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5B" w:rsidRDefault="00190791">
      <w:pPr>
        <w:rPr>
          <w:sz w:val="2"/>
          <w:szCs w:val="2"/>
        </w:rPr>
      </w:pPr>
      <w:bookmarkStart w:id="0" w:name="_GoBack"/>
      <w:bookmarkEnd w:id="0"/>
      <w:r>
        <w:pict>
          <v:rect id="_x0000_s1052" style="position:absolute;margin-left:677.15pt;margin-top:240.75pt;width:14.05pt;height:14.05pt;z-index:-251661312;mso-position-horizontal-relative:page;mso-position-vertical-relative:page" fillcolor="#010101" stroked="f">
            <w10:wrap anchorx="page" anchory="page"/>
          </v:rect>
        </w:pict>
      </w:r>
      <w:r>
        <w:pict>
          <v:rect id="_x0000_s1051" style="position:absolute;margin-left:677.15pt;margin-top:297.4pt;width:14.05pt;height:14.25pt;z-index:-251660288;mso-position-horizontal-relative:page;mso-position-vertical-relative:page" fillcolor="black" stroked="f">
            <w10:wrap anchorx="page" anchory="page"/>
          </v:rect>
        </w:pict>
      </w:r>
      <w:r>
        <w:pict>
          <v:rect id="_x0000_s1050" style="position:absolute;margin-left:733.75pt;margin-top:240.75pt;width:14.05pt;height:14.05pt;z-index:-251659264;mso-position-horizontal-relative:page;mso-position-vertical-relative:page" fillcolor="black" stroked="f">
            <w10:wrap anchorx="page" anchory="page"/>
          </v:rect>
        </w:pict>
      </w:r>
    </w:p>
    <w:p w:rsidR="00DB0A5B" w:rsidRDefault="00190791">
      <w:pPr>
        <w:pStyle w:val="30"/>
        <w:framePr w:w="1954" w:h="476" w:hRule="exact" w:wrap="none" w:vAnchor="page" w:hAnchor="page" w:x="12850" w:y="1109"/>
        <w:shd w:val="clear" w:color="auto" w:fill="auto"/>
      </w:pPr>
      <w:r>
        <w:t>ЗАТВЕРДЖЕНО</w:t>
      </w:r>
    </w:p>
    <w:p w:rsidR="00DB0A5B" w:rsidRDefault="00190791">
      <w:pPr>
        <w:pStyle w:val="30"/>
        <w:framePr w:w="1954" w:h="476" w:hRule="exact" w:wrap="none" w:vAnchor="page" w:hAnchor="page" w:x="12850" w:y="1109"/>
        <w:shd w:val="clear" w:color="auto" w:fill="auto"/>
      </w:pPr>
      <w:r>
        <w:t>Наказ Міністерства фінансів України</w:t>
      </w:r>
    </w:p>
    <w:p w:rsidR="00DB0A5B" w:rsidRDefault="00190791">
      <w:pPr>
        <w:pStyle w:val="30"/>
        <w:framePr w:w="1954" w:h="476" w:hRule="exact" w:wrap="none" w:vAnchor="page" w:hAnchor="page" w:x="12850" w:y="1109"/>
        <w:shd w:val="clear" w:color="auto" w:fill="auto"/>
      </w:pPr>
      <w:r>
        <w:t>29 листопада 2017 року № 977</w:t>
      </w:r>
    </w:p>
    <w:p w:rsidR="00DB0A5B" w:rsidRDefault="00190791">
      <w:pPr>
        <w:pStyle w:val="40"/>
        <w:framePr w:w="3664" w:h="2042" w:hRule="exact" w:wrap="none" w:vAnchor="page" w:hAnchor="page" w:x="310" w:y="2410"/>
        <w:shd w:val="clear" w:color="auto" w:fill="auto"/>
        <w:spacing w:line="266" w:lineRule="exact"/>
      </w:pPr>
      <w:r>
        <w:t>Установа</w:t>
      </w:r>
    </w:p>
    <w:p w:rsidR="00DB0A5B" w:rsidRDefault="00190791">
      <w:pPr>
        <w:pStyle w:val="40"/>
        <w:framePr w:w="3664" w:h="2042" w:hRule="exact" w:wrap="none" w:vAnchor="page" w:hAnchor="page" w:x="310" w:y="2410"/>
        <w:shd w:val="clear" w:color="auto" w:fill="auto"/>
        <w:spacing w:line="266" w:lineRule="exact"/>
      </w:pPr>
      <w:r>
        <w:t>Територія</w:t>
      </w:r>
    </w:p>
    <w:p w:rsidR="00DB0A5B" w:rsidRDefault="00190791">
      <w:pPr>
        <w:pStyle w:val="40"/>
        <w:framePr w:w="3664" w:h="2042" w:hRule="exact" w:wrap="none" w:vAnchor="page" w:hAnchor="page" w:x="310" w:y="2410"/>
        <w:shd w:val="clear" w:color="auto" w:fill="auto"/>
        <w:spacing w:after="168" w:line="266" w:lineRule="exact"/>
      </w:pPr>
      <w:r>
        <w:t>Організаційно-правова форма господарювання Орган державного управління Вид економічної діяльності</w:t>
      </w:r>
    </w:p>
    <w:p w:rsidR="00DB0A5B" w:rsidRDefault="00190791">
      <w:pPr>
        <w:pStyle w:val="40"/>
        <w:framePr w:w="3664" w:h="2042" w:hRule="exact" w:wrap="none" w:vAnchor="page" w:hAnchor="page" w:x="310" w:y="2410"/>
        <w:shd w:val="clear" w:color="auto" w:fill="auto"/>
        <w:spacing w:line="206" w:lineRule="exact"/>
      </w:pPr>
      <w:r>
        <w:t>Одиниця виміру: грн Періодичність: річна</w:t>
      </w:r>
    </w:p>
    <w:p w:rsidR="00DB0A5B" w:rsidRDefault="00190791">
      <w:pPr>
        <w:pStyle w:val="50"/>
        <w:framePr w:w="7897" w:h="1394" w:hRule="exact" w:wrap="none" w:vAnchor="page" w:hAnchor="page" w:x="4682" w:y="2406"/>
        <w:shd w:val="clear" w:color="auto" w:fill="auto"/>
      </w:pPr>
      <w:r>
        <w:t xml:space="preserve">Сумський </w:t>
      </w:r>
      <w:r>
        <w:t>дошкільний навчальний заклад (ясла-садок) №32 "Ластівка" м.Суми, Сумської області Ковпаківський</w:t>
      </w:r>
    </w:p>
    <w:p w:rsidR="00DB0A5B" w:rsidRDefault="00190791">
      <w:pPr>
        <w:pStyle w:val="50"/>
        <w:framePr w:w="7897" w:h="1394" w:hRule="exact" w:wrap="none" w:vAnchor="page" w:hAnchor="page" w:x="4682" w:y="2406"/>
        <w:shd w:val="clear" w:color="auto" w:fill="auto"/>
      </w:pPr>
      <w:r>
        <w:t>Комунальна організація (установа, заклад)</w:t>
      </w:r>
    </w:p>
    <w:p w:rsidR="00DB0A5B" w:rsidRDefault="00190791">
      <w:pPr>
        <w:pStyle w:val="50"/>
        <w:framePr w:w="7897" w:h="1394" w:hRule="exact" w:wrap="none" w:vAnchor="page" w:hAnchor="page" w:x="4682" w:y="2406"/>
        <w:shd w:val="clear" w:color="auto" w:fill="auto"/>
      </w:pPr>
      <w:r>
        <w:t>Міністерство освіти і науки України Дошкільна освіта</w:t>
      </w:r>
    </w:p>
    <w:p w:rsidR="00DB0A5B" w:rsidRDefault="00190791">
      <w:pPr>
        <w:pStyle w:val="30"/>
        <w:framePr w:w="1616" w:h="1569" w:hRule="exact" w:wrap="none" w:vAnchor="page" w:hAnchor="page" w:x="12861" w:y="2231"/>
        <w:shd w:val="clear" w:color="auto" w:fill="auto"/>
        <w:spacing w:after="13" w:line="110" w:lineRule="exact"/>
        <w:jc w:val="right"/>
      </w:pPr>
      <w:r>
        <w:t>Дата (рік, місяць, число)</w:t>
      </w:r>
    </w:p>
    <w:p w:rsidR="00DB0A5B" w:rsidRDefault="00190791">
      <w:pPr>
        <w:pStyle w:val="40"/>
        <w:framePr w:w="1616" w:h="1569" w:hRule="exact" w:wrap="none" w:vAnchor="page" w:hAnchor="page" w:x="12861" w:y="2231"/>
        <w:shd w:val="clear" w:color="auto" w:fill="auto"/>
        <w:spacing w:line="266" w:lineRule="exact"/>
        <w:ind w:right="600"/>
      </w:pPr>
      <w:r>
        <w:t xml:space="preserve">за ЄДРПОУ за КАТОТТГ за КОПФГ за КОДУ </w:t>
      </w:r>
      <w:r>
        <w:t>за КВЕД</w:t>
      </w:r>
    </w:p>
    <w:p w:rsidR="00DB0A5B" w:rsidRDefault="00190791">
      <w:pPr>
        <w:pStyle w:val="40"/>
        <w:framePr w:wrap="none" w:vAnchor="page" w:hAnchor="page" w:x="15216" w:y="1901"/>
        <w:shd w:val="clear" w:color="auto" w:fill="auto"/>
        <w:spacing w:line="180" w:lineRule="exact"/>
      </w:pPr>
      <w:r>
        <w:t>КОДИ</w:t>
      </w:r>
    </w:p>
    <w:p w:rsidR="00DB0A5B" w:rsidRDefault="00190791">
      <w:pPr>
        <w:pStyle w:val="40"/>
        <w:framePr w:w="1890" w:h="1661" w:hRule="exact" w:wrap="none" w:vAnchor="page" w:hAnchor="page" w:x="14571" w:y="2125"/>
        <w:shd w:val="clear" w:color="auto" w:fill="auto"/>
        <w:tabs>
          <w:tab w:val="left" w:pos="773"/>
          <w:tab w:val="left" w:pos="1451"/>
        </w:tabs>
        <w:spacing w:line="270" w:lineRule="exact"/>
        <w:jc w:val="both"/>
      </w:pPr>
      <w:r>
        <w:t>2023</w:t>
      </w:r>
      <w:r>
        <w:tab/>
        <w:t>01</w:t>
      </w:r>
      <w:r>
        <w:tab/>
        <w:t>01</w:t>
      </w:r>
    </w:p>
    <w:p w:rsidR="00DB0A5B" w:rsidRDefault="00190791">
      <w:pPr>
        <w:pStyle w:val="40"/>
        <w:framePr w:w="1890" w:h="1661" w:hRule="exact" w:wrap="none" w:vAnchor="page" w:hAnchor="page" w:x="14571" w:y="2125"/>
        <w:shd w:val="clear" w:color="auto" w:fill="auto"/>
        <w:spacing w:line="270" w:lineRule="exact"/>
        <w:ind w:left="20"/>
        <w:jc w:val="center"/>
      </w:pPr>
      <w:r>
        <w:t>21116571</w:t>
      </w:r>
    </w:p>
    <w:p w:rsidR="00DB0A5B" w:rsidRDefault="00190791">
      <w:pPr>
        <w:pStyle w:val="40"/>
        <w:framePr w:w="1890" w:h="1661" w:hRule="exact" w:wrap="none" w:vAnchor="page" w:hAnchor="page" w:x="14571" w:y="2125"/>
        <w:shd w:val="clear" w:color="auto" w:fill="auto"/>
        <w:spacing w:line="270" w:lineRule="exact"/>
        <w:jc w:val="both"/>
      </w:pPr>
      <w:r>
        <w:rPr>
          <w:lang w:val="en-US" w:eastAsia="en-US" w:bidi="en-US"/>
        </w:rPr>
        <w:t>UA59080270010287243</w:t>
      </w:r>
    </w:p>
    <w:p w:rsidR="00DB0A5B" w:rsidRDefault="00190791">
      <w:pPr>
        <w:pStyle w:val="40"/>
        <w:framePr w:w="1890" w:h="1661" w:hRule="exact" w:wrap="none" w:vAnchor="page" w:hAnchor="page" w:x="14571" w:y="2125"/>
        <w:shd w:val="clear" w:color="auto" w:fill="auto"/>
        <w:spacing w:line="270" w:lineRule="exact"/>
        <w:ind w:left="20"/>
        <w:jc w:val="center"/>
      </w:pPr>
      <w:r>
        <w:t>430</w:t>
      </w:r>
    </w:p>
    <w:p w:rsidR="00DB0A5B" w:rsidRDefault="00190791">
      <w:pPr>
        <w:pStyle w:val="40"/>
        <w:framePr w:w="1890" w:h="1661" w:hRule="exact" w:wrap="none" w:vAnchor="page" w:hAnchor="page" w:x="14571" w:y="2125"/>
        <w:shd w:val="clear" w:color="auto" w:fill="auto"/>
        <w:spacing w:line="270" w:lineRule="exact"/>
        <w:ind w:left="20"/>
        <w:jc w:val="center"/>
      </w:pPr>
      <w:r>
        <w:t>11085</w:t>
      </w:r>
    </w:p>
    <w:p w:rsidR="00DB0A5B" w:rsidRDefault="00190791">
      <w:pPr>
        <w:pStyle w:val="40"/>
        <w:framePr w:w="1890" w:h="1661" w:hRule="exact" w:wrap="none" w:vAnchor="page" w:hAnchor="page" w:x="14571" w:y="2125"/>
        <w:shd w:val="clear" w:color="auto" w:fill="auto"/>
        <w:spacing w:line="270" w:lineRule="exact"/>
        <w:ind w:left="20"/>
        <w:jc w:val="center"/>
      </w:pPr>
      <w:r>
        <w:t>85.10</w:t>
      </w:r>
    </w:p>
    <w:p w:rsidR="00DB0A5B" w:rsidRDefault="00190791">
      <w:pPr>
        <w:framePr w:wrap="none" w:vAnchor="page" w:hAnchor="page" w:x="13394" w:y="46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>
            <v:imagedata r:id="rId7" r:href="rId8"/>
          </v:shape>
        </w:pict>
      </w:r>
      <w:r>
        <w:fldChar w:fldCharType="end"/>
      </w:r>
    </w:p>
    <w:p w:rsidR="00DB0A5B" w:rsidRDefault="00190791">
      <w:pPr>
        <w:pStyle w:val="60"/>
        <w:framePr w:w="8779" w:h="764" w:hRule="exact" w:wrap="none" w:vAnchor="page" w:hAnchor="page" w:x="4022" w:y="6838"/>
        <w:shd w:val="clear" w:color="auto" w:fill="auto"/>
        <w:spacing w:after="15" w:line="360" w:lineRule="exact"/>
      </w:pPr>
      <w:r>
        <w:t>ПРИМІТКИ ДО РІЧНОЇ ФІНАНСОВОЇ ЗВІТНОСТІ</w:t>
      </w:r>
    </w:p>
    <w:p w:rsidR="00DB0A5B" w:rsidRDefault="00190791">
      <w:pPr>
        <w:pStyle w:val="10"/>
        <w:framePr w:w="8779" w:h="764" w:hRule="exact" w:wrap="none" w:vAnchor="page" w:hAnchor="page" w:x="4022" w:y="6838"/>
        <w:shd w:val="clear" w:color="auto" w:fill="auto"/>
        <w:spacing w:before="0" w:line="280" w:lineRule="exact"/>
      </w:pPr>
      <w:bookmarkStart w:id="1" w:name="bookmark0"/>
      <w:r>
        <w:t>за 2022 рік</w:t>
      </w:r>
      <w:bookmarkEnd w:id="1"/>
    </w:p>
    <w:p w:rsidR="00DB0A5B" w:rsidRDefault="00190791">
      <w:pPr>
        <w:pStyle w:val="70"/>
        <w:framePr w:wrap="none" w:vAnchor="page" w:hAnchor="page" w:x="14541" w:y="7863"/>
        <w:shd w:val="clear" w:color="auto" w:fill="auto"/>
        <w:spacing w:line="200" w:lineRule="exact"/>
        <w:ind w:firstLine="0"/>
      </w:pPr>
      <w:r>
        <w:t>Форма №5-дс</w:t>
      </w:r>
    </w:p>
    <w:p w:rsidR="00DB0A5B" w:rsidRDefault="00190791">
      <w:pPr>
        <w:pStyle w:val="a5"/>
        <w:framePr w:wrap="none" w:vAnchor="page" w:hAnchor="page" w:x="306" w:y="11385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4934" w:y="11397"/>
        <w:shd w:val="clear" w:color="auto" w:fill="auto"/>
        <w:spacing w:line="80" w:lineRule="exact"/>
      </w:pPr>
      <w:r>
        <w:rPr>
          <w:rStyle w:val="21"/>
          <w:i/>
          <w:iCs/>
        </w:rPr>
        <w:t>Є-ЗВІТНІСТЬ</w:t>
      </w:r>
    </w:p>
    <w:p w:rsidR="00DB0A5B" w:rsidRDefault="00190791">
      <w:pPr>
        <w:pStyle w:val="a5"/>
        <w:framePr w:wrap="none" w:vAnchor="page" w:hAnchor="page" w:x="16184" w:y="11396"/>
        <w:shd w:val="clear" w:color="auto" w:fill="auto"/>
        <w:spacing w:line="110" w:lineRule="exact"/>
      </w:pPr>
      <w:r>
        <w:rPr>
          <w:rStyle w:val="a6"/>
          <w:i/>
          <w:iCs/>
        </w:rPr>
        <w:t>1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7809" w:y="1110"/>
        <w:shd w:val="clear" w:color="auto" w:fill="auto"/>
        <w:spacing w:before="0" w:line="280" w:lineRule="exact"/>
        <w:jc w:val="left"/>
      </w:pPr>
      <w:bookmarkStart w:id="2" w:name="bookmark1"/>
      <w:r>
        <w:lastRenderedPageBreak/>
        <w:t>І. Основні засоби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61"/>
        <w:gridCol w:w="845"/>
        <w:gridCol w:w="854"/>
        <w:gridCol w:w="845"/>
        <w:gridCol w:w="854"/>
        <w:gridCol w:w="854"/>
        <w:gridCol w:w="845"/>
        <w:gridCol w:w="854"/>
        <w:gridCol w:w="845"/>
        <w:gridCol w:w="854"/>
        <w:gridCol w:w="854"/>
        <w:gridCol w:w="845"/>
        <w:gridCol w:w="854"/>
        <w:gridCol w:w="845"/>
        <w:gridCol w:w="854"/>
        <w:gridCol w:w="854"/>
        <w:gridCol w:w="850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Групи основних засобів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а,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ч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"/>
              </w:rPr>
              <w:t>Залишок на початок року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Переоцінка (дооцінка +, уцінка -)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Вибуття за звітний рік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Надійшло за рік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72" w:lineRule="exact"/>
              <w:ind w:firstLine="0"/>
              <w:jc w:val="both"/>
            </w:pPr>
            <w:r>
              <w:rPr>
                <w:rStyle w:val="245pt"/>
              </w:rPr>
              <w:t>В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72" w:lineRule="exact"/>
              <w:ind w:firstLine="0"/>
              <w:jc w:val="both"/>
            </w:pPr>
            <w:r>
              <w:rPr>
                <w:rStyle w:val="245pt"/>
              </w:rPr>
              <w:t>В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72" w:lineRule="exact"/>
              <w:ind w:firstLine="0"/>
              <w:jc w:val="both"/>
            </w:pPr>
            <w:r>
              <w:rPr>
                <w:rStyle w:val="2FranklinGothicBook45pt"/>
              </w:rPr>
              <w:t>X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both"/>
            </w:pPr>
            <w:r>
              <w:rPr>
                <w:rStyle w:val="245pt"/>
              </w:rPr>
              <w:t>ф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44" w:lineRule="exact"/>
              <w:ind w:firstLine="0"/>
              <w:jc w:val="both"/>
            </w:pPr>
            <w:r>
              <w:rPr>
                <w:rStyle w:val="255pt"/>
              </w:rPr>
              <w:t>ч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144" w:lineRule="exact"/>
              <w:ind w:firstLine="0"/>
              <w:jc w:val="both"/>
            </w:pPr>
            <w:r>
              <w:rPr>
                <w:rStyle w:val="255pt0"/>
              </w:rPr>
              <w:t>5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44" w:lineRule="exact"/>
              <w:ind w:firstLine="0"/>
              <w:jc w:val="both"/>
            </w:pPr>
            <w:r>
              <w:rPr>
                <w:rStyle w:val="255pt0"/>
              </w:rPr>
              <w:t>.і 1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62" w:lineRule="exact"/>
              <w:ind w:firstLine="0"/>
              <w:jc w:val="both"/>
            </w:pPr>
            <w:r>
              <w:rPr>
                <w:rStyle w:val="2CenturySchoolbook105pt"/>
                <w:b w:val="0"/>
                <w:bCs w:val="0"/>
              </w:rPr>
              <w:t>1</w:t>
            </w:r>
            <w:r>
              <w:rPr>
                <w:rStyle w:val="210pt"/>
              </w:rPr>
              <w:t xml:space="preserve"> </w:t>
            </w:r>
            <w:r>
              <w:rPr>
                <w:rStyle w:val="255pt0"/>
              </w:rPr>
              <w:t xml:space="preserve">в * </w:t>
            </w:r>
            <w:r>
              <w:rPr>
                <w:rStyle w:val="255pt0"/>
                <w:lang w:val="ru-RU" w:eastAsia="ru-RU" w:bidi="ru-RU"/>
              </w:rPr>
              <w:t>2</w:t>
            </w:r>
            <w:r>
              <w:rPr>
                <w:rStyle w:val="255pt0"/>
                <w:lang w:val="ru-RU" w:eastAsia="ru-RU" w:bidi="ru-RU"/>
              </w:rPr>
              <w:softHyphen/>
              <w:t>в</w:t>
            </w:r>
            <w:r>
              <w:rPr>
                <w:rStyle w:val="255pt0"/>
              </w:rPr>
              <w:t xml:space="preserve"> о * 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numPr>
                <w:ilvl w:val="0"/>
                <w:numId w:val="1"/>
              </w:numPr>
              <w:shd w:val="clear" w:color="auto" w:fill="auto"/>
              <w:spacing w:line="77" w:lineRule="exact"/>
              <w:ind w:left="340" w:firstLine="0"/>
            </w:pPr>
            <w:r>
              <w:rPr>
                <w:rStyle w:val="255pt0"/>
              </w:rPr>
              <w:t xml:space="preserve"> в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both"/>
            </w:pPr>
            <w:r>
              <w:rPr>
                <w:rStyle w:val="245pt"/>
              </w:rPr>
              <w:t>І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both"/>
            </w:pPr>
            <w:r>
              <w:rPr>
                <w:rStyle w:val="245pt"/>
              </w:rPr>
              <w:t>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Нарахована</w:t>
            </w:r>
            <w:r>
              <w:rPr>
                <w:rStyle w:val="255pt"/>
              </w:rPr>
              <w:t xml:space="preserve"> амортизація за звітний рік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Інші зміни за рік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Залишок на кінець року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Діапазон корисного використання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6277" w:h="6034" w:wrap="none" w:vAnchor="page" w:hAnchor="page" w:x="283" w:y="141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до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18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Інвестиційна нерухомість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Земельні ділянки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1085583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1085583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</w:pPr>
            <w:r>
              <w:rPr>
                <w:rStyle w:val="255pt0"/>
              </w:rPr>
              <w:t xml:space="preserve">Капітальні витрати на поліпшення </w:t>
            </w:r>
            <w:r>
              <w:rPr>
                <w:rStyle w:val="255pt0"/>
              </w:rPr>
              <w:t>земель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4" w:lineRule="exact"/>
              <w:ind w:firstLine="0"/>
            </w:pPr>
            <w:r>
              <w:rPr>
                <w:rStyle w:val="255pt0"/>
              </w:rPr>
              <w:t>Будівлі, споруди та передавальні пристрої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246349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246349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246349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246349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Машини та обладнання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111372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70192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111372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70192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25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Транспортні засоби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Інструменти, прилади, інвентар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19991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18140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19991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18140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Тварини та багаторічні насадження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5196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Інші основні засоби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2620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2620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Музейні фонди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Бібліотечні фонди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2207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2207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1103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</w:pPr>
            <w:r>
              <w:rPr>
                <w:rStyle w:val="255pt0"/>
              </w:rPr>
              <w:t>Малоцінні необоротні матеріальні активи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65195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36734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10108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27982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7058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22146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83069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55830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Білизна, постільні речі, одяг та взуття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51851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19632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3713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3713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3810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1905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51948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17824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10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Інвентарна тара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39" w:lineRule="exact"/>
              <w:ind w:firstLine="0"/>
            </w:pPr>
            <w:r>
              <w:rPr>
                <w:rStyle w:val="255pt0"/>
              </w:rPr>
              <w:t>Необоротні матеріальні активи спеціального призначення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Природні ресурси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Інші необоротні матеріальні активи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221490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87732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221490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87732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6034" w:wrap="none" w:vAnchor="page" w:hAnchor="page" w:x="283" w:y="1410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Разом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1811854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485470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13821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13821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31792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7058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24051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1829825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502758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6034" w:wrap="none" w:vAnchor="page" w:hAnchor="page" w:x="283" w:y="1410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</w:tr>
    </w:tbl>
    <w:p w:rsidR="00DB0A5B" w:rsidRDefault="00190791">
      <w:pPr>
        <w:pStyle w:val="23"/>
        <w:framePr w:wrap="none" w:vAnchor="page" w:hAnchor="page" w:x="316" w:y="8021"/>
        <w:shd w:val="clear" w:color="auto" w:fill="auto"/>
        <w:spacing w:line="160" w:lineRule="exact"/>
        <w:ind w:firstLine="0"/>
      </w:pPr>
      <w:r>
        <w:t>З рядка 180 графи 7</w:t>
      </w:r>
    </w:p>
    <w:p w:rsidR="00DB0A5B" w:rsidRDefault="00190791">
      <w:pPr>
        <w:pStyle w:val="23"/>
        <w:framePr w:wrap="none" w:vAnchor="page" w:hAnchor="page" w:x="316" w:y="9476"/>
        <w:shd w:val="clear" w:color="auto" w:fill="auto"/>
        <w:spacing w:line="160" w:lineRule="exact"/>
        <w:ind w:firstLine="0"/>
      </w:pPr>
      <w:r>
        <w:t>З рядка 180 графи 9</w:t>
      </w:r>
    </w:p>
    <w:p w:rsidR="00DB0A5B" w:rsidRDefault="00190791">
      <w:pPr>
        <w:pStyle w:val="23"/>
        <w:framePr w:w="3979" w:h="1997" w:hRule="exact" w:wrap="none" w:vAnchor="page" w:hAnchor="page" w:x="3825" w:y="7957"/>
        <w:shd w:val="clear" w:color="auto" w:fill="auto"/>
        <w:spacing w:line="240" w:lineRule="exact"/>
        <w:ind w:left="400"/>
      </w:pPr>
      <w:r>
        <w:t>вартість основних засобів, які вибули внаслідок:</w:t>
      </w:r>
    </w:p>
    <w:p w:rsidR="00DB0A5B" w:rsidRDefault="00190791">
      <w:pPr>
        <w:pStyle w:val="23"/>
        <w:framePr w:w="3979" w:h="1997" w:hRule="exact" w:wrap="none" w:vAnchor="page" w:hAnchor="page" w:x="3825" w:y="7957"/>
        <w:shd w:val="clear" w:color="auto" w:fill="auto"/>
        <w:spacing w:line="240" w:lineRule="exact"/>
        <w:ind w:left="400" w:firstLine="0"/>
      </w:pPr>
      <w:r>
        <w:t>безоплатної передачі (внутрівідомча передача) безоплатної передачі (крім внутрівідомчої передачі) продажу</w:t>
      </w:r>
    </w:p>
    <w:p w:rsidR="00DB0A5B" w:rsidRDefault="00190791">
      <w:pPr>
        <w:pStyle w:val="23"/>
        <w:framePr w:w="3979" w:h="1997" w:hRule="exact" w:wrap="none" w:vAnchor="page" w:hAnchor="page" w:x="3825" w:y="7957"/>
        <w:shd w:val="clear" w:color="auto" w:fill="auto"/>
        <w:spacing w:line="240" w:lineRule="exact"/>
        <w:ind w:left="400" w:right="1980" w:firstLine="0"/>
      </w:pPr>
      <w:r>
        <w:t xml:space="preserve">крадіжки, нестачі списання як </w:t>
      </w:r>
      <w:r>
        <w:t>непридатні</w:t>
      </w:r>
    </w:p>
    <w:p w:rsidR="00DB0A5B" w:rsidRDefault="00190791">
      <w:pPr>
        <w:pStyle w:val="23"/>
        <w:framePr w:w="3979" w:h="1997" w:hRule="exact" w:wrap="none" w:vAnchor="page" w:hAnchor="page" w:x="3825" w:y="7957"/>
        <w:shd w:val="clear" w:color="auto" w:fill="auto"/>
        <w:spacing w:line="240" w:lineRule="exact"/>
        <w:ind w:left="400" w:right="480"/>
      </w:pPr>
      <w:r>
        <w:t>збільшення вартості основних засобів у результаті: придбання</w:t>
      </w:r>
    </w:p>
    <w:p w:rsidR="00DB0A5B" w:rsidRDefault="00190791">
      <w:pPr>
        <w:pStyle w:val="25"/>
        <w:framePr w:w="2280" w:h="1183" w:hRule="exact" w:wrap="none" w:vAnchor="page" w:hAnchor="page" w:x="14231" w:y="8286"/>
        <w:shd w:val="clear" w:color="auto" w:fill="auto"/>
        <w:tabs>
          <w:tab w:val="left" w:leader="underscore" w:pos="2189"/>
        </w:tabs>
        <w:spacing w:after="0" w:line="160" w:lineRule="exact"/>
      </w:pPr>
      <w:r>
        <w:t xml:space="preserve">(181) </w:t>
      </w:r>
      <w:r>
        <w:tab/>
        <w:t>-</w:t>
      </w:r>
    </w:p>
    <w:p w:rsidR="00DB0A5B" w:rsidRDefault="00190791">
      <w:pPr>
        <w:pStyle w:val="25"/>
        <w:framePr w:w="2280" w:h="1183" w:hRule="exact" w:wrap="none" w:vAnchor="page" w:hAnchor="page" w:x="14231" w:y="8286"/>
        <w:shd w:val="clear" w:color="auto" w:fill="auto"/>
        <w:tabs>
          <w:tab w:val="left" w:leader="underscore" w:pos="2189"/>
        </w:tabs>
        <w:spacing w:after="0" w:line="240" w:lineRule="exact"/>
      </w:pPr>
      <w:r>
        <w:t xml:space="preserve">(182) </w:t>
      </w:r>
      <w:r>
        <w:tab/>
        <w:t>-</w:t>
      </w:r>
    </w:p>
    <w:p w:rsidR="00DB0A5B" w:rsidRDefault="00190791">
      <w:pPr>
        <w:pStyle w:val="25"/>
        <w:framePr w:w="2280" w:h="1183" w:hRule="exact" w:wrap="none" w:vAnchor="page" w:hAnchor="page" w:x="14231" w:y="8286"/>
        <w:numPr>
          <w:ilvl w:val="0"/>
          <w:numId w:val="2"/>
        </w:numPr>
        <w:shd w:val="clear" w:color="auto" w:fill="auto"/>
        <w:tabs>
          <w:tab w:val="right" w:pos="2251"/>
          <w:tab w:val="right" w:leader="underscore" w:pos="2252"/>
        </w:tabs>
        <w:spacing w:after="0" w:line="240" w:lineRule="exact"/>
      </w:pPr>
      <w:r>
        <w:tab/>
        <w:t>-</w:t>
      </w:r>
    </w:p>
    <w:p w:rsidR="00DB0A5B" w:rsidRDefault="00190791">
      <w:pPr>
        <w:pStyle w:val="25"/>
        <w:framePr w:w="2280" w:h="1183" w:hRule="exact" w:wrap="none" w:vAnchor="page" w:hAnchor="page" w:x="14231" w:y="8286"/>
        <w:numPr>
          <w:ilvl w:val="0"/>
          <w:numId w:val="2"/>
        </w:numPr>
        <w:shd w:val="clear" w:color="auto" w:fill="auto"/>
        <w:tabs>
          <w:tab w:val="right" w:pos="2251"/>
          <w:tab w:val="right" w:leader="underscore" w:pos="2252"/>
        </w:tabs>
        <w:spacing w:after="0" w:line="240" w:lineRule="exact"/>
      </w:pPr>
      <w:r>
        <w:tab/>
        <w:t>-</w:t>
      </w:r>
    </w:p>
    <w:p w:rsidR="00DB0A5B" w:rsidRDefault="00190791">
      <w:pPr>
        <w:pStyle w:val="25"/>
        <w:framePr w:w="2280" w:h="1183" w:hRule="exact" w:wrap="none" w:vAnchor="page" w:hAnchor="page" w:x="14231" w:y="8286"/>
        <w:numPr>
          <w:ilvl w:val="0"/>
          <w:numId w:val="2"/>
        </w:numPr>
        <w:shd w:val="clear" w:color="auto" w:fill="auto"/>
        <w:tabs>
          <w:tab w:val="right" w:pos="2222"/>
        </w:tabs>
        <w:spacing w:after="0" w:line="240" w:lineRule="exact"/>
      </w:pPr>
      <w:r>
        <w:t>13821</w:t>
      </w:r>
    </w:p>
    <w:p w:rsidR="00DB0A5B" w:rsidRDefault="00190791">
      <w:pPr>
        <w:pStyle w:val="23"/>
        <w:framePr w:wrap="none" w:vAnchor="page" w:hAnchor="page" w:x="14231" w:y="9730"/>
        <w:shd w:val="clear" w:color="auto" w:fill="auto"/>
        <w:spacing w:line="160" w:lineRule="exact"/>
        <w:ind w:firstLine="0"/>
      </w:pPr>
      <w:r>
        <w:t>(186)</w:t>
      </w:r>
    </w:p>
    <w:p w:rsidR="00DB0A5B" w:rsidRDefault="00190791">
      <w:pPr>
        <w:pStyle w:val="23"/>
        <w:framePr w:wrap="none" w:vAnchor="page" w:hAnchor="page" w:x="16075" w:y="9721"/>
        <w:shd w:val="clear" w:color="auto" w:fill="auto"/>
        <w:spacing w:line="160" w:lineRule="exact"/>
        <w:ind w:firstLine="0"/>
      </w:pPr>
      <w:r>
        <w:t>31792</w:t>
      </w:r>
    </w:p>
    <w:p w:rsidR="00DB0A5B" w:rsidRDefault="00190791">
      <w:pPr>
        <w:framePr w:wrap="none" w:vAnchor="page" w:hAnchor="page" w:x="14879" w:y="100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pt;height:57pt">
            <v:imagedata r:id="rId9" r:href="rId10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302" w:y="11384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4924" w:y="11403"/>
        <w:shd w:val="clear" w:color="auto" w:fill="auto"/>
        <w:spacing w:line="80" w:lineRule="exact"/>
      </w:pPr>
      <w:r>
        <w:rPr>
          <w:rStyle w:val="21"/>
          <w:i/>
          <w:iCs/>
        </w:rPr>
        <w:t>Є-ЗВІТНІС</w:t>
      </w:r>
    </w:p>
    <w:p w:rsidR="00DB0A5B" w:rsidRDefault="00190791">
      <w:pPr>
        <w:pStyle w:val="a5"/>
        <w:framePr w:wrap="none" w:vAnchor="page" w:hAnchor="page" w:x="16051" w:y="11422"/>
        <w:shd w:val="clear" w:color="auto" w:fill="auto"/>
        <w:spacing w:line="110" w:lineRule="exact"/>
      </w:pPr>
      <w:r>
        <w:rPr>
          <w:rStyle w:val="a6"/>
          <w:i/>
          <w:iCs/>
        </w:rPr>
        <w:t>ст. 2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23"/>
        <w:framePr w:wrap="none" w:vAnchor="page" w:hAnchor="page" w:x="316" w:y="1964"/>
        <w:shd w:val="clear" w:color="auto" w:fill="auto"/>
        <w:spacing w:line="160" w:lineRule="exact"/>
        <w:ind w:firstLine="0"/>
      </w:pPr>
      <w:r>
        <w:lastRenderedPageBreak/>
        <w:t>З рядка 180 графи 15</w:t>
      </w:r>
    </w:p>
    <w:p w:rsidR="00DB0A5B" w:rsidRDefault="00190791">
      <w:pPr>
        <w:pStyle w:val="23"/>
        <w:framePr w:wrap="none" w:vAnchor="page" w:hAnchor="page" w:x="316" w:y="3514"/>
        <w:shd w:val="clear" w:color="auto" w:fill="auto"/>
        <w:spacing w:line="160" w:lineRule="exact"/>
        <w:ind w:firstLine="0"/>
      </w:pPr>
      <w:r>
        <w:t>З рядка 180 графи 16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left="400" w:firstLine="0"/>
      </w:pPr>
      <w:r>
        <w:t>реконструкції, добудови, дообладнання,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left="400" w:right="4000" w:firstLine="0"/>
      </w:pPr>
      <w:r>
        <w:t>безкоштовного отримання за операціями внутрівідомчої передачі отримання благодійних грантів, дарунків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187" w:lineRule="exact"/>
        <w:ind w:firstLine="0"/>
        <w:jc w:val="both"/>
      </w:pPr>
      <w:r>
        <w:t xml:space="preserve">вартість основних засобів, щодо </w:t>
      </w:r>
      <w:r>
        <w:t>яких існують передбачені чинним законодавством обмеження права власності, користування та розпорядження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firstLine="0"/>
        <w:jc w:val="both"/>
      </w:pPr>
      <w:r>
        <w:t>залишкова вартість основних засобів, що тимчасово не використовуються (консервація, реконструкція тощо)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firstLine="0"/>
        <w:jc w:val="both"/>
      </w:pPr>
      <w:r>
        <w:t>вартість повністю амортизованих основних засобів</w:t>
      </w:r>
      <w:r>
        <w:t>, які продовжують використовуватись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firstLine="0"/>
        <w:jc w:val="both"/>
      </w:pPr>
      <w:r>
        <w:t>вартість основних засобів, які утримуються для продажу, передачі без оплати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firstLine="0"/>
        <w:jc w:val="both"/>
      </w:pPr>
      <w:r>
        <w:t>вартість безоплатно отриманих основних засобів (внутрівідомча передача)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firstLine="0"/>
        <w:jc w:val="both"/>
      </w:pPr>
      <w:r>
        <w:t>вартість безоплатно отриманих основних засобів (крім внутрівідомчої пере</w:t>
      </w:r>
      <w:r>
        <w:t>дачі)</w:t>
      </w:r>
    </w:p>
    <w:p w:rsidR="00DB0A5B" w:rsidRDefault="00190791">
      <w:pPr>
        <w:pStyle w:val="23"/>
        <w:framePr w:w="8861" w:h="2669" w:hRule="exact" w:wrap="none" w:vAnchor="page" w:hAnchor="page" w:x="3825" w:y="1079"/>
        <w:shd w:val="clear" w:color="auto" w:fill="auto"/>
        <w:spacing w:line="240" w:lineRule="exact"/>
        <w:ind w:firstLine="0"/>
        <w:jc w:val="both"/>
      </w:pPr>
      <w:r>
        <w:t>знос основних засобів, щодо яких існують обмеження права власності, користування та розпорядження</w:t>
      </w:r>
    </w:p>
    <w:p w:rsidR="00DB0A5B" w:rsidRDefault="00190791">
      <w:pPr>
        <w:pStyle w:val="23"/>
        <w:framePr w:w="394" w:h="788" w:hRule="exact" w:wrap="none" w:vAnchor="page" w:hAnchor="page" w:x="14231" w:y="1084"/>
        <w:shd w:val="clear" w:color="auto" w:fill="auto"/>
        <w:spacing w:line="240" w:lineRule="exact"/>
        <w:ind w:firstLine="0"/>
        <w:jc w:val="both"/>
      </w:pPr>
      <w:r>
        <w:t>(187)</w:t>
      </w:r>
    </w:p>
    <w:p w:rsidR="00DB0A5B" w:rsidRDefault="00190791">
      <w:pPr>
        <w:pStyle w:val="23"/>
        <w:framePr w:w="394" w:h="788" w:hRule="exact" w:wrap="none" w:vAnchor="page" w:hAnchor="page" w:x="14231" w:y="1084"/>
        <w:numPr>
          <w:ilvl w:val="0"/>
          <w:numId w:val="3"/>
        </w:numPr>
        <w:shd w:val="clear" w:color="auto" w:fill="auto"/>
        <w:spacing w:line="240" w:lineRule="exact"/>
        <w:ind w:firstLine="0"/>
        <w:jc w:val="both"/>
      </w:pPr>
      <w:r>
        <w:t xml:space="preserve"> (189)</w:t>
      </w:r>
    </w:p>
    <w:p w:rsidR="00DB0A5B" w:rsidRDefault="00190791">
      <w:pPr>
        <w:pStyle w:val="23"/>
        <w:framePr w:wrap="none" w:vAnchor="page" w:hAnchor="page" w:x="14231" w:y="1973"/>
        <w:shd w:val="clear" w:color="auto" w:fill="auto"/>
        <w:spacing w:line="160" w:lineRule="exact"/>
        <w:ind w:firstLine="0"/>
      </w:pPr>
      <w:r>
        <w:t>(190)</w:t>
      </w:r>
    </w:p>
    <w:p w:rsidR="00DB0A5B" w:rsidRDefault="00190791">
      <w:pPr>
        <w:pStyle w:val="23"/>
        <w:framePr w:w="394" w:h="1433" w:hRule="exact" w:wrap="none" w:vAnchor="page" w:hAnchor="page" w:x="14231" w:y="2324"/>
        <w:shd w:val="clear" w:color="auto" w:fill="auto"/>
        <w:spacing w:line="160" w:lineRule="exact"/>
        <w:ind w:firstLine="0"/>
      </w:pPr>
      <w:r>
        <w:t>(191)</w:t>
      </w:r>
    </w:p>
    <w:p w:rsidR="00DB0A5B" w:rsidRDefault="00190791">
      <w:pPr>
        <w:pStyle w:val="23"/>
        <w:framePr w:w="394" w:h="1433" w:hRule="exact" w:wrap="none" w:vAnchor="page" w:hAnchor="page" w:x="14231" w:y="2324"/>
        <w:shd w:val="clear" w:color="auto" w:fill="auto"/>
        <w:spacing w:line="240" w:lineRule="exact"/>
        <w:ind w:firstLine="0"/>
      </w:pPr>
      <w:r>
        <w:t>(192)</w:t>
      </w:r>
    </w:p>
    <w:p w:rsidR="00DB0A5B" w:rsidRDefault="00190791">
      <w:pPr>
        <w:pStyle w:val="23"/>
        <w:framePr w:w="394" w:h="1433" w:hRule="exact" w:wrap="none" w:vAnchor="page" w:hAnchor="page" w:x="14231" w:y="2324"/>
        <w:shd w:val="clear" w:color="auto" w:fill="auto"/>
        <w:spacing w:line="240" w:lineRule="exact"/>
        <w:ind w:firstLine="0"/>
      </w:pPr>
      <w:r>
        <w:t>(193)</w:t>
      </w:r>
    </w:p>
    <w:p w:rsidR="00DB0A5B" w:rsidRDefault="00190791">
      <w:pPr>
        <w:pStyle w:val="23"/>
        <w:framePr w:w="394" w:h="1433" w:hRule="exact" w:wrap="none" w:vAnchor="page" w:hAnchor="page" w:x="14231" w:y="2324"/>
        <w:shd w:val="clear" w:color="auto" w:fill="auto"/>
        <w:spacing w:line="240" w:lineRule="exact"/>
        <w:ind w:firstLine="0"/>
      </w:pPr>
      <w:r>
        <w:t>(194)</w:t>
      </w:r>
    </w:p>
    <w:p w:rsidR="00DB0A5B" w:rsidRDefault="00190791">
      <w:pPr>
        <w:pStyle w:val="23"/>
        <w:framePr w:w="394" w:h="1433" w:hRule="exact" w:wrap="none" w:vAnchor="page" w:hAnchor="page" w:x="14231" w:y="2324"/>
        <w:shd w:val="clear" w:color="auto" w:fill="auto"/>
        <w:spacing w:line="240" w:lineRule="exact"/>
        <w:ind w:firstLine="0"/>
      </w:pPr>
      <w:r>
        <w:t>(195)</w:t>
      </w:r>
    </w:p>
    <w:p w:rsidR="00DB0A5B" w:rsidRDefault="00190791">
      <w:pPr>
        <w:pStyle w:val="23"/>
        <w:framePr w:w="394" w:h="1433" w:hRule="exact" w:wrap="none" w:vAnchor="page" w:hAnchor="page" w:x="14231" w:y="2324"/>
        <w:shd w:val="clear" w:color="auto" w:fill="auto"/>
        <w:spacing w:line="240" w:lineRule="exact"/>
        <w:ind w:firstLine="0"/>
      </w:pPr>
      <w:r>
        <w:t>(196)</w:t>
      </w:r>
    </w:p>
    <w:p w:rsidR="00DB0A5B" w:rsidRDefault="00190791">
      <w:pPr>
        <w:pStyle w:val="23"/>
        <w:framePr w:wrap="none" w:vAnchor="page" w:hAnchor="page" w:x="15931" w:y="2545"/>
        <w:shd w:val="clear" w:color="auto" w:fill="auto"/>
        <w:spacing w:line="160" w:lineRule="exact"/>
        <w:ind w:firstLine="0"/>
      </w:pPr>
      <w:r>
        <w:t>1829825</w:t>
      </w:r>
    </w:p>
    <w:p w:rsidR="00DB0A5B" w:rsidRDefault="00190791">
      <w:pPr>
        <w:framePr w:wrap="none" w:vAnchor="page" w:hAnchor="page" w:x="14855" w:y="37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4.75pt;height:60pt">
            <v:imagedata r:id="rId11" r:href="rId12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436" w:y="11384"/>
        <w:shd w:val="clear" w:color="auto" w:fill="auto"/>
        <w:spacing w:line="110" w:lineRule="exact"/>
      </w:pPr>
      <w:r>
        <w:rPr>
          <w:rStyle w:val="a6"/>
          <w:i/>
          <w:iCs/>
        </w:rPr>
        <w:t>2300000037688435</w:t>
      </w:r>
    </w:p>
    <w:p w:rsidR="00DB0A5B" w:rsidRDefault="00190791">
      <w:pPr>
        <w:pStyle w:val="20"/>
        <w:framePr w:wrap="none" w:vAnchor="page" w:hAnchor="page" w:x="4761" w:y="11403"/>
        <w:shd w:val="clear" w:color="auto" w:fill="auto"/>
        <w:spacing w:line="80" w:lineRule="exact"/>
      </w:pPr>
      <w:r>
        <w:rPr>
          <w:rStyle w:val="2CenturySchoolbook"/>
        </w:rPr>
        <w:t xml:space="preserve">Ю </w:t>
      </w:r>
      <w:r>
        <w:rPr>
          <w:rStyle w:val="21"/>
          <w:i/>
          <w:iCs/>
        </w:rPr>
        <w:t>" Є-ЗВІТНІС'</w:t>
      </w:r>
    </w:p>
    <w:p w:rsidR="00DB0A5B" w:rsidRDefault="00190791">
      <w:pPr>
        <w:pStyle w:val="a5"/>
        <w:framePr w:wrap="none" w:vAnchor="page" w:hAnchor="page" w:x="16051" w:y="11422"/>
        <w:shd w:val="clear" w:color="auto" w:fill="auto"/>
        <w:spacing w:line="110" w:lineRule="exact"/>
      </w:pPr>
      <w:r>
        <w:rPr>
          <w:rStyle w:val="a6"/>
          <w:i/>
          <w:iCs/>
        </w:rPr>
        <w:t>ст. 3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rPr>
          <w:sz w:val="2"/>
          <w:szCs w:val="2"/>
        </w:rPr>
      </w:pPr>
      <w:r>
        <w:lastRenderedPageBreak/>
        <w:pict>
          <v:rect id="_x0000_s1046" style="position:absolute;margin-left:790.7pt;margin-top:422.5pt;width:13.7pt;height:22.8pt;z-index:-251658240;mso-position-horizontal-relative:page;mso-position-vertical-relative:page" fillcolor="#fefefe" stroked="f">
            <w10:wrap anchorx="page" anchory="page"/>
          </v:rect>
        </w:pict>
      </w:r>
    </w:p>
    <w:p w:rsidR="00DB0A5B" w:rsidRDefault="00190791">
      <w:pPr>
        <w:pStyle w:val="10"/>
        <w:framePr w:wrap="none" w:vAnchor="page" w:hAnchor="page" w:x="7243" w:y="1963"/>
        <w:shd w:val="clear" w:color="auto" w:fill="auto"/>
        <w:spacing w:before="0" w:line="280" w:lineRule="exact"/>
        <w:jc w:val="left"/>
      </w:pPr>
      <w:bookmarkStart w:id="3" w:name="bookmark2"/>
      <w:r>
        <w:t>ІІ. Нематеріальні активи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61"/>
        <w:gridCol w:w="845"/>
        <w:gridCol w:w="854"/>
        <w:gridCol w:w="845"/>
        <w:gridCol w:w="854"/>
        <w:gridCol w:w="854"/>
        <w:gridCol w:w="845"/>
        <w:gridCol w:w="854"/>
        <w:gridCol w:w="845"/>
        <w:gridCol w:w="854"/>
        <w:gridCol w:w="854"/>
        <w:gridCol w:w="845"/>
        <w:gridCol w:w="336"/>
        <w:gridCol w:w="518"/>
        <w:gridCol w:w="845"/>
        <w:gridCol w:w="854"/>
        <w:gridCol w:w="854"/>
        <w:gridCol w:w="850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а,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ч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"/>
              </w:rPr>
              <w:t>Залишок на початок року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 xml:space="preserve">Переоцінка </w:t>
            </w:r>
            <w:r>
              <w:rPr>
                <w:rStyle w:val="255pt"/>
              </w:rPr>
              <w:t>(дооцінка +, уцінка -)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Вибуття за звітний рік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Надійшло за рік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72" w:lineRule="exact"/>
              <w:ind w:left="340" w:firstLine="0"/>
            </w:pPr>
            <w:r>
              <w:rPr>
                <w:rStyle w:val="245pt"/>
              </w:rPr>
              <w:t>В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72" w:lineRule="exact"/>
              <w:ind w:left="340" w:firstLine="0"/>
            </w:pPr>
            <w:r>
              <w:rPr>
                <w:rStyle w:val="245pt"/>
              </w:rPr>
              <w:t>В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72" w:lineRule="exact"/>
              <w:ind w:left="340" w:firstLine="0"/>
            </w:pPr>
            <w:r>
              <w:rPr>
                <w:rStyle w:val="2FranklinGothicBook45pt"/>
              </w:rPr>
              <w:t>X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left="340" w:firstLine="0"/>
            </w:pPr>
            <w:r>
              <w:rPr>
                <w:rStyle w:val="245pt"/>
              </w:rPr>
              <w:t>ф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340" w:firstLine="0"/>
            </w:pPr>
            <w:r>
              <w:rPr>
                <w:rStyle w:val="255pt"/>
              </w:rPr>
              <w:t>ч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numPr>
                <w:ilvl w:val="0"/>
                <w:numId w:val="4"/>
              </w:numPr>
              <w:shd w:val="clear" w:color="auto" w:fill="auto"/>
              <w:tabs>
                <w:tab w:val="left" w:pos="479"/>
              </w:tabs>
              <w:spacing w:line="115" w:lineRule="exact"/>
              <w:ind w:left="340" w:firstLine="0"/>
            </w:pPr>
            <w:r>
              <w:rPr>
                <w:rStyle w:val="255pt0"/>
              </w:rPr>
              <w:t>5 І о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29" w:lineRule="exact"/>
              <w:ind w:left="340" w:firstLine="0"/>
            </w:pPr>
            <w:r>
              <w:rPr>
                <w:rStyle w:val="255pt0"/>
              </w:rPr>
              <w:t xml:space="preserve">1 </w:t>
            </w:r>
            <w:r>
              <w:rPr>
                <w:rStyle w:val="255pt"/>
                <w:vertAlign w:val="superscript"/>
              </w:rPr>
              <w:t xml:space="preserve">5 </w:t>
            </w:r>
            <w:r>
              <w:rPr>
                <w:rStyle w:val="255pt"/>
              </w:rPr>
              <w:t>ей в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1" w:lineRule="exact"/>
              <w:ind w:left="340" w:firstLine="0"/>
            </w:pPr>
            <w:r>
              <w:rPr>
                <w:rStyle w:val="255pt"/>
              </w:rPr>
              <w:t xml:space="preserve">* </w:t>
            </w:r>
            <w:r>
              <w:rPr>
                <w:rStyle w:val="255pt"/>
                <w:lang w:val="ru-RU" w:eastAsia="ru-RU" w:bidi="ru-RU"/>
              </w:rPr>
              <w:t>2</w:t>
            </w:r>
            <w:r>
              <w:rPr>
                <w:rStyle w:val="255pt"/>
                <w:lang w:val="ru-RU" w:eastAsia="ru-RU" w:bidi="ru-RU"/>
              </w:rPr>
              <w:softHyphen/>
              <w:t>*</w:t>
            </w:r>
            <w:r>
              <w:rPr>
                <w:rStyle w:val="255pt"/>
              </w:rPr>
              <w:t xml:space="preserve"> 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numPr>
                <w:ilvl w:val="0"/>
                <w:numId w:val="4"/>
              </w:numPr>
              <w:shd w:val="clear" w:color="auto" w:fill="auto"/>
              <w:spacing w:line="91" w:lineRule="exact"/>
              <w:ind w:left="340" w:firstLine="0"/>
            </w:pPr>
            <w:r>
              <w:rPr>
                <w:rStyle w:val="255pt"/>
              </w:rPr>
              <w:t xml:space="preserve"> в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left="340" w:firstLine="0"/>
            </w:pPr>
            <w:r>
              <w:rPr>
                <w:rStyle w:val="245pt"/>
              </w:rPr>
              <w:t>ф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340" w:firstLine="0"/>
            </w:pPr>
            <w:r>
              <w:rPr>
                <w:rStyle w:val="255pt"/>
              </w:rPr>
              <w:t>Е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left="340" w:firstLine="0"/>
            </w:pPr>
            <w:r>
              <w:rPr>
                <w:rStyle w:val="245pt"/>
              </w:rPr>
              <w:t>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Нарахована амортизація за звітний рік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Інші зміни за рік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Залишок на кінець року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Діапазон корисного використання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Групи основних засобів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6277" w:h="3629" w:wrap="none" w:vAnchor="page" w:hAnchor="page" w:x="283" w:y="2254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первісна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</w:rPr>
              <w:t>(переоцінена)</w:t>
            </w:r>
          </w:p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255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знос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до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</w:pPr>
            <w:r>
              <w:rPr>
                <w:rStyle w:val="245pt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18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Авторське та суміжні з ним права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4" w:lineRule="exact"/>
              <w:ind w:firstLine="0"/>
            </w:pPr>
            <w:r>
              <w:rPr>
                <w:rStyle w:val="255pt0"/>
              </w:rPr>
              <w:t>Права користування природними ресурсами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Права на знаки для товарів і послуг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Права користування майном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230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39" w:lineRule="exact"/>
              <w:ind w:firstLine="0"/>
            </w:pPr>
            <w:r>
              <w:rPr>
                <w:rStyle w:val="255pt0"/>
              </w:rPr>
              <w:t>Права на об’єкти промислової власності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Інші нематеріальні активи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0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Разом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left="140" w:firstLine="0"/>
            </w:pPr>
            <w:r>
              <w:rPr>
                <w:rStyle w:val="255pt"/>
              </w:rPr>
              <w:t>260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3629" w:wrap="none" w:vAnchor="page" w:hAnchor="page" w:x="283" w:y="2254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3629" w:wrap="none" w:vAnchor="page" w:hAnchor="page" w:x="283" w:y="2254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</w:tr>
    </w:tbl>
    <w:p w:rsidR="00DB0A5B" w:rsidRDefault="00190791">
      <w:pPr>
        <w:pStyle w:val="23"/>
        <w:framePr w:wrap="none" w:vAnchor="page" w:hAnchor="page" w:x="316" w:y="6465"/>
        <w:shd w:val="clear" w:color="auto" w:fill="auto"/>
        <w:spacing w:line="160" w:lineRule="exact"/>
        <w:ind w:firstLine="0"/>
      </w:pPr>
      <w:r>
        <w:t>З рядка 260 графи 15</w:t>
      </w:r>
    </w:p>
    <w:p w:rsidR="00DB0A5B" w:rsidRDefault="00190791">
      <w:pPr>
        <w:pStyle w:val="23"/>
        <w:framePr w:wrap="none" w:vAnchor="page" w:hAnchor="page" w:x="316" w:y="7435"/>
        <w:shd w:val="clear" w:color="auto" w:fill="auto"/>
        <w:spacing w:line="160" w:lineRule="exact"/>
        <w:ind w:firstLine="0"/>
      </w:pPr>
      <w:r>
        <w:t>З рядка 260 графи 16</w:t>
      </w:r>
    </w:p>
    <w:p w:rsidR="00DB0A5B" w:rsidRDefault="00190791">
      <w:pPr>
        <w:pStyle w:val="23"/>
        <w:framePr w:w="6427" w:h="1507" w:hRule="exact" w:wrap="none" w:vAnchor="page" w:hAnchor="page" w:x="3830" w:y="6401"/>
        <w:shd w:val="clear" w:color="auto" w:fill="auto"/>
        <w:spacing w:line="240" w:lineRule="exact"/>
        <w:ind w:firstLine="0"/>
      </w:pPr>
      <w:r>
        <w:t xml:space="preserve">вартість безоплатно отриманих </w:t>
      </w:r>
      <w:r>
        <w:t>нематеріальних активів</w:t>
      </w:r>
    </w:p>
    <w:p w:rsidR="00DB0A5B" w:rsidRDefault="00190791">
      <w:pPr>
        <w:pStyle w:val="23"/>
        <w:framePr w:w="6427" w:h="1507" w:hRule="exact" w:wrap="none" w:vAnchor="page" w:hAnchor="page" w:x="3830" w:y="6401"/>
        <w:shd w:val="clear" w:color="auto" w:fill="auto"/>
        <w:spacing w:line="240" w:lineRule="exact"/>
        <w:ind w:right="1140" w:firstLine="0"/>
      </w:pPr>
      <w:r>
        <w:t>вартість нематеріальних активів, щодо яких існує обмеження права власності вартість оформлених у заставу нематеріальних активів</w:t>
      </w:r>
    </w:p>
    <w:p w:rsidR="00DB0A5B" w:rsidRDefault="00190791">
      <w:pPr>
        <w:pStyle w:val="23"/>
        <w:framePr w:w="6427" w:h="1507" w:hRule="exact" w:wrap="none" w:vAnchor="page" w:hAnchor="page" w:x="3830" w:y="6401"/>
        <w:shd w:val="clear" w:color="auto" w:fill="auto"/>
        <w:spacing w:line="240" w:lineRule="exact"/>
        <w:ind w:firstLine="0"/>
      </w:pPr>
      <w:r>
        <w:t>вартість нематеріального активу з невизначеним строком корисності використання накопичена амортизація нем</w:t>
      </w:r>
      <w:r>
        <w:t>атеріальних активів, щодо яких існує обмеження права власності накопичена амортизація переданих у заставу нематеріальних активів</w:t>
      </w:r>
    </w:p>
    <w:p w:rsidR="00DB0A5B" w:rsidRDefault="00190791">
      <w:pPr>
        <w:pStyle w:val="23"/>
        <w:framePr w:w="394" w:h="1492" w:hRule="exact" w:wrap="none" w:vAnchor="page" w:hAnchor="page" w:x="14231" w:y="6416"/>
        <w:shd w:val="clear" w:color="auto" w:fill="auto"/>
        <w:spacing w:line="240" w:lineRule="exact"/>
        <w:ind w:firstLine="0"/>
      </w:pPr>
      <w:r>
        <w:t>(261)</w:t>
      </w:r>
    </w:p>
    <w:p w:rsidR="00DB0A5B" w:rsidRDefault="00190791">
      <w:pPr>
        <w:pStyle w:val="23"/>
        <w:framePr w:w="394" w:h="1492" w:hRule="exact" w:wrap="none" w:vAnchor="page" w:hAnchor="page" w:x="14231" w:y="6416"/>
        <w:shd w:val="clear" w:color="auto" w:fill="auto"/>
        <w:spacing w:line="240" w:lineRule="exact"/>
        <w:ind w:firstLine="0"/>
      </w:pPr>
      <w:r>
        <w:t>(262)</w:t>
      </w:r>
    </w:p>
    <w:p w:rsidR="00DB0A5B" w:rsidRDefault="00190791">
      <w:pPr>
        <w:pStyle w:val="23"/>
        <w:framePr w:w="394" w:h="1492" w:hRule="exact" w:wrap="none" w:vAnchor="page" w:hAnchor="page" w:x="14231" w:y="6416"/>
        <w:shd w:val="clear" w:color="auto" w:fill="auto"/>
        <w:spacing w:line="240" w:lineRule="exact"/>
        <w:ind w:firstLine="0"/>
      </w:pPr>
      <w:r>
        <w:t>(263)</w:t>
      </w:r>
    </w:p>
    <w:p w:rsidR="00DB0A5B" w:rsidRDefault="00190791">
      <w:pPr>
        <w:pStyle w:val="23"/>
        <w:framePr w:w="394" w:h="1492" w:hRule="exact" w:wrap="none" w:vAnchor="page" w:hAnchor="page" w:x="14231" w:y="6416"/>
        <w:shd w:val="clear" w:color="auto" w:fill="auto"/>
        <w:spacing w:line="240" w:lineRule="exact"/>
        <w:ind w:firstLine="0"/>
      </w:pPr>
      <w:r>
        <w:t>(264)</w:t>
      </w:r>
    </w:p>
    <w:p w:rsidR="00DB0A5B" w:rsidRDefault="00190791">
      <w:pPr>
        <w:pStyle w:val="23"/>
        <w:framePr w:w="394" w:h="1492" w:hRule="exact" w:wrap="none" w:vAnchor="page" w:hAnchor="page" w:x="14231" w:y="6416"/>
        <w:shd w:val="clear" w:color="auto" w:fill="auto"/>
        <w:spacing w:line="240" w:lineRule="exact"/>
        <w:ind w:firstLine="0"/>
      </w:pPr>
      <w:r>
        <w:t>(265)</w:t>
      </w:r>
    </w:p>
    <w:p w:rsidR="00DB0A5B" w:rsidRDefault="00190791">
      <w:pPr>
        <w:pStyle w:val="23"/>
        <w:framePr w:w="394" w:h="1492" w:hRule="exact" w:wrap="none" w:vAnchor="page" w:hAnchor="page" w:x="14231" w:y="6416"/>
        <w:shd w:val="clear" w:color="auto" w:fill="auto"/>
        <w:spacing w:line="240" w:lineRule="exact"/>
        <w:ind w:firstLine="0"/>
      </w:pPr>
      <w:r>
        <w:t>(266)</w:t>
      </w:r>
    </w:p>
    <w:p w:rsidR="00DB0A5B" w:rsidRDefault="00190791">
      <w:pPr>
        <w:framePr w:wrap="none" w:vAnchor="page" w:hAnchor="page" w:x="14855" w:y="65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</w:instrText>
      </w:r>
      <w:r>
        <w:instrText>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4.75pt;height:126pt">
            <v:imagedata r:id="rId13" r:href="rId14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302" w:y="11383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4924" w:y="11402"/>
        <w:shd w:val="clear" w:color="auto" w:fill="auto"/>
        <w:spacing w:line="80" w:lineRule="exact"/>
      </w:pPr>
      <w:r>
        <w:rPr>
          <w:rStyle w:val="21"/>
          <w:i/>
          <w:iCs/>
        </w:rPr>
        <w:t>Є-ЗВІТНІС</w:t>
      </w:r>
    </w:p>
    <w:p w:rsidR="00DB0A5B" w:rsidRDefault="00190791">
      <w:pPr>
        <w:pStyle w:val="a5"/>
        <w:framePr w:wrap="none" w:vAnchor="page" w:hAnchor="page" w:x="16007" w:y="11397"/>
        <w:shd w:val="clear" w:color="auto" w:fill="auto"/>
        <w:spacing w:line="110" w:lineRule="exact"/>
      </w:pPr>
      <w:r>
        <w:rPr>
          <w:rStyle w:val="a6"/>
          <w:i/>
          <w:iCs/>
        </w:rPr>
        <w:t>ст. 4</w:t>
      </w:r>
      <w:r>
        <w:rPr>
          <w:rStyle w:val="CenturySchoolbook5pt"/>
        </w:rPr>
        <w:t xml:space="preserve"> з </w:t>
      </w:r>
      <w:r>
        <w:rPr>
          <w:rStyle w:val="a6"/>
          <w:i/>
          <w:iCs/>
        </w:rPr>
        <w:t>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7660" w:y="2103"/>
        <w:shd w:val="clear" w:color="auto" w:fill="auto"/>
        <w:spacing w:before="0" w:line="280" w:lineRule="exact"/>
        <w:jc w:val="left"/>
      </w:pPr>
      <w:bookmarkStart w:id="4" w:name="bookmark3"/>
      <w:r>
        <w:rPr>
          <w:lang w:val="ru-RU" w:eastAsia="ru-RU" w:bidi="ru-RU"/>
        </w:rPr>
        <w:lastRenderedPageBreak/>
        <w:t xml:space="preserve">III. </w:t>
      </w:r>
      <w:r>
        <w:t>Капітальні інвестиції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854"/>
        <w:gridCol w:w="3398"/>
        <w:gridCol w:w="3408"/>
        <w:gridCol w:w="3403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 початок року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За рік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 кінець року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4037" w:wrap="none" w:vAnchor="page" w:hAnchor="page" w:x="283" w:y="240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6277" w:h="4037" w:wrap="none" w:vAnchor="page" w:hAnchor="page" w:x="283" w:y="2408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5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Капітальні інвестиції в основні засоби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"/>
              </w:rPr>
              <w:t>300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Капітальні інвестиції в інші необоротні матеріальні активи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"/>
              </w:rPr>
              <w:t>310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9184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Капітальні інвестиції в нематеріальні активи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"/>
              </w:rPr>
              <w:t>320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Капітальні інвестиції в довгострокові біологічні активи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"/>
              </w:rPr>
              <w:t>330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Капітальні інвестиції в необоротні активи спецпризначення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"/>
              </w:rPr>
              <w:t>340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Разом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0"/>
              </w:rPr>
              <w:t>350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0"/>
              </w:rPr>
              <w:t>9184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6277" w:h="4037" w:wrap="none" w:vAnchor="page" w:hAnchor="page" w:x="283" w:y="2408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0"/>
              </w:rPr>
              <w:t>-</w:t>
            </w:r>
          </w:p>
        </w:tc>
      </w:tr>
    </w:tbl>
    <w:p w:rsidR="00DB0A5B" w:rsidRDefault="00190791">
      <w:pPr>
        <w:pStyle w:val="70"/>
        <w:framePr w:wrap="none" w:vAnchor="page" w:hAnchor="page" w:x="321" w:y="7034"/>
        <w:shd w:val="clear" w:color="auto" w:fill="auto"/>
        <w:tabs>
          <w:tab w:val="left" w:pos="3509"/>
          <w:tab w:val="left" w:pos="13867"/>
        </w:tabs>
        <w:spacing w:line="200" w:lineRule="exact"/>
        <w:ind w:firstLine="0"/>
        <w:jc w:val="both"/>
      </w:pPr>
      <w:r>
        <w:t>З рядка 350 графи 5</w:t>
      </w:r>
      <w:r>
        <w:tab/>
        <w:t>загальна сума витрат на дослідження та розробку, що включена до складу витрат звітного періоду</w:t>
      </w:r>
      <w:r>
        <w:tab/>
        <w:t>(351)</w:t>
      </w:r>
    </w:p>
    <w:p w:rsidR="00DB0A5B" w:rsidRDefault="00190791">
      <w:pPr>
        <w:framePr w:wrap="none" w:vAnchor="page" w:hAnchor="page" w:x="14855" w:y="72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4.75pt;height:56.25pt">
            <v:imagedata r:id="rId15" r:href="rId16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302" w:y="11383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4761" w:y="11402"/>
        <w:shd w:val="clear" w:color="auto" w:fill="auto"/>
        <w:spacing w:line="80" w:lineRule="exact"/>
      </w:pPr>
      <w:r>
        <w:rPr>
          <w:rStyle w:val="2CenturySchoolbook"/>
        </w:rPr>
        <w:t xml:space="preserve">Ю </w:t>
      </w:r>
      <w:r>
        <w:rPr>
          <w:rStyle w:val="21"/>
          <w:i/>
          <w:iCs/>
        </w:rPr>
        <w:t>" Є-ЗВІТНІС'</w:t>
      </w:r>
    </w:p>
    <w:p w:rsidR="00DB0A5B" w:rsidRDefault="00190791">
      <w:pPr>
        <w:pStyle w:val="a5"/>
        <w:framePr w:wrap="none" w:vAnchor="page" w:hAnchor="page" w:x="16051" w:y="11397"/>
        <w:shd w:val="clear" w:color="auto" w:fill="auto"/>
        <w:spacing w:line="110" w:lineRule="exact"/>
      </w:pPr>
      <w:r>
        <w:rPr>
          <w:rStyle w:val="a6"/>
          <w:i/>
          <w:iCs/>
        </w:rPr>
        <w:t>ст. 5 з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728.55pt;margin-top:487.15pt;width:84.95pt;height:0;z-index:-25165721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DB0A5B" w:rsidRDefault="00190791">
      <w:pPr>
        <w:pStyle w:val="10"/>
        <w:framePr w:wrap="none" w:vAnchor="page" w:hAnchor="page" w:x="6998" w:y="1111"/>
        <w:shd w:val="clear" w:color="auto" w:fill="auto"/>
        <w:spacing w:before="0" w:line="280" w:lineRule="exact"/>
        <w:jc w:val="left"/>
      </w:pPr>
      <w:bookmarkStart w:id="5" w:name="bookmark4"/>
      <w:r>
        <w:rPr>
          <w:lang w:val="ru-RU" w:eastAsia="ru-RU" w:bidi="ru-RU"/>
        </w:rPr>
        <w:t xml:space="preserve">IV. </w:t>
      </w:r>
      <w:r>
        <w:t>Виробничі запаси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854"/>
        <w:gridCol w:w="1872"/>
        <w:gridCol w:w="1872"/>
        <w:gridCol w:w="1872"/>
        <w:gridCol w:w="1872"/>
        <w:gridCol w:w="1862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Надходження за рік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Вибуття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Балансова вартість на кінець року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Зміна вартості на дату балансу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5696" w:h="6610" w:wrap="none" w:vAnchor="page" w:hAnchor="page" w:x="566" w:y="1407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5696" w:h="6610" w:wrap="none" w:vAnchor="page" w:hAnchor="page" w:x="566" w:y="1407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5696" w:h="6610" w:wrap="none" w:vAnchor="page" w:hAnchor="page" w:x="566" w:y="140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усього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"/>
              </w:rPr>
              <w:t>з них витрачено на потреби установи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5696" w:h="6610" w:wrap="none" w:vAnchor="page" w:hAnchor="page" w:x="566" w:y="140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"/>
              </w:rPr>
              <w:t>збільшення до чистої вартості реалізації*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pt"/>
              </w:rPr>
              <w:t>зменшення до чистої вартості реалізації**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5696" w:h="6610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5696" w:h="6610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8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Продукти харчування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101850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103293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103293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4273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35" w:lineRule="exact"/>
              <w:ind w:firstLine="0"/>
            </w:pPr>
            <w:r>
              <w:rPr>
                <w:rStyle w:val="210pt0"/>
              </w:rPr>
              <w:t>Медикаменти та перев’язувальні матеріали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2776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768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768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3854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Будівельні матеріали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12348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12348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Пально-мастильні матеріали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Запасні частини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Тара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Сировина і </w:t>
            </w:r>
            <w:r>
              <w:rPr>
                <w:rStyle w:val="210pt0"/>
              </w:rPr>
              <w:t>матеріали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Інші виробничі запаси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Готова продукція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35" w:lineRule="exact"/>
              <w:ind w:firstLine="0"/>
            </w:pPr>
            <w:r>
              <w:rPr>
                <w:rStyle w:val="210pt0"/>
              </w:rPr>
              <w:t>Малоцінні та швидкозношувані предмети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82046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72303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72303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12159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35" w:lineRule="exact"/>
              <w:ind w:firstLine="0"/>
            </w:pPr>
            <w:r>
              <w:rPr>
                <w:rStyle w:val="210pt0"/>
              </w:rPr>
              <w:t>Державні матеріальні резерви та запаси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Активи для розподілу, </w:t>
            </w:r>
            <w:r>
              <w:rPr>
                <w:rStyle w:val="210pt0"/>
              </w:rPr>
              <w:t>передачі, продажу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Інші нефінансові активи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Незавершене виробництво запасів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Разом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199020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176364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176364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32684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5696" w:h="6610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pStyle w:val="a8"/>
        <w:framePr w:wrap="none" w:vAnchor="page" w:hAnchor="page" w:x="585" w:y="7999"/>
        <w:shd w:val="clear" w:color="auto" w:fill="auto"/>
        <w:spacing w:line="100" w:lineRule="exact"/>
      </w:pPr>
      <w:r>
        <w:t xml:space="preserve">* Визначається за пунктом 5 розділу III Національного положення (стандарту) </w:t>
      </w:r>
      <w:r>
        <w:t>бухгалтерського обліку в державному секторі 123 "Запаси".</w:t>
      </w:r>
    </w:p>
    <w:p w:rsidR="00DB0A5B" w:rsidRDefault="00190791">
      <w:pPr>
        <w:pStyle w:val="a8"/>
        <w:framePr w:wrap="none" w:vAnchor="page" w:hAnchor="page" w:x="700" w:y="8114"/>
        <w:shd w:val="clear" w:color="auto" w:fill="auto"/>
        <w:spacing w:line="100" w:lineRule="exact"/>
      </w:pPr>
      <w:r>
        <w:t>Визначається за пунктом 4 розділу ІІІ Національного положення (стандарту) бухгалтерського обліку в державному секторі 123 «Запаси»</w:t>
      </w:r>
    </w:p>
    <w:p w:rsidR="00DB0A5B" w:rsidRDefault="00190791">
      <w:pPr>
        <w:pStyle w:val="70"/>
        <w:framePr w:w="8712" w:h="1228" w:hRule="exact" w:wrap="none" w:vAnchor="page" w:hAnchor="page" w:x="604" w:y="8526"/>
        <w:shd w:val="clear" w:color="auto" w:fill="auto"/>
        <w:tabs>
          <w:tab w:val="left" w:pos="3509"/>
        </w:tabs>
        <w:spacing w:line="293" w:lineRule="exact"/>
        <w:ind w:firstLine="0"/>
        <w:jc w:val="both"/>
      </w:pPr>
      <w:r>
        <w:t>З рядка 500 графи 4</w:t>
      </w:r>
      <w:r>
        <w:tab/>
        <w:t>вартість запасів, які вибули внаслідок:</w:t>
      </w:r>
    </w:p>
    <w:p w:rsidR="00DB0A5B" w:rsidRDefault="00190791">
      <w:pPr>
        <w:pStyle w:val="70"/>
        <w:framePr w:w="8712" w:h="1228" w:hRule="exact" w:wrap="none" w:vAnchor="page" w:hAnchor="page" w:x="604" w:y="8526"/>
        <w:shd w:val="clear" w:color="auto" w:fill="auto"/>
        <w:spacing w:line="293" w:lineRule="exact"/>
        <w:ind w:left="4000" w:firstLine="0"/>
      </w:pPr>
      <w:r>
        <w:t>безоплатної передачі (внутрівідомча передача) безоплатної передачі (крім внутрівідомчої передачі) вартість запасів, визнаних витратами протягом періоду</w:t>
      </w:r>
    </w:p>
    <w:p w:rsidR="00DB0A5B" w:rsidRDefault="00190791">
      <w:pPr>
        <w:pStyle w:val="70"/>
        <w:framePr w:w="2318" w:h="902" w:hRule="exact" w:wrap="none" w:vAnchor="page" w:hAnchor="page" w:x="13910" w:y="8829"/>
        <w:numPr>
          <w:ilvl w:val="0"/>
          <w:numId w:val="5"/>
        </w:numPr>
        <w:shd w:val="clear" w:color="auto" w:fill="auto"/>
        <w:tabs>
          <w:tab w:val="left" w:pos="634"/>
          <w:tab w:val="right" w:leader="underscore" w:pos="2266"/>
        </w:tabs>
        <w:spacing w:line="293" w:lineRule="exact"/>
        <w:ind w:firstLine="0"/>
        <w:jc w:val="both"/>
      </w:pPr>
      <w:r>
        <w:tab/>
        <w:t>-</w:t>
      </w:r>
    </w:p>
    <w:p w:rsidR="00DB0A5B" w:rsidRDefault="00190791">
      <w:pPr>
        <w:pStyle w:val="70"/>
        <w:framePr w:w="2318" w:h="902" w:hRule="exact" w:wrap="none" w:vAnchor="page" w:hAnchor="page" w:x="13910" w:y="8829"/>
        <w:numPr>
          <w:ilvl w:val="0"/>
          <w:numId w:val="5"/>
        </w:numPr>
        <w:shd w:val="clear" w:color="auto" w:fill="auto"/>
        <w:tabs>
          <w:tab w:val="left" w:pos="634"/>
          <w:tab w:val="right" w:leader="underscore" w:pos="2266"/>
        </w:tabs>
        <w:spacing w:line="293" w:lineRule="exact"/>
        <w:ind w:firstLine="0"/>
        <w:jc w:val="both"/>
      </w:pPr>
      <w:r>
        <w:tab/>
        <w:t>-</w:t>
      </w:r>
    </w:p>
    <w:p w:rsidR="00DB0A5B" w:rsidRDefault="00190791">
      <w:pPr>
        <w:pStyle w:val="70"/>
        <w:framePr w:w="2318" w:h="902" w:hRule="exact" w:wrap="none" w:vAnchor="page" w:hAnchor="page" w:x="13910" w:y="8829"/>
        <w:numPr>
          <w:ilvl w:val="0"/>
          <w:numId w:val="5"/>
        </w:numPr>
        <w:shd w:val="clear" w:color="auto" w:fill="auto"/>
        <w:tabs>
          <w:tab w:val="right" w:pos="2261"/>
        </w:tabs>
        <w:spacing w:line="293" w:lineRule="exact"/>
        <w:ind w:firstLine="0"/>
        <w:jc w:val="both"/>
      </w:pPr>
      <w:r>
        <w:t>176364</w:t>
      </w:r>
    </w:p>
    <w:p w:rsidR="00DB0A5B" w:rsidRDefault="00190791">
      <w:pPr>
        <w:framePr w:wrap="none" w:vAnchor="page" w:hAnchor="page" w:x="14740" w:y="98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"C:\\Users\\User\\AppData\\Local\\Temp\\FineReader12.00\\media\\image6.jpe</w:instrText>
      </w:r>
      <w:r>
        <w:instrText>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7pt;height:57pt">
            <v:imagedata r:id="rId17" r:href="rId18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03" w:y="11116"/>
        <w:shd w:val="clear" w:color="auto" w:fill="auto"/>
        <w:spacing w:line="80" w:lineRule="exact"/>
      </w:pPr>
      <w:r>
        <w:rPr>
          <w:rStyle w:val="21"/>
          <w:i/>
          <w:iCs/>
        </w:rPr>
        <w:t>Є-ЗВІТНІСТЬ "</w:t>
      </w:r>
    </w:p>
    <w:p w:rsidR="00DB0A5B" w:rsidRDefault="00190791">
      <w:pPr>
        <w:pStyle w:val="a5"/>
        <w:framePr w:wrap="none" w:vAnchor="page" w:hAnchor="page" w:x="15710" w:y="11116"/>
        <w:shd w:val="clear" w:color="auto" w:fill="auto"/>
        <w:spacing w:line="110" w:lineRule="exact"/>
      </w:pPr>
      <w:r>
        <w:rPr>
          <w:rStyle w:val="a6"/>
          <w:i/>
          <w:iCs/>
        </w:rPr>
        <w:t>ст. 6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70"/>
        <w:framePr w:w="7771" w:h="1805" w:hRule="exact" w:wrap="none" w:vAnchor="page" w:hAnchor="page" w:x="462" w:y="1080"/>
        <w:shd w:val="clear" w:color="auto" w:fill="auto"/>
        <w:tabs>
          <w:tab w:val="left" w:pos="3504"/>
        </w:tabs>
        <w:spacing w:line="288" w:lineRule="exact"/>
        <w:ind w:firstLine="0"/>
        <w:jc w:val="both"/>
      </w:pPr>
      <w:r>
        <w:lastRenderedPageBreak/>
        <w:t>З рядка 500 графи 6</w:t>
      </w:r>
      <w:r>
        <w:tab/>
        <w:t>балансова вартість запасів:</w:t>
      </w:r>
    </w:p>
    <w:p w:rsidR="00DB0A5B" w:rsidRDefault="00190791">
      <w:pPr>
        <w:pStyle w:val="70"/>
        <w:framePr w:w="7771" w:h="1805" w:hRule="exact" w:wrap="none" w:vAnchor="page" w:hAnchor="page" w:x="462" w:y="1080"/>
        <w:shd w:val="clear" w:color="auto" w:fill="auto"/>
        <w:spacing w:line="288" w:lineRule="exact"/>
        <w:ind w:left="4000" w:firstLine="0"/>
      </w:pPr>
      <w:r>
        <w:t>оформлених у заставу</w:t>
      </w:r>
    </w:p>
    <w:p w:rsidR="00DB0A5B" w:rsidRDefault="00190791">
      <w:pPr>
        <w:pStyle w:val="70"/>
        <w:framePr w:w="7771" w:h="1805" w:hRule="exact" w:wrap="none" w:vAnchor="page" w:hAnchor="page" w:x="462" w:y="1080"/>
        <w:shd w:val="clear" w:color="auto" w:fill="auto"/>
        <w:spacing w:line="288" w:lineRule="exact"/>
        <w:ind w:left="4000" w:firstLine="0"/>
      </w:pPr>
      <w:r>
        <w:t>переданих на комісію</w:t>
      </w:r>
    </w:p>
    <w:p w:rsidR="00DB0A5B" w:rsidRDefault="00190791">
      <w:pPr>
        <w:pStyle w:val="70"/>
        <w:framePr w:w="7771" w:h="1805" w:hRule="exact" w:wrap="none" w:vAnchor="page" w:hAnchor="page" w:x="462" w:y="1080"/>
        <w:shd w:val="clear" w:color="auto" w:fill="auto"/>
        <w:spacing w:line="288" w:lineRule="exact"/>
        <w:ind w:left="4000" w:firstLine="0"/>
      </w:pPr>
      <w:r>
        <w:t>переданих у переробку</w:t>
      </w:r>
    </w:p>
    <w:p w:rsidR="00DB0A5B" w:rsidRDefault="00190791">
      <w:pPr>
        <w:pStyle w:val="70"/>
        <w:framePr w:w="7771" w:h="1805" w:hRule="exact" w:wrap="none" w:vAnchor="page" w:hAnchor="page" w:x="462" w:y="1080"/>
        <w:shd w:val="clear" w:color="auto" w:fill="auto"/>
        <w:spacing w:line="288" w:lineRule="exact"/>
        <w:ind w:left="4000" w:firstLine="0"/>
      </w:pPr>
      <w:r>
        <w:t>відображених за чистою вартістю реалізації</w:t>
      </w:r>
    </w:p>
    <w:p w:rsidR="00DB0A5B" w:rsidRDefault="00190791">
      <w:pPr>
        <w:pStyle w:val="70"/>
        <w:framePr w:w="7771" w:h="1805" w:hRule="exact" w:wrap="none" w:vAnchor="page" w:hAnchor="page" w:x="462" w:y="1080"/>
        <w:shd w:val="clear" w:color="auto" w:fill="auto"/>
        <w:spacing w:line="288" w:lineRule="exact"/>
        <w:ind w:left="4000" w:firstLine="0"/>
      </w:pPr>
      <w:r>
        <w:t>відображених за відновлювальною вартістю</w:t>
      </w:r>
    </w:p>
    <w:p w:rsidR="00DB0A5B" w:rsidRDefault="00190791">
      <w:pPr>
        <w:pStyle w:val="a5"/>
        <w:framePr w:wrap="none" w:vAnchor="page" w:hAnchor="page" w:x="447" w:y="11106"/>
        <w:shd w:val="clear" w:color="auto" w:fill="auto"/>
        <w:spacing w:line="110" w:lineRule="exact"/>
      </w:pPr>
      <w:r>
        <w:rPr>
          <w:rStyle w:val="a6"/>
          <w:i/>
          <w:iCs/>
          <w:lang w:val="en-US" w:eastAsia="en-US" w:bidi="en-US"/>
        </w:rPr>
        <w:t>2023000000376SS435</w:t>
      </w:r>
    </w:p>
    <w:p w:rsidR="00DB0A5B" w:rsidRDefault="00190791">
      <w:pPr>
        <w:pStyle w:val="20"/>
        <w:framePr w:wrap="none" w:vAnchor="page" w:hAnchor="page" w:x="5060" w:y="11120"/>
        <w:shd w:val="clear" w:color="auto" w:fill="auto"/>
        <w:spacing w:line="80" w:lineRule="exact"/>
      </w:pPr>
      <w:r>
        <w:rPr>
          <w:rStyle w:val="21"/>
          <w:i/>
          <w:iCs/>
        </w:rPr>
        <w:t>Є-ЗВІТНІСТЬ "</w:t>
      </w:r>
    </w:p>
    <w:p w:rsidR="00DB0A5B" w:rsidRDefault="00DB0A5B">
      <w:pPr>
        <w:rPr>
          <w:sz w:val="2"/>
          <w:szCs w:val="2"/>
        </w:rPr>
        <w:sectPr w:rsidR="00DB0A5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aa"/>
        <w:framePr w:w="7771" w:h="1493" w:hRule="exact" w:wrap="none" w:vAnchor="page" w:hAnchor="page" w:x="618" w:y="1377"/>
        <w:numPr>
          <w:ilvl w:val="0"/>
          <w:numId w:val="6"/>
        </w:numPr>
        <w:shd w:val="clear" w:color="auto" w:fill="auto"/>
        <w:tabs>
          <w:tab w:val="left" w:pos="5374"/>
          <w:tab w:val="right" w:leader="underscore" w:pos="7004"/>
        </w:tabs>
        <w:ind w:left="4740"/>
      </w:pPr>
      <w:r>
        <w:rPr>
          <w:lang w:val="ru-RU" w:eastAsia="ru-RU" w:bidi="ru-RU"/>
        </w:rPr>
        <w:lastRenderedPageBreak/>
        <w:tab/>
        <w:t>-</w:t>
      </w:r>
    </w:p>
    <w:p w:rsidR="00DB0A5B" w:rsidRDefault="00190791">
      <w:pPr>
        <w:pStyle w:val="aa"/>
        <w:framePr w:w="7771" w:h="1493" w:hRule="exact" w:wrap="none" w:vAnchor="page" w:hAnchor="page" w:x="618" w:y="1377"/>
        <w:shd w:val="clear" w:color="auto" w:fill="auto"/>
        <w:ind w:left="4740"/>
      </w:pPr>
      <w:r>
        <w:rPr>
          <w:lang w:val="ru-RU" w:eastAsia="ru-RU" w:bidi="ru-RU"/>
        </w:rPr>
        <w:t>(505)</w:t>
      </w:r>
    </w:p>
    <w:p w:rsidR="00DB0A5B" w:rsidRDefault="00190791">
      <w:pPr>
        <w:pStyle w:val="aa"/>
        <w:framePr w:w="7771" w:h="1493" w:hRule="exact" w:wrap="none" w:vAnchor="page" w:hAnchor="page" w:x="618" w:y="1377"/>
        <w:shd w:val="clear" w:color="auto" w:fill="auto"/>
        <w:ind w:left="4740"/>
      </w:pPr>
      <w:r>
        <w:rPr>
          <w:lang w:val="ru-RU" w:eastAsia="ru-RU" w:bidi="ru-RU"/>
        </w:rPr>
        <w:t>(506)</w:t>
      </w:r>
    </w:p>
    <w:p w:rsidR="00DB0A5B" w:rsidRDefault="00190791">
      <w:pPr>
        <w:pStyle w:val="aa"/>
        <w:framePr w:w="7771" w:h="1493" w:hRule="exact" w:wrap="none" w:vAnchor="page" w:hAnchor="page" w:x="618" w:y="1377"/>
        <w:numPr>
          <w:ilvl w:val="0"/>
          <w:numId w:val="6"/>
        </w:numPr>
        <w:shd w:val="clear" w:color="auto" w:fill="auto"/>
        <w:tabs>
          <w:tab w:val="right" w:pos="7004"/>
        </w:tabs>
        <w:ind w:left="4740"/>
      </w:pPr>
      <w:r>
        <w:rPr>
          <w:rStyle w:val="ab"/>
        </w:rPr>
        <w:t>-</w:t>
      </w:r>
    </w:p>
    <w:p w:rsidR="00DB0A5B" w:rsidRDefault="00190791">
      <w:pPr>
        <w:pStyle w:val="aa"/>
        <w:framePr w:w="7771" w:h="1493" w:hRule="exact" w:wrap="none" w:vAnchor="page" w:hAnchor="page" w:x="618" w:y="1377"/>
        <w:numPr>
          <w:ilvl w:val="0"/>
          <w:numId w:val="6"/>
        </w:numPr>
        <w:shd w:val="clear" w:color="auto" w:fill="auto"/>
        <w:tabs>
          <w:tab w:val="right" w:pos="7004"/>
        </w:tabs>
        <w:ind w:left="4740"/>
      </w:pPr>
      <w:r>
        <w:rPr>
          <w:lang w:val="ru-RU" w:eastAsia="ru-RU" w:bidi="ru-RU"/>
        </w:rPr>
        <w:t>32684</w:t>
      </w:r>
    </w:p>
    <w:p w:rsidR="00DB0A5B" w:rsidRDefault="00190791">
      <w:pPr>
        <w:framePr w:wrap="none" w:vAnchor="page" w:hAnchor="page" w:x="6248" w:y="30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48pt;height:48pt">
            <v:imagedata r:id="rId19" r:href="rId20"/>
          </v:shape>
        </w:pict>
      </w:r>
      <w:r>
        <w:fldChar w:fldCharType="end"/>
      </w:r>
    </w:p>
    <w:p w:rsidR="00DB0A5B" w:rsidRDefault="00DB0A5B">
      <w:pPr>
        <w:rPr>
          <w:sz w:val="2"/>
          <w:szCs w:val="2"/>
        </w:rPr>
        <w:sectPr w:rsidR="00DB0A5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6897" w:y="1111"/>
        <w:shd w:val="clear" w:color="auto" w:fill="auto"/>
        <w:spacing w:before="0" w:line="280" w:lineRule="exact"/>
        <w:jc w:val="left"/>
      </w:pPr>
      <w:bookmarkStart w:id="6" w:name="bookmark5"/>
      <w:r>
        <w:rPr>
          <w:lang w:val="ru-RU" w:eastAsia="ru-RU" w:bidi="ru-RU"/>
        </w:rPr>
        <w:lastRenderedPageBreak/>
        <w:t xml:space="preserve">V. </w:t>
      </w:r>
      <w:r>
        <w:t>Фінансові інвестиції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854"/>
        <w:gridCol w:w="1872"/>
        <w:gridCol w:w="1872"/>
        <w:gridCol w:w="1872"/>
        <w:gridCol w:w="1872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За рік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Залишок на кінець року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3029" w:wrap="none" w:vAnchor="page" w:hAnchor="page" w:x="566" w:y="141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3029" w:wrap="none" w:vAnchor="page" w:hAnchor="page" w:x="566" w:y="141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довгострокові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поточні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довгострокові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поточні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3029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Акції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Цінні папери (крім акцій)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Капітал підприємств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Векселі одержані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Інші фінансові інвестиції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Разом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029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pStyle w:val="70"/>
        <w:framePr w:w="1834" w:h="798" w:hRule="exact" w:wrap="none" w:vAnchor="page" w:hAnchor="page" w:x="600" w:y="5024"/>
        <w:shd w:val="clear" w:color="auto" w:fill="auto"/>
        <w:spacing w:after="31" w:line="200" w:lineRule="exact"/>
        <w:ind w:firstLine="0"/>
        <w:jc w:val="both"/>
      </w:pPr>
      <w:r>
        <w:t>З рядка 580 графи 3</w:t>
      </w:r>
    </w:p>
    <w:p w:rsidR="00DB0A5B" w:rsidRDefault="00190791">
      <w:pPr>
        <w:pStyle w:val="70"/>
        <w:framePr w:w="1834" w:h="798" w:hRule="exact" w:wrap="none" w:vAnchor="page" w:hAnchor="page" w:x="600" w:y="5024"/>
        <w:shd w:val="clear" w:color="auto" w:fill="auto"/>
        <w:spacing w:line="235" w:lineRule="exact"/>
        <w:ind w:firstLine="0"/>
        <w:jc w:val="both"/>
      </w:pPr>
      <w:r>
        <w:t>З рядка 1110 графи 4 Балансу</w:t>
      </w:r>
    </w:p>
    <w:p w:rsidR="00DB0A5B" w:rsidRDefault="00190791">
      <w:pPr>
        <w:pStyle w:val="70"/>
        <w:framePr w:w="7205" w:h="1547" w:hRule="exact" w:wrap="none" w:vAnchor="page" w:hAnchor="page" w:x="2870" w:y="4854"/>
        <w:shd w:val="clear" w:color="auto" w:fill="auto"/>
        <w:spacing w:line="413" w:lineRule="exact"/>
        <w:ind w:firstLine="0"/>
      </w:pPr>
      <w:r>
        <w:t>втрати від зменшення корисності/доходи від відновлення корисності протягом року довгострокові фінансові інвестиції</w:t>
      </w:r>
      <w:r>
        <w:t xml:space="preserve"> відображені: за собівартістю</w:t>
      </w:r>
    </w:p>
    <w:p w:rsidR="00DB0A5B" w:rsidRDefault="00190791">
      <w:pPr>
        <w:pStyle w:val="70"/>
        <w:framePr w:w="7205" w:h="1547" w:hRule="exact" w:wrap="none" w:vAnchor="page" w:hAnchor="page" w:x="2870" w:y="4854"/>
        <w:shd w:val="clear" w:color="auto" w:fill="auto"/>
        <w:spacing w:line="200" w:lineRule="exact"/>
        <w:ind w:left="280" w:firstLine="0"/>
      </w:pPr>
      <w:r>
        <w:t>за амортизованою собівартістю</w:t>
      </w:r>
    </w:p>
    <w:p w:rsidR="00DB0A5B" w:rsidRDefault="00190791">
      <w:pPr>
        <w:pStyle w:val="70"/>
        <w:framePr w:wrap="none" w:vAnchor="page" w:hAnchor="page" w:x="10680" w:y="5034"/>
        <w:shd w:val="clear" w:color="auto" w:fill="auto"/>
        <w:spacing w:line="200" w:lineRule="exact"/>
        <w:ind w:firstLine="0"/>
      </w:pPr>
      <w:r>
        <w:t>(581)</w:t>
      </w:r>
    </w:p>
    <w:p w:rsidR="00DB0A5B" w:rsidRDefault="00190791">
      <w:pPr>
        <w:pStyle w:val="70"/>
        <w:framePr w:w="470" w:h="551" w:hRule="exact" w:wrap="none" w:vAnchor="page" w:hAnchor="page" w:x="10680" w:y="5845"/>
        <w:shd w:val="clear" w:color="auto" w:fill="auto"/>
        <w:spacing w:after="54" w:line="200" w:lineRule="exact"/>
        <w:ind w:firstLine="0"/>
      </w:pPr>
      <w:r>
        <w:t>(582)</w:t>
      </w:r>
    </w:p>
    <w:p w:rsidR="00DB0A5B" w:rsidRDefault="00190791">
      <w:pPr>
        <w:pStyle w:val="70"/>
        <w:framePr w:w="470" w:h="551" w:hRule="exact" w:wrap="none" w:vAnchor="page" w:hAnchor="page" w:x="10680" w:y="5845"/>
        <w:shd w:val="clear" w:color="auto" w:fill="auto"/>
        <w:spacing w:line="200" w:lineRule="exact"/>
        <w:ind w:firstLine="0"/>
      </w:pPr>
      <w:r>
        <w:t>(583)</w:t>
      </w:r>
    </w:p>
    <w:p w:rsidR="00DB0A5B" w:rsidRDefault="00190791">
      <w:pPr>
        <w:pStyle w:val="70"/>
        <w:framePr w:w="1834" w:h="528" w:hRule="exact" w:wrap="none" w:vAnchor="page" w:hAnchor="page" w:x="600" w:y="6974"/>
        <w:shd w:val="clear" w:color="auto" w:fill="auto"/>
        <w:spacing w:line="235" w:lineRule="exact"/>
        <w:ind w:firstLine="0"/>
        <w:jc w:val="both"/>
      </w:pPr>
      <w:r>
        <w:t>З рядка 1155 графи 4 Балансу</w:t>
      </w:r>
    </w:p>
    <w:p w:rsidR="00DB0A5B" w:rsidRDefault="00190791">
      <w:pPr>
        <w:pStyle w:val="70"/>
        <w:framePr w:w="3590" w:h="1134" w:hRule="exact" w:wrap="none" w:vAnchor="page" w:hAnchor="page" w:x="2875" w:y="6947"/>
        <w:shd w:val="clear" w:color="auto" w:fill="auto"/>
        <w:spacing w:line="413" w:lineRule="exact"/>
        <w:ind w:left="280"/>
      </w:pPr>
      <w:r>
        <w:t>поточні фінансові інвестиції відображені: за собівартістю</w:t>
      </w:r>
    </w:p>
    <w:p w:rsidR="00DB0A5B" w:rsidRDefault="00190791">
      <w:pPr>
        <w:pStyle w:val="70"/>
        <w:framePr w:w="3590" w:h="1134" w:hRule="exact" w:wrap="none" w:vAnchor="page" w:hAnchor="page" w:x="2875" w:y="6947"/>
        <w:shd w:val="clear" w:color="auto" w:fill="auto"/>
        <w:spacing w:line="200" w:lineRule="exact"/>
        <w:ind w:left="280" w:firstLine="0"/>
      </w:pPr>
      <w:r>
        <w:t>за амортизованою собівартістю</w:t>
      </w:r>
    </w:p>
    <w:p w:rsidR="00DB0A5B" w:rsidRDefault="00190791">
      <w:pPr>
        <w:pStyle w:val="70"/>
        <w:framePr w:w="470" w:h="527" w:hRule="exact" w:wrap="none" w:vAnchor="page" w:hAnchor="page" w:x="10680" w:y="7525"/>
        <w:shd w:val="clear" w:color="auto" w:fill="auto"/>
        <w:spacing w:after="54" w:line="200" w:lineRule="exact"/>
        <w:ind w:firstLine="0"/>
      </w:pPr>
      <w:r>
        <w:t>(586)</w:t>
      </w:r>
    </w:p>
    <w:p w:rsidR="00DB0A5B" w:rsidRDefault="00190791">
      <w:pPr>
        <w:pStyle w:val="70"/>
        <w:framePr w:w="470" w:h="527" w:hRule="exact" w:wrap="none" w:vAnchor="page" w:hAnchor="page" w:x="10680" w:y="7525"/>
        <w:shd w:val="clear" w:color="auto" w:fill="auto"/>
        <w:spacing w:line="200" w:lineRule="exact"/>
        <w:ind w:firstLine="0"/>
      </w:pPr>
      <w:r>
        <w:t>(587)</w:t>
      </w:r>
    </w:p>
    <w:p w:rsidR="00DB0A5B" w:rsidRDefault="00190791">
      <w:pPr>
        <w:framePr w:wrap="none" w:vAnchor="page" w:hAnchor="page" w:x="14741" w:y="81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7pt;height:57pt">
            <v:imagedata r:id="rId21" r:href="rId22"/>
          </v:shape>
        </w:pict>
      </w:r>
      <w:r>
        <w:fldChar w:fldCharType="end"/>
      </w:r>
    </w:p>
    <w:p w:rsidR="00DB0A5B" w:rsidRDefault="00190791">
      <w:pPr>
        <w:pStyle w:val="20"/>
        <w:framePr w:wrap="none" w:vAnchor="page" w:hAnchor="page" w:x="5395" w:y="11116"/>
        <w:shd w:val="clear" w:color="auto" w:fill="auto"/>
        <w:spacing w:line="80" w:lineRule="exact"/>
      </w:pPr>
      <w:r>
        <w:rPr>
          <w:rStyle w:val="21"/>
          <w:i/>
          <w:iCs/>
        </w:rPr>
        <w:t>ИТНІСТЬ "</w:t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a5"/>
        <w:framePr w:wrap="none" w:vAnchor="page" w:hAnchor="page" w:x="15763" w:y="11106"/>
        <w:shd w:val="clear" w:color="auto" w:fill="auto"/>
        <w:spacing w:line="110" w:lineRule="exact"/>
      </w:pPr>
      <w:r>
        <w:rPr>
          <w:rStyle w:val="CenturySchoolbook5pt"/>
        </w:rPr>
        <w:t>:</w:t>
      </w:r>
      <w:r>
        <w:rPr>
          <w:rStyle w:val="a6"/>
          <w:i/>
          <w:iCs/>
        </w:rPr>
        <w:t>т. 8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566.8pt;margin-top:480.45pt;width:85.2pt;height:0;z-index:-25165619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DB0A5B" w:rsidRDefault="00190791">
      <w:pPr>
        <w:pStyle w:val="10"/>
        <w:framePr w:wrap="none" w:vAnchor="page" w:hAnchor="page" w:x="566" w:y="1111"/>
        <w:shd w:val="clear" w:color="auto" w:fill="auto"/>
        <w:spacing w:before="0" w:line="280" w:lineRule="exact"/>
        <w:ind w:left="6780"/>
        <w:jc w:val="left"/>
      </w:pPr>
      <w:bookmarkStart w:id="7" w:name="bookmark6"/>
      <w:r>
        <w:rPr>
          <w:lang w:val="ru-RU" w:eastAsia="ru-RU" w:bidi="ru-RU"/>
        </w:rPr>
        <w:t xml:space="preserve">VI. </w:t>
      </w:r>
      <w:r>
        <w:t>Зобов'язання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850"/>
        <w:gridCol w:w="1872"/>
        <w:gridCol w:w="1872"/>
        <w:gridCol w:w="1872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Усього на початок року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Усього на </w:t>
            </w:r>
            <w:r>
              <w:rPr>
                <w:rStyle w:val="27pt"/>
              </w:rPr>
              <w:t>кінець року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У тому числі за строками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2155" w:wrap="none" w:vAnchor="page" w:hAnchor="page" w:x="566" w:y="141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2155" w:wrap="none" w:vAnchor="page" w:hAnchor="page" w:x="566" w:y="141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2155" w:wrap="none" w:vAnchor="page" w:hAnchor="page" w:x="566" w:y="141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2155" w:wrap="none" w:vAnchor="page" w:hAnchor="page" w:x="566" w:y="141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до 12 місяців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більше 12 місяців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2155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2155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2155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2155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Довгострокові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Поточні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36690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32124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32124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2155" w:wrap="none" w:vAnchor="page" w:hAnchor="page" w:x="566" w:y="141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pStyle w:val="10"/>
        <w:framePr w:wrap="none" w:vAnchor="page" w:hAnchor="page" w:x="566" w:y="3828"/>
        <w:shd w:val="clear" w:color="auto" w:fill="auto"/>
        <w:spacing w:before="0" w:line="280" w:lineRule="exact"/>
        <w:ind w:left="5780"/>
        <w:jc w:val="left"/>
      </w:pPr>
      <w:bookmarkStart w:id="8" w:name="bookmark7"/>
      <w:r>
        <w:t>VII. Дебіторська заборгованість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850"/>
        <w:gridCol w:w="1872"/>
        <w:gridCol w:w="1872"/>
        <w:gridCol w:w="1872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Усього </w:t>
            </w:r>
            <w:r>
              <w:rPr>
                <w:rStyle w:val="27pt"/>
              </w:rPr>
              <w:t>на кінець року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У тому числі за строками погашення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3168" w:wrap="none" w:vAnchor="page" w:hAnchor="page" w:x="566" w:y="41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3168" w:wrap="none" w:vAnchor="page" w:hAnchor="page" w:x="566" w:y="4123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DB0A5B">
            <w:pPr>
              <w:framePr w:w="11957" w:h="3168" w:wrap="none" w:vAnchor="page" w:hAnchor="page" w:x="566" w:y="4123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до 12 місяців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від 12 до 18 місяців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від 18 до 36 місяців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3168" w:wrap="none" w:vAnchor="page" w:hAnchor="page" w:x="566" w:y="41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3168" w:wrap="none" w:vAnchor="page" w:hAnchor="page" w:x="566" w:y="4123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3168" w:wrap="none" w:vAnchor="page" w:hAnchor="page" w:x="566" w:y="4123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1957" w:h="3168" w:wrap="none" w:vAnchor="page" w:hAnchor="page" w:x="566" w:y="4123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з неї:</w:t>
            </w:r>
          </w:p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Поточна дебіторська </w:t>
            </w:r>
            <w:r>
              <w:rPr>
                <w:rStyle w:val="210pt0"/>
              </w:rPr>
              <w:t>заборгованість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1915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1915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з неї:</w:t>
            </w:r>
          </w:p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1957" w:h="3168" w:wrap="none" w:vAnchor="page" w:hAnchor="page" w:x="566" w:y="41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</w:tr>
    </w:tbl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tabs>
          <w:tab w:val="left" w:pos="10102"/>
          <w:tab w:val="left" w:pos="12324"/>
        </w:tabs>
        <w:ind w:left="2340"/>
      </w:pPr>
      <w:r>
        <w:t>Списано у звітному році безнадійної дебіторської заборгованості</w:t>
      </w:r>
      <w:r>
        <w:tab/>
        <w:t>(662)</w:t>
      </w:r>
      <w:r>
        <w:tab/>
        <w:t>-</w:t>
      </w:r>
    </w:p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tabs>
          <w:tab w:val="left" w:pos="10102"/>
          <w:tab w:val="left" w:pos="12012"/>
        </w:tabs>
        <w:ind w:left="2340"/>
      </w:pPr>
      <w:r>
        <w:t>Прострочена дебіторська заборгованість</w:t>
      </w:r>
      <w:r>
        <w:tab/>
        <w:t>(663)</w:t>
      </w:r>
      <w:r>
        <w:tab/>
        <w:t>1915</w:t>
      </w:r>
    </w:p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ind w:left="2680"/>
        <w:jc w:val="left"/>
      </w:pPr>
      <w:r>
        <w:t>з неї:</w:t>
      </w:r>
    </w:p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tabs>
          <w:tab w:val="left" w:pos="12324"/>
        </w:tabs>
        <w:ind w:left="2780"/>
      </w:pPr>
      <w:r>
        <w:t xml:space="preserve">матеріали передано до суду, ведеться </w:t>
      </w:r>
      <w:r>
        <w:t>позовна робота</w:t>
      </w:r>
      <w:r>
        <w:tab/>
        <w:t>-</w:t>
      </w:r>
    </w:p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tabs>
          <w:tab w:val="left" w:pos="12324"/>
        </w:tabs>
        <w:ind w:left="2780"/>
      </w:pPr>
      <w:r>
        <w:t>винесено рішення суду, виконавче провадження</w:t>
      </w:r>
      <w:r>
        <w:tab/>
        <w:t>-</w:t>
      </w:r>
    </w:p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tabs>
          <w:tab w:val="left" w:pos="12324"/>
        </w:tabs>
        <w:ind w:left="2780"/>
      </w:pPr>
      <w:r>
        <w:t>проти дебітора порушено справу про банкрутство:</w:t>
      </w:r>
      <w:r>
        <w:tab/>
        <w:t>-</w:t>
      </w:r>
    </w:p>
    <w:p w:rsidR="00DB0A5B" w:rsidRDefault="00190791">
      <w:pPr>
        <w:pStyle w:val="aa"/>
        <w:framePr w:w="12427" w:h="2069" w:hRule="exact" w:wrap="none" w:vAnchor="page" w:hAnchor="page" w:x="566" w:y="7527"/>
        <w:shd w:val="clear" w:color="auto" w:fill="auto"/>
        <w:tabs>
          <w:tab w:val="left" w:pos="12324"/>
        </w:tabs>
        <w:ind w:left="2780"/>
      </w:pPr>
      <w:r>
        <w:t>заборгованість заявлена та визнана</w:t>
      </w:r>
      <w:r>
        <w:tab/>
        <w:t>-</w:t>
      </w:r>
    </w:p>
    <w:p w:rsidR="00DB0A5B" w:rsidRDefault="00190791">
      <w:pPr>
        <w:framePr w:wrap="none" w:vAnchor="page" w:hAnchor="page" w:x="14740" w:y="96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"C:\\Users\\User\\AppData\\Local\\Temp\\FineReader12.00\\media\\image9.jpeg" \* MERGEFOR</w:instrText>
      </w:r>
      <w:r>
        <w:instrText>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7pt;height:57pt">
            <v:imagedata r:id="rId23" r:href="rId24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51" w:y="11116"/>
        <w:shd w:val="clear" w:color="auto" w:fill="auto"/>
        <w:spacing w:line="80" w:lineRule="exact"/>
      </w:pPr>
      <w:r>
        <w:rPr>
          <w:rStyle w:val="21"/>
          <w:i/>
          <w:iCs/>
          <w:lang w:val="en-US" w:eastAsia="en-US" w:bidi="en-US"/>
        </w:rPr>
        <w:t>Z-</w:t>
      </w:r>
      <w:r>
        <w:rPr>
          <w:rStyle w:val="21"/>
          <w:i/>
          <w:iCs/>
        </w:rPr>
        <w:t>ЗВІТНІСТЬ "</w:t>
      </w:r>
    </w:p>
    <w:p w:rsidR="00DB0A5B" w:rsidRDefault="00190791">
      <w:pPr>
        <w:pStyle w:val="a5"/>
        <w:framePr w:wrap="none" w:vAnchor="page" w:hAnchor="page" w:x="15710" w:y="11116"/>
        <w:shd w:val="clear" w:color="auto" w:fill="auto"/>
        <w:spacing w:line="110" w:lineRule="exact"/>
      </w:pPr>
      <w:r>
        <w:rPr>
          <w:rStyle w:val="a6"/>
          <w:i/>
          <w:iCs/>
        </w:rPr>
        <w:t>ст. 9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70"/>
        <w:framePr w:w="6898" w:h="1125" w:hRule="exact" w:wrap="none" w:vAnchor="page" w:hAnchor="page" w:x="2875" w:y="1081"/>
        <w:shd w:val="clear" w:color="auto" w:fill="auto"/>
        <w:spacing w:line="293" w:lineRule="exact"/>
        <w:ind w:left="480" w:right="3180" w:firstLine="0"/>
      </w:pPr>
      <w:r>
        <w:lastRenderedPageBreak/>
        <w:t>заборгованість заявлена та не визнана заборгованість не заявлена</w:t>
      </w:r>
    </w:p>
    <w:p w:rsidR="00DB0A5B" w:rsidRDefault="00190791">
      <w:pPr>
        <w:pStyle w:val="70"/>
        <w:framePr w:w="6898" w:h="1125" w:hRule="exact" w:wrap="none" w:vAnchor="page" w:hAnchor="page" w:x="2875" w:y="1081"/>
        <w:shd w:val="clear" w:color="auto" w:fill="auto"/>
        <w:spacing w:line="230" w:lineRule="exact"/>
        <w:ind w:firstLine="480"/>
      </w:pPr>
      <w:r>
        <w:t>стосовно дебітора проведено державну реєстрацію припинення юридичної особи в результаті ліквідації</w:t>
      </w:r>
    </w:p>
    <w:p w:rsidR="00DB0A5B" w:rsidRDefault="00190791">
      <w:pPr>
        <w:framePr w:wrap="none" w:vAnchor="page" w:hAnchor="page" w:x="14740" w:y="22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57pt;height:57pt">
            <v:imagedata r:id="rId21" r:href="rId25"/>
          </v:shape>
        </w:pict>
      </w:r>
      <w:r>
        <w:fldChar w:fldCharType="end"/>
      </w:r>
    </w:p>
    <w:p w:rsidR="00DB0A5B" w:rsidRDefault="00190791">
      <w:pPr>
        <w:pStyle w:val="20"/>
        <w:framePr w:wrap="none" w:vAnchor="page" w:hAnchor="page" w:x="5395" w:y="11116"/>
        <w:shd w:val="clear" w:color="auto" w:fill="auto"/>
        <w:spacing w:line="80" w:lineRule="exact"/>
      </w:pPr>
      <w:r>
        <w:rPr>
          <w:rStyle w:val="21"/>
          <w:i/>
          <w:iCs/>
        </w:rPr>
        <w:t>ИТНІСТЬ "</w:t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a5"/>
        <w:framePr w:wrap="none" w:vAnchor="page" w:hAnchor="page" w:x="15652" w:y="11116"/>
        <w:shd w:val="clear" w:color="auto" w:fill="auto"/>
        <w:spacing w:line="110" w:lineRule="exact"/>
      </w:pPr>
      <w:r>
        <w:rPr>
          <w:rStyle w:val="a6"/>
          <w:i/>
          <w:iCs/>
        </w:rPr>
        <w:t>ст. 10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993" w:y="1394"/>
        <w:shd w:val="clear" w:color="auto" w:fill="auto"/>
        <w:spacing w:before="0" w:line="280" w:lineRule="exact"/>
        <w:jc w:val="left"/>
      </w:pPr>
      <w:bookmarkStart w:id="9" w:name="bookmark8"/>
      <w:r>
        <w:rPr>
          <w:lang w:val="ru-RU" w:eastAsia="ru-RU" w:bidi="ru-RU"/>
        </w:rPr>
        <w:lastRenderedPageBreak/>
        <w:t xml:space="preserve">VIII. </w:t>
      </w:r>
      <w:r>
        <w:t>Грошові кошти та їх еквіваленти розпорядників бюджетних коштів та де</w:t>
      </w:r>
      <w:r>
        <w:t>ржавних цільових фондів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133"/>
        <w:gridCol w:w="3403"/>
        <w:gridCol w:w="3408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Код рядка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 початок звітного року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 кінець звітного року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Грошові кошти та їх еквіваленти розпорядників бюджетних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коштів та державних цільових фондів у національній валюті, у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670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"/>
              </w:rPr>
              <w:t>20959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"/>
              </w:rPr>
              <w:t>12602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тому </w:t>
            </w:r>
            <w:r>
              <w:rPr>
                <w:rStyle w:val="295pt"/>
              </w:rPr>
              <w:t>числі в: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касі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казначействі на реєстраційних рахунках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20959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12602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казначействі на інших рахунках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установах банків на поточних та інших рахунках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установах банків у тимчасовому розпорядженні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дорозі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Грошові</w:t>
            </w:r>
            <w:r>
              <w:rPr>
                <w:rStyle w:val="295pt"/>
              </w:rPr>
              <w:t xml:space="preserve"> кошти та їх еквіваленти розпорядників бюджетних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коштів та державних цільових фондів у іноземній валюті, у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680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тому числі: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179" w:h="4987" w:wrap="none" w:vAnchor="page" w:hAnchor="page" w:x="566" w:y="1699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на поточних рахунках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інші кошти в іноземній валюті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179" w:h="4987" w:wrap="none" w:vAnchor="page" w:hAnchor="page" w:x="566" w:y="169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880" w:y="66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57pt;height:57pt">
            <v:imagedata r:id="rId26" r:href="rId27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03" w:y="11115"/>
        <w:shd w:val="clear" w:color="auto" w:fill="auto"/>
        <w:spacing w:line="80" w:lineRule="exact"/>
      </w:pPr>
      <w:r>
        <w:rPr>
          <w:rStyle w:val="21"/>
          <w:i/>
          <w:iCs/>
        </w:rPr>
        <w:t>Є-ЗВІТНІСТЬ "</w:t>
      </w:r>
    </w:p>
    <w:p w:rsidR="00DB0A5B" w:rsidRDefault="00190791">
      <w:pPr>
        <w:pStyle w:val="a5"/>
        <w:framePr w:wrap="none" w:vAnchor="page" w:hAnchor="page" w:x="15700" w:y="11144"/>
        <w:shd w:val="clear" w:color="auto" w:fill="auto"/>
        <w:spacing w:line="110" w:lineRule="exact"/>
      </w:pPr>
      <w:r>
        <w:rPr>
          <w:rStyle w:val="a6"/>
          <w:i/>
          <w:iCs/>
        </w:rPr>
        <w:t>:т. 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4142" w:y="1111"/>
        <w:shd w:val="clear" w:color="auto" w:fill="auto"/>
        <w:spacing w:before="0" w:line="280" w:lineRule="exact"/>
        <w:jc w:val="left"/>
      </w:pPr>
      <w:bookmarkStart w:id="10" w:name="bookmark9"/>
      <w:r>
        <w:rPr>
          <w:lang w:val="ru-RU" w:eastAsia="ru-RU" w:bidi="ru-RU"/>
        </w:rPr>
        <w:lastRenderedPageBreak/>
        <w:t xml:space="preserve">IX. Доходи та </w:t>
      </w:r>
      <w:r>
        <w:t>витрати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845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За рік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35" w:lineRule="exact"/>
              <w:ind w:firstLine="0"/>
            </w:pPr>
            <w:r>
              <w:rPr>
                <w:rStyle w:val="210pt0"/>
              </w:rPr>
              <w:t xml:space="preserve">Доходи </w:t>
            </w:r>
            <w:r>
              <w:rPr>
                <w:rStyle w:val="210pt0"/>
              </w:rPr>
              <w:t>від обмінних і необмінних операцій, визнані протягом звітного періоду, - 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760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5648528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у тому числі: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від обмінних операцій: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бюджетні асигнування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770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5578260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надання послуг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780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41344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продаж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790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7576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операції з капіталом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продаж </w:t>
            </w:r>
            <w:r>
              <w:rPr>
                <w:rStyle w:val="210pt0"/>
              </w:rPr>
              <w:t>нерухомого майна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відсотки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роялті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дивіденди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інші доходи від обмінних операцій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у тому числі: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курсова різниця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дооцінка активів у межах суми попередньої уцінки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відновлення корисності активів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від </w:t>
            </w:r>
            <w:r>
              <w:rPr>
                <w:rStyle w:val="295pt"/>
              </w:rPr>
              <w:t>необмінних операцій: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8227" w:wrap="none" w:vAnchor="page" w:hAnchor="page" w:x="566" w:y="1407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податкові надходження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неподаткові надходження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трансферти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гранти та дарунки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21348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надходження до державних цільових фондів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списаних зобов’язань, що не підлягають погашенню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8227" w:wrap="none" w:vAnchor="page" w:hAnchor="page" w:x="566" w:y="1407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976" w:y="97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48pt;height:48pt">
            <v:imagedata r:id="rId28" r:href="rId29"/>
          </v:shape>
        </w:pict>
      </w:r>
      <w:r>
        <w:fldChar w:fldCharType="end"/>
      </w:r>
    </w:p>
    <w:p w:rsidR="00DB0A5B" w:rsidRDefault="00190791">
      <w:pPr>
        <w:pStyle w:val="20"/>
        <w:framePr w:wrap="none" w:vAnchor="page" w:hAnchor="page" w:x="5395" w:y="11120"/>
        <w:shd w:val="clear" w:color="auto" w:fill="auto"/>
        <w:spacing w:line="80" w:lineRule="exact"/>
      </w:pPr>
      <w:r>
        <w:rPr>
          <w:rStyle w:val="21"/>
          <w:i/>
          <w:iCs/>
        </w:rPr>
        <w:t xml:space="preserve">иТНІСТЬ </w:t>
      </w:r>
      <w:r>
        <w:rPr>
          <w:rStyle w:val="21"/>
          <w:i/>
          <w:iCs/>
          <w:lang w:val="ru-RU" w:eastAsia="ru-RU" w:bidi="ru-RU"/>
        </w:rPr>
        <w:t>"</w:t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>202300000037688435</w:t>
      </w:r>
    </w:p>
    <w:p w:rsidR="00DB0A5B" w:rsidRDefault="00190791">
      <w:pPr>
        <w:pStyle w:val="a5"/>
        <w:framePr w:wrap="none" w:vAnchor="page" w:hAnchor="page" w:x="15701" w:y="11145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 xml:space="preserve">:т. </w:t>
      </w:r>
      <w:r>
        <w:rPr>
          <w:rStyle w:val="a6"/>
          <w:i/>
          <w:iCs/>
          <w:lang w:val="en-US" w:eastAsia="en-US" w:bidi="en-US"/>
        </w:rPr>
        <w:t>h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845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lastRenderedPageBreak/>
              <w:t>інші витрати - 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у тому числі: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97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970" w:wrap="none" w:vAnchor="page" w:hAnchor="page" w:x="566" w:y="1128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інші витрати за обмінними </w:t>
            </w:r>
            <w:r>
              <w:rPr>
                <w:rStyle w:val="210pt0"/>
              </w:rPr>
              <w:t>операціями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97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970" w:wrap="none" w:vAnchor="page" w:hAnchor="page" w:x="566" w:y="1128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курсова різниця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витрати, пов’язані з реалізацією активів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уцінка активів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втрати від зменшення корисності активів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інші витрати за необмінними операціями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97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970" w:wrap="none" w:vAnchor="page" w:hAnchor="page" w:x="566" w:y="1128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витрати, пов’язані з передачею </w:t>
            </w:r>
            <w:r>
              <w:rPr>
                <w:rStyle w:val="210pt0"/>
              </w:rPr>
              <w:t>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неповернення депозитів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970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pStyle w:val="70"/>
        <w:framePr w:w="6576" w:h="554" w:hRule="exact" w:wrap="none" w:vAnchor="page" w:hAnchor="page" w:x="2880" w:y="5682"/>
        <w:shd w:val="clear" w:color="auto" w:fill="auto"/>
        <w:spacing w:after="59" w:line="200" w:lineRule="exact"/>
        <w:ind w:firstLine="0"/>
      </w:pPr>
      <w:r>
        <w:t>Сума отриманих активів, робіт (послуг) у натуральній формі</w:t>
      </w:r>
    </w:p>
    <w:p w:rsidR="00DB0A5B" w:rsidRDefault="00190791">
      <w:pPr>
        <w:pStyle w:val="70"/>
        <w:framePr w:w="6576" w:h="554" w:hRule="exact" w:wrap="none" w:vAnchor="page" w:hAnchor="page" w:x="2880" w:y="5682"/>
        <w:shd w:val="clear" w:color="auto" w:fill="auto"/>
        <w:spacing w:line="200" w:lineRule="exact"/>
        <w:ind w:firstLine="0"/>
      </w:pPr>
      <w:r>
        <w:t>Сума витрат, визнаних у зв’язку з недоотриманням раніше визнаних доходів</w:t>
      </w:r>
    </w:p>
    <w:p w:rsidR="00DB0A5B" w:rsidRDefault="00190791">
      <w:pPr>
        <w:pStyle w:val="70"/>
        <w:framePr w:w="2314" w:h="643" w:hRule="exact" w:wrap="none" w:vAnchor="page" w:hAnchor="page" w:x="10680" w:y="5607"/>
        <w:shd w:val="clear" w:color="auto" w:fill="auto"/>
        <w:tabs>
          <w:tab w:val="left" w:pos="1742"/>
        </w:tabs>
        <w:spacing w:line="293" w:lineRule="exact"/>
        <w:ind w:firstLine="0"/>
        <w:jc w:val="both"/>
      </w:pPr>
      <w:r>
        <w:t>(950)</w:t>
      </w:r>
      <w:r>
        <w:tab/>
        <w:t>29725</w:t>
      </w:r>
    </w:p>
    <w:p w:rsidR="00DB0A5B" w:rsidRDefault="00190791">
      <w:pPr>
        <w:pStyle w:val="70"/>
        <w:framePr w:w="2314" w:h="643" w:hRule="exact" w:wrap="none" w:vAnchor="page" w:hAnchor="page" w:x="10680" w:y="5607"/>
        <w:shd w:val="clear" w:color="auto" w:fill="auto"/>
        <w:tabs>
          <w:tab w:val="left" w:pos="2208"/>
        </w:tabs>
        <w:spacing w:line="293" w:lineRule="exact"/>
        <w:ind w:firstLine="0"/>
        <w:jc w:val="both"/>
      </w:pPr>
      <w:r>
        <w:t>(960)</w:t>
      </w:r>
      <w:r>
        <w:tab/>
        <w:t>-</w:t>
      </w:r>
    </w:p>
    <w:p w:rsidR="00DB0A5B" w:rsidRDefault="00190791">
      <w:pPr>
        <w:framePr w:wrap="none" w:vAnchor="page" w:hAnchor="page" w:x="14880" w:y="62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57pt;height:57pt">
            <v:imagedata r:id="rId30" r:href="rId31"/>
          </v:shape>
        </w:pict>
      </w:r>
      <w:r>
        <w:fldChar w:fldCharType="end"/>
      </w:r>
    </w:p>
    <w:p w:rsidR="00DB0A5B" w:rsidRDefault="00190791">
      <w:pPr>
        <w:pStyle w:val="20"/>
        <w:framePr w:wrap="none" w:vAnchor="page" w:hAnchor="page" w:x="5395" w:y="11116"/>
        <w:shd w:val="clear" w:color="auto" w:fill="auto"/>
        <w:spacing w:line="80" w:lineRule="exact"/>
      </w:pPr>
      <w:r>
        <w:rPr>
          <w:rStyle w:val="21"/>
          <w:i/>
          <w:iCs/>
        </w:rPr>
        <w:t>ИТНІСТЬ "</w:t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a5"/>
        <w:framePr w:wrap="none" w:vAnchor="page" w:hAnchor="page" w:x="15700" w:y="11145"/>
        <w:shd w:val="clear" w:color="auto" w:fill="auto"/>
        <w:spacing w:line="110" w:lineRule="exact"/>
      </w:pPr>
      <w:r>
        <w:rPr>
          <w:rStyle w:val="a6"/>
          <w:i/>
          <w:iCs/>
        </w:rPr>
        <w:t>:т. 1з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1502" w:y="1111"/>
        <w:shd w:val="clear" w:color="auto" w:fill="auto"/>
        <w:spacing w:before="0" w:line="280" w:lineRule="exact"/>
        <w:jc w:val="left"/>
      </w:pPr>
      <w:bookmarkStart w:id="11" w:name="bookmark10"/>
      <w:r>
        <w:lastRenderedPageBreak/>
        <w:t>Х. Нестачі і втрати грошових коштів і матеріальних цінностей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850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after="60" w:line="140" w:lineRule="exact"/>
              <w:ind w:left="280" w:firstLine="0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before="60" w:line="140" w:lineRule="exact"/>
              <w:ind w:left="280" w:firstLine="0"/>
            </w:pPr>
            <w:r>
              <w:rPr>
                <w:rStyle w:val="27pt"/>
              </w:rPr>
              <w:t>рядка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За рік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5486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5486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970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Установлено недостач та </w:t>
            </w:r>
            <w:r>
              <w:rPr>
                <w:rStyle w:val="210pt0"/>
              </w:rPr>
              <w:t>крадіжок грошових коштів і матеріальних цінностей протягом звітного року - 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980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5486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5486" w:wrap="none" w:vAnchor="page" w:hAnchor="page" w:x="566" w:y="1416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981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990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1000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Стягнуто з </w:t>
            </w:r>
            <w:r>
              <w:rPr>
                <w:rStyle w:val="210pt0"/>
              </w:rPr>
              <w:t>винних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1010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1020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35" w:lineRule="exact"/>
              <w:ind w:firstLine="0"/>
            </w:pPr>
            <w:r>
              <w:rPr>
                <w:rStyle w:val="210pt0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1030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5486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5486" w:wrap="none" w:vAnchor="page" w:hAnchor="page" w:x="566" w:y="1416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1031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 xml:space="preserve">справи знаходяться у слідчих органах (винні </w:t>
            </w:r>
            <w:r>
              <w:rPr>
                <w:rStyle w:val="210pt0"/>
              </w:rPr>
              <w:t>особи не встановлені)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0"/>
              </w:rPr>
              <w:t>1032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5486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740" w:y="68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57pt;height:57pt">
            <v:imagedata r:id="rId32" r:href="rId33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03" w:y="11116"/>
        <w:shd w:val="clear" w:color="auto" w:fill="auto"/>
        <w:spacing w:line="80" w:lineRule="exact"/>
      </w:pPr>
      <w:r>
        <w:rPr>
          <w:rStyle w:val="21"/>
          <w:i/>
          <w:iCs/>
        </w:rPr>
        <w:t>Є-ЗВІТНІСТЬ</w:t>
      </w:r>
      <w:r>
        <w:rPr>
          <w:rStyle w:val="2CenturySchoolbook"/>
        </w:rPr>
        <w:t xml:space="preserve"> "</w:t>
      </w:r>
    </w:p>
    <w:p w:rsidR="00DB0A5B" w:rsidRDefault="00190791">
      <w:pPr>
        <w:pStyle w:val="a5"/>
        <w:framePr w:wrap="none" w:vAnchor="page" w:hAnchor="page" w:x="15652" w:y="11116"/>
        <w:shd w:val="clear" w:color="auto" w:fill="auto"/>
        <w:spacing w:line="110" w:lineRule="exact"/>
      </w:pPr>
      <w:r>
        <w:rPr>
          <w:rStyle w:val="a6"/>
          <w:i/>
          <w:iCs/>
        </w:rPr>
        <w:t>ст. 14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4017" w:y="1111"/>
        <w:shd w:val="clear" w:color="auto" w:fill="auto"/>
        <w:spacing w:before="0" w:line="280" w:lineRule="exact"/>
        <w:jc w:val="left"/>
      </w:pPr>
      <w:bookmarkStart w:id="12" w:name="bookmark11"/>
      <w:r>
        <w:lastRenderedPageBreak/>
        <w:t>ХІ. Будівельні контракти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850"/>
        <w:gridCol w:w="187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 xml:space="preserve">Найменування </w:t>
            </w:r>
            <w:r>
              <w:rPr>
                <w:rStyle w:val="27pt"/>
              </w:rPr>
              <w:t>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before="60" w:line="140" w:lineRule="exact"/>
              <w:ind w:left="260" w:firstLine="0"/>
            </w:pPr>
            <w:r>
              <w:rPr>
                <w:rStyle w:val="27pt"/>
              </w:rPr>
              <w:t>рядка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За рік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605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0224" w:h="3605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1050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1060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1070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Сума отриманих авансів за </w:t>
            </w:r>
            <w:r>
              <w:rPr>
                <w:rStyle w:val="210pt0"/>
              </w:rPr>
              <w:t>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1080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1090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1110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Сума валової заборгованості замовникам на дату </w:t>
            </w:r>
            <w:r>
              <w:rPr>
                <w:rStyle w:val="210pt0"/>
              </w:rPr>
              <w:t>балансу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1120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0224" w:h="3605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596" w:y="50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"C:\\Users\\User\\AppData\\Local\\Temp\\FineReader12.00\\media\\image15.jpeg" \* MERGEFORMATINET</w:instrText>
      </w:r>
      <w:r>
        <w:instrText xml:space="preserve"> </w:instrText>
      </w:r>
      <w:r>
        <w:fldChar w:fldCharType="separate"/>
      </w:r>
      <w:r>
        <w:pict>
          <v:shape id="_x0000_i1039" type="#_x0000_t75" style="width:57pt;height:57pt">
            <v:imagedata r:id="rId34" r:href="rId35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03" w:y="11116"/>
        <w:shd w:val="clear" w:color="auto" w:fill="auto"/>
        <w:spacing w:line="80" w:lineRule="exact"/>
      </w:pPr>
      <w:r>
        <w:rPr>
          <w:rStyle w:val="21"/>
          <w:i/>
          <w:iCs/>
        </w:rPr>
        <w:t>Є-ЗВІТНІСТЬ</w:t>
      </w:r>
      <w:r>
        <w:rPr>
          <w:rStyle w:val="2CenturySchoolbook"/>
        </w:rPr>
        <w:t xml:space="preserve"> "</w:t>
      </w:r>
    </w:p>
    <w:p w:rsidR="00DB0A5B" w:rsidRDefault="00190791">
      <w:pPr>
        <w:pStyle w:val="a5"/>
        <w:framePr w:wrap="none" w:vAnchor="page" w:hAnchor="page" w:x="15652" w:y="11116"/>
        <w:shd w:val="clear" w:color="auto" w:fill="auto"/>
        <w:spacing w:line="110" w:lineRule="exact"/>
      </w:pPr>
      <w:r>
        <w:rPr>
          <w:rStyle w:val="a6"/>
          <w:i/>
          <w:iCs/>
        </w:rPr>
        <w:t>ст. 15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566" w:y="1111"/>
        <w:shd w:val="clear" w:color="auto" w:fill="auto"/>
        <w:spacing w:before="0" w:line="280" w:lineRule="exact"/>
        <w:ind w:left="7200"/>
        <w:jc w:val="left"/>
      </w:pPr>
      <w:bookmarkStart w:id="13" w:name="bookmark12"/>
      <w:r>
        <w:lastRenderedPageBreak/>
        <w:t>ХІІ. Біологічні активи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451"/>
        <w:gridCol w:w="854"/>
        <w:gridCol w:w="845"/>
        <w:gridCol w:w="854"/>
        <w:gridCol w:w="854"/>
        <w:gridCol w:w="845"/>
        <w:gridCol w:w="854"/>
        <w:gridCol w:w="845"/>
        <w:gridCol w:w="854"/>
        <w:gridCol w:w="854"/>
        <w:gridCol w:w="845"/>
        <w:gridCol w:w="854"/>
        <w:gridCol w:w="845"/>
        <w:gridCol w:w="854"/>
        <w:gridCol w:w="850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Групи біологічних активів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 xml:space="preserve">Код </w:t>
            </w:r>
            <w:r>
              <w:rPr>
                <w:rStyle w:val="27pt"/>
              </w:rPr>
              <w:t>рядка</w:t>
            </w: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Обліковуються за первісною вартістю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Обліковуються за справедливою вартістю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Залишок на початок року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надійшло за рік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вибуло за рік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"/>
              </w:rPr>
              <w:t>нараховано амортизації за рік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"/>
              </w:rPr>
              <w:t>зменшення/віднов- лення корисності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залишок на кінець року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залишок на початок року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надійшло за рік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зміни вартості за рік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залишок на кінець року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первісна</w:t>
            </w:r>
          </w:p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вартість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накопичена</w:t>
            </w:r>
          </w:p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before="60" w:line="140" w:lineRule="exact"/>
              <w:ind w:left="200" w:firstLine="0"/>
            </w:pPr>
            <w:r>
              <w:rPr>
                <w:rStyle w:val="27pt"/>
              </w:rPr>
              <w:t>амортизація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первісна</w:t>
            </w:r>
          </w:p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вартість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накопичена</w:t>
            </w:r>
          </w:p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амортизація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первісна</w:t>
            </w:r>
          </w:p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вартість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накопичена</w:t>
            </w:r>
          </w:p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амортизація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A5B" w:rsidRDefault="00DB0A5B">
            <w:pPr>
              <w:framePr w:w="14573" w:h="5011" w:wrap="none" w:vAnchor="page" w:hAnchor="page" w:x="566" w:y="1411"/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і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16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39" w:lineRule="exact"/>
              <w:ind w:firstLine="0"/>
            </w:pPr>
            <w:r>
              <w:rPr>
                <w:rStyle w:val="255pt0"/>
              </w:rPr>
              <w:t>Довгострокові біологічні активи - 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1"/>
              </w:rPr>
              <w:t>у тому числі: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робоча худоба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продуктивна худоба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багаторічні насадження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 xml:space="preserve">інші </w:t>
            </w:r>
            <w:r>
              <w:rPr>
                <w:rStyle w:val="255pt0"/>
              </w:rPr>
              <w:t>довгострокові біологічні активи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Поточні біологічні активи - 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1"/>
              </w:rPr>
              <w:t>у тому числі: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тварини на вирощуванні та відгодівлі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34" w:lineRule="exact"/>
              <w:ind w:firstLine="0"/>
            </w:pPr>
            <w:r>
              <w:rPr>
                <w:rStyle w:val="255pt0"/>
              </w:rPr>
              <w:t xml:space="preserve">біологічні активи у стані біологічних перетворень </w:t>
            </w:r>
            <w:r>
              <w:rPr>
                <w:rStyle w:val="255pt0"/>
              </w:rPr>
              <w:t>(крім тварин на вирощуванні та відгодівлі)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Інші поточні біологічні активи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0"/>
              </w:rPr>
              <w:t>1153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5011" w:wrap="none" w:vAnchor="page" w:hAnchor="page" w:x="566" w:y="1411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Разом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1190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5011" w:wrap="none" w:vAnchor="page" w:hAnchor="page" w:x="566" w:y="141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5pt"/>
              </w:rPr>
              <w:t>-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8918"/>
        <w:gridCol w:w="1728"/>
        <w:gridCol w:w="998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90" w:type="dxa"/>
            <w:shd w:val="clear" w:color="auto" w:fill="FFFFFF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</w:pPr>
            <w:r>
              <w:rPr>
                <w:rStyle w:val="26"/>
              </w:rPr>
              <w:t>З рядка 1190 графи 10 і графи 16</w:t>
            </w:r>
          </w:p>
        </w:tc>
        <w:tc>
          <w:tcPr>
            <w:tcW w:w="8918" w:type="dxa"/>
            <w:shd w:val="clear" w:color="auto" w:fill="FFFFFF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660" w:firstLine="0"/>
            </w:pPr>
            <w:r>
              <w:rPr>
                <w:rStyle w:val="26"/>
              </w:rPr>
              <w:t xml:space="preserve">балансова вартість біологічних активів, щодо яких існують </w:t>
            </w:r>
            <w:r>
              <w:rPr>
                <w:rStyle w:val="26"/>
              </w:rPr>
              <w:t>передбачені законодавством обмеження права власності</w:t>
            </w:r>
          </w:p>
        </w:tc>
        <w:tc>
          <w:tcPr>
            <w:tcW w:w="1728" w:type="dxa"/>
            <w:shd w:val="clear" w:color="auto" w:fill="FFFFFF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400" w:firstLine="0"/>
            </w:pPr>
            <w:r>
              <w:rPr>
                <w:rStyle w:val="26"/>
              </w:rPr>
              <w:t>(1191)</w:t>
            </w:r>
          </w:p>
        </w:tc>
        <w:tc>
          <w:tcPr>
            <w:tcW w:w="998" w:type="dxa"/>
            <w:shd w:val="clear" w:color="auto" w:fill="FFFFFF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0" w:type="dxa"/>
            <w:shd w:val="clear" w:color="auto" w:fill="FFFFFF"/>
          </w:tcPr>
          <w:p w:rsidR="00DB0A5B" w:rsidRDefault="00DB0A5B">
            <w:pPr>
              <w:framePr w:w="14534" w:h="1430" w:wrap="none" w:vAnchor="page" w:hAnchor="page" w:x="599" w:y="7018"/>
              <w:rPr>
                <w:sz w:val="10"/>
                <w:szCs w:val="10"/>
              </w:rPr>
            </w:pPr>
          </w:p>
        </w:tc>
        <w:tc>
          <w:tcPr>
            <w:tcW w:w="8918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660" w:firstLine="0"/>
            </w:pPr>
            <w:r>
              <w:rPr>
                <w:rStyle w:val="26"/>
              </w:rPr>
              <w:t>балансова вартість біологічних активів, переданих у заставу як забезпечення зобов’язань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400" w:firstLine="0"/>
            </w:pPr>
            <w:r>
              <w:rPr>
                <w:rStyle w:val="26"/>
              </w:rPr>
              <w:t>( 1 1 92)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0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</w:pPr>
            <w:r>
              <w:rPr>
                <w:rStyle w:val="26"/>
              </w:rPr>
              <w:t>З рядка 1190 графи 13</w:t>
            </w:r>
          </w:p>
        </w:tc>
        <w:tc>
          <w:tcPr>
            <w:tcW w:w="8918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660" w:firstLine="0"/>
            </w:pPr>
            <w:r>
              <w:rPr>
                <w:rStyle w:val="26"/>
              </w:rPr>
              <w:t>вартість придбаних біологічних активів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400" w:firstLine="0"/>
            </w:pPr>
            <w:r>
              <w:rPr>
                <w:rStyle w:val="26"/>
              </w:rPr>
              <w:t>(1193)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90" w:type="dxa"/>
            <w:shd w:val="clear" w:color="auto" w:fill="FFFFFF"/>
          </w:tcPr>
          <w:p w:rsidR="00DB0A5B" w:rsidRDefault="00DB0A5B">
            <w:pPr>
              <w:framePr w:w="14534" w:h="1430" w:wrap="none" w:vAnchor="page" w:hAnchor="page" w:x="599" w:y="7018"/>
              <w:rPr>
                <w:sz w:val="10"/>
                <w:szCs w:val="10"/>
              </w:rPr>
            </w:pPr>
          </w:p>
        </w:tc>
        <w:tc>
          <w:tcPr>
            <w:tcW w:w="8918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660" w:firstLine="0"/>
            </w:pPr>
            <w:r>
              <w:rPr>
                <w:rStyle w:val="26"/>
              </w:rPr>
              <w:t>вартість безоплатно</w:t>
            </w:r>
            <w:r>
              <w:rPr>
                <w:rStyle w:val="26"/>
              </w:rPr>
              <w:t xml:space="preserve"> отриманих біологічних активів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400" w:firstLine="0"/>
            </w:pPr>
            <w:r>
              <w:rPr>
                <w:rStyle w:val="26"/>
              </w:rPr>
              <w:t>(1194)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0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</w:pPr>
            <w:r>
              <w:rPr>
                <w:rStyle w:val="26"/>
              </w:rPr>
              <w:t>З рядка 1190 графи 15</w:t>
            </w:r>
          </w:p>
        </w:tc>
        <w:tc>
          <w:tcPr>
            <w:tcW w:w="8918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660" w:firstLine="0"/>
            </w:pPr>
            <w:r>
              <w:rPr>
                <w:rStyle w:val="26"/>
              </w:rPr>
              <w:t>вартість реалізованих біологічних активів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400" w:firstLine="0"/>
            </w:pPr>
            <w:r>
              <w:rPr>
                <w:rStyle w:val="26"/>
              </w:rPr>
              <w:t>(1195)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0" w:type="dxa"/>
            <w:shd w:val="clear" w:color="auto" w:fill="FFFFFF"/>
          </w:tcPr>
          <w:p w:rsidR="00DB0A5B" w:rsidRDefault="00DB0A5B">
            <w:pPr>
              <w:framePr w:w="14534" w:h="1430" w:wrap="none" w:vAnchor="page" w:hAnchor="page" w:x="599" w:y="7018"/>
              <w:rPr>
                <w:sz w:val="10"/>
                <w:szCs w:val="10"/>
              </w:rPr>
            </w:pPr>
          </w:p>
        </w:tc>
        <w:tc>
          <w:tcPr>
            <w:tcW w:w="8918" w:type="dxa"/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660" w:firstLine="0"/>
            </w:pPr>
            <w:r>
              <w:rPr>
                <w:rStyle w:val="26"/>
              </w:rPr>
              <w:t>вартість безоплатно переданих біологічних активів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left="400" w:firstLine="0"/>
            </w:pPr>
            <w:r>
              <w:rPr>
                <w:rStyle w:val="26"/>
              </w:rPr>
              <w:t>(1196)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34" w:h="1430" w:wrap="none" w:vAnchor="page" w:hAnchor="page" w:x="599" w:y="701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</w:tbl>
    <w:p w:rsidR="00DB0A5B" w:rsidRDefault="00190791">
      <w:pPr>
        <w:framePr w:wrap="none" w:vAnchor="page" w:hAnchor="page" w:x="14879" w:y="85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"C:\\Users\\User\\AppData\\Local\\Temp\\FineReader12.00\\media\\image16.jpeg" \* MERGEFORMATINET</w:instrText>
      </w:r>
      <w:r>
        <w:instrText xml:space="preserve"> </w:instrText>
      </w:r>
      <w:r>
        <w:fldChar w:fldCharType="separate"/>
      </w:r>
      <w:r>
        <w:pict>
          <v:shape id="_x0000_i1040" type="#_x0000_t75" style="width:57pt;height:57pt">
            <v:imagedata r:id="rId36" r:href="rId37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03" w:y="11116"/>
        <w:shd w:val="clear" w:color="auto" w:fill="auto"/>
        <w:spacing w:line="80" w:lineRule="exact"/>
      </w:pPr>
      <w:r>
        <w:rPr>
          <w:rStyle w:val="21"/>
          <w:i/>
          <w:iCs/>
        </w:rPr>
        <w:t>Є-ЗВІТНІСТЬ</w:t>
      </w:r>
      <w:r>
        <w:rPr>
          <w:rStyle w:val="2CenturySchoolbook"/>
        </w:rPr>
        <w:t xml:space="preserve"> "</w:t>
      </w:r>
    </w:p>
    <w:p w:rsidR="00DB0A5B" w:rsidRDefault="00190791">
      <w:pPr>
        <w:pStyle w:val="a5"/>
        <w:framePr w:wrap="none" w:vAnchor="page" w:hAnchor="page" w:x="15667" w:y="11116"/>
        <w:shd w:val="clear" w:color="auto" w:fill="auto"/>
        <w:spacing w:line="110" w:lineRule="exact"/>
      </w:pPr>
      <w:r>
        <w:rPr>
          <w:rStyle w:val="a6"/>
          <w:i/>
          <w:iCs/>
        </w:rPr>
        <w:t>ст. 16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80"/>
        <w:framePr w:wrap="none" w:vAnchor="page" w:hAnchor="page" w:x="619" w:y="1411"/>
        <w:shd w:val="clear" w:color="auto" w:fill="auto"/>
        <w:spacing w:line="240" w:lineRule="exact"/>
      </w:pPr>
      <w:r>
        <w:lastRenderedPageBreak/>
        <w:t>Обсяг виробництва сільськогосподарської продукції за звітний період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854"/>
        <w:gridCol w:w="1133"/>
        <w:gridCol w:w="1133"/>
        <w:gridCol w:w="2266"/>
        <w:gridCol w:w="2270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Найменування показника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рядка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Одиниця</w:t>
            </w:r>
          </w:p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"/>
              </w:rPr>
              <w:t>виміру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Кількість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"/>
              </w:rPr>
              <w:t>Вартість первісного визнання за одиницю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"/>
              </w:rPr>
              <w:t>Вартість первісного визнання, усього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у тому числі: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зернові і </w:t>
            </w:r>
            <w:r>
              <w:rPr>
                <w:rStyle w:val="210pt0"/>
              </w:rPr>
              <w:t>зернобобові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пшениця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соя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соняшник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ріпак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цукрові буряки (фабричні)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картопля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плоди (зерняткові, кісточкові)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інша продукція рослинництва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додаткові біологічні активи рослинництва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у тому числі: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туші - усього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велика рогата худоба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свині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молоко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вовна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яйця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8026" w:wrap="none" w:vAnchor="page" w:hAnchor="page" w:x="566" w:y="1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8026" w:wrap="none" w:vAnchor="page" w:hAnchor="page" w:x="566" w:y="16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556" w:y="977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"C:\\Users\\User\\AppData\\Local\\Temp\\FineReader12.00\\media\\image17.jpeg" \* MERGEFORMATINET</w:instrText>
      </w:r>
      <w:r>
        <w:instrText xml:space="preserve"> </w:instrText>
      </w:r>
      <w:r>
        <w:fldChar w:fldCharType="separate"/>
      </w:r>
      <w:r>
        <w:pict>
          <v:shape id="_x0000_i1041" type="#_x0000_t75" style="width:786.75pt;height:72.75pt">
            <v:imagedata r:id="rId38" r:href="rId39"/>
          </v:shape>
        </w:pict>
      </w:r>
      <w:r>
        <w:fldChar w:fldCharType="end"/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854"/>
        <w:gridCol w:w="1133"/>
        <w:gridCol w:w="1133"/>
        <w:gridCol w:w="2266"/>
        <w:gridCol w:w="2270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lastRenderedPageBreak/>
              <w:t>інша продукція тваринництва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1406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додаткові </w:t>
            </w:r>
            <w:r>
              <w:rPr>
                <w:rStyle w:val="210pt0"/>
              </w:rPr>
              <w:t>біологічні активи тваринництва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1406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продукція рибництва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2874" w:h="1406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2874" w:h="1406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880" w:y="25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"C:\\Users\\User\\AppData\\Local\\Temp\\FineReader12.00\\media\\image18.jpeg" \* MERGEFORMATINET</w:instrText>
      </w:r>
      <w:r>
        <w:instrText xml:space="preserve"> </w:instrText>
      </w:r>
      <w:r>
        <w:fldChar w:fldCharType="separate"/>
      </w:r>
      <w:r>
        <w:pict>
          <v:shape id="_x0000_i1042" type="#_x0000_t75" style="width:57pt;height:57pt">
            <v:imagedata r:id="rId40" r:href="rId41"/>
          </v:shape>
        </w:pict>
      </w:r>
      <w:r>
        <w:fldChar w:fldCharType="end"/>
      </w:r>
    </w:p>
    <w:p w:rsidR="00DB0A5B" w:rsidRDefault="00190791">
      <w:pPr>
        <w:pStyle w:val="20"/>
        <w:framePr w:wrap="none" w:vAnchor="page" w:hAnchor="page" w:x="5395" w:y="11116"/>
        <w:shd w:val="clear" w:color="auto" w:fill="auto"/>
        <w:spacing w:line="80" w:lineRule="exact"/>
      </w:pPr>
      <w:r>
        <w:rPr>
          <w:rStyle w:val="21"/>
          <w:i/>
          <w:iCs/>
        </w:rPr>
        <w:t>ИТНІСТЬ "</w:t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a5"/>
        <w:framePr w:wrap="none" w:vAnchor="page" w:hAnchor="page" w:x="15705" w:y="11106"/>
        <w:shd w:val="clear" w:color="auto" w:fill="auto"/>
        <w:spacing w:line="110" w:lineRule="exact"/>
      </w:pPr>
      <w:r>
        <w:rPr>
          <w:rStyle w:val="a6"/>
          <w:i/>
          <w:iCs/>
        </w:rPr>
        <w:t>ст. 18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"/>
        <w:framePr w:wrap="none" w:vAnchor="page" w:hAnchor="page" w:x="4919" w:y="1111"/>
        <w:shd w:val="clear" w:color="auto" w:fill="auto"/>
        <w:spacing w:before="0" w:line="280" w:lineRule="exact"/>
        <w:jc w:val="left"/>
      </w:pPr>
      <w:bookmarkStart w:id="14" w:name="bookmark13"/>
      <w:r>
        <w:lastRenderedPageBreak/>
        <w:t>ХІІІ. Розшифрування</w:t>
      </w:r>
      <w:bookmarkEnd w:id="14"/>
    </w:p>
    <w:p w:rsidR="00DB0A5B" w:rsidRDefault="00190791">
      <w:pPr>
        <w:pStyle w:val="10"/>
        <w:framePr w:wrap="none" w:vAnchor="page" w:hAnchor="page" w:x="7636" w:y="1111"/>
        <w:shd w:val="clear" w:color="auto" w:fill="auto"/>
        <w:spacing w:before="0" w:line="280" w:lineRule="exact"/>
        <w:jc w:val="left"/>
      </w:pPr>
      <w:bookmarkStart w:id="15" w:name="bookmark14"/>
      <w:r>
        <w:t>позабалансових рахунків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6"/>
        <w:gridCol w:w="859"/>
        <w:gridCol w:w="1872"/>
        <w:gridCol w:w="1872"/>
        <w:gridCol w:w="1872"/>
        <w:gridCol w:w="1872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 xml:space="preserve">Назва рахунку позабалансового </w:t>
            </w:r>
            <w:r>
              <w:rPr>
                <w:rStyle w:val="27pt"/>
              </w:rPr>
              <w:t>обліку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</w:rPr>
              <w:t>Код</w:t>
            </w:r>
          </w:p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before="60" w:line="140" w:lineRule="exact"/>
              <w:ind w:left="260" w:firstLine="0"/>
            </w:pPr>
            <w:r>
              <w:rPr>
                <w:rStyle w:val="27pt"/>
              </w:rPr>
              <w:t>рядка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Залишок на початок звітного року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Надходження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Вибуття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Залишок на кінець звітного періоду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8242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8242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8242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5B" w:rsidRDefault="00DB0A5B">
            <w:pPr>
              <w:framePr w:w="14573" w:h="8242" w:wrap="none" w:vAnchor="page" w:hAnchor="page" w:x="566" w:y="141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6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01 «Орендовані основні засоби та нематеріальні активи»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1310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012 «Орендовані основні засоби державних цільових фондів»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02 «Активи на </w:t>
            </w:r>
            <w:r>
              <w:rPr>
                <w:rStyle w:val="295pt"/>
              </w:rPr>
              <w:t>відповідальному зберіганні»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1320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03 «Бюджетні зобов’язання»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1330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"/>
              </w:rPr>
              <w:t>1120391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"/>
              </w:rPr>
              <w:t>1120391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1120391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1120391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04 «Умовні активи»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1340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 xml:space="preserve">041 «Умовні активи </w:t>
            </w:r>
            <w:r>
              <w:rPr>
                <w:rStyle w:val="210pt0"/>
              </w:rPr>
              <w:t>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042 «Умовні активи державних цільових фондів»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043 «Тимчасово передані активи»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05 «Умовні зобов’язання, гарантії та забезпечення надані»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"/>
              </w:rPr>
              <w:t>1350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 xml:space="preserve">051 «Гарантії та забезпечення </w:t>
            </w:r>
            <w:r>
              <w:rPr>
                <w:rStyle w:val="210pt0"/>
              </w:rPr>
              <w:t>надані 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053 «Умовні зобов’язання розпорядників бюджетних коштів»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left="260" w:firstLine="0"/>
            </w:pPr>
            <w:r>
              <w:rPr>
                <w:rStyle w:val="210pt0"/>
              </w:rPr>
              <w:t>1353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8242" w:wrap="none" w:vAnchor="page" w:hAnchor="page" w:x="566" w:y="1416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879" w:y="971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"C:\\Users\\User\\AppData\\Local\\Temp\\FineReader12.00\\media\\image19.jpeg" \* MERGEFORMATINET</w:instrText>
      </w:r>
      <w:r>
        <w:instrText xml:space="preserve"> </w:instrText>
      </w:r>
      <w:r>
        <w:fldChar w:fldCharType="separate"/>
      </w:r>
      <w:r>
        <w:pict>
          <v:shape id="_x0000_i1043" type="#_x0000_t75" style="width:57pt;height:57pt">
            <v:imagedata r:id="rId42" r:href="rId43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03" w:y="11116"/>
        <w:shd w:val="clear" w:color="auto" w:fill="auto"/>
        <w:spacing w:line="80" w:lineRule="exact"/>
      </w:pPr>
      <w:r>
        <w:rPr>
          <w:rStyle w:val="21"/>
          <w:i/>
          <w:iCs/>
        </w:rPr>
        <w:t>Є-ЗВІТНІСТЬ</w:t>
      </w:r>
      <w:r>
        <w:rPr>
          <w:rStyle w:val="2CenturySchoolbook"/>
        </w:rPr>
        <w:t xml:space="preserve"> "</w:t>
      </w:r>
    </w:p>
    <w:p w:rsidR="00DB0A5B" w:rsidRDefault="00190791">
      <w:pPr>
        <w:pStyle w:val="a5"/>
        <w:framePr w:wrap="none" w:vAnchor="page" w:hAnchor="page" w:x="15667" w:y="11116"/>
        <w:shd w:val="clear" w:color="auto" w:fill="auto"/>
        <w:spacing w:line="110" w:lineRule="exact"/>
      </w:pPr>
      <w:r>
        <w:rPr>
          <w:rStyle w:val="a6"/>
          <w:i/>
          <w:iCs/>
        </w:rPr>
        <w:t>ст. 19 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854"/>
        <w:gridCol w:w="1872"/>
        <w:gridCol w:w="1872"/>
        <w:gridCol w:w="1872"/>
        <w:gridCol w:w="1867"/>
      </w:tblGrid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055 </w:t>
            </w:r>
            <w:r>
              <w:rPr>
                <w:rStyle w:val="210pt0"/>
              </w:rPr>
              <w:t>«Забезпечення розпорядників бюджетних коштів за виплатами працівникам»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056 «Забезпечення державних цільових фондів за виплатами»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06 «Гарантії та забезпечення отримані»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1360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061 «Гарантії та забезпечення отримані </w:t>
            </w:r>
            <w:r>
              <w:rPr>
                <w:rStyle w:val="210pt0"/>
              </w:rPr>
              <w:t>розпорядників бюджетних коштів»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07 «Списані активи»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1370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 xml:space="preserve">072 </w:t>
            </w:r>
            <w:r>
              <w:rPr>
                <w:rStyle w:val="210pt0"/>
              </w:rPr>
              <w:t>«Списана дебіторська заборгованість державних цільових фондів»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074 «Невідшкодовані нестачі і втрати від псування цінностей державних </w:t>
            </w:r>
            <w:r>
              <w:rPr>
                <w:rStyle w:val="210pt0"/>
              </w:rPr>
              <w:t>цільових фондів»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08 «Бланки документів суворої звітності»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1380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09 «Передані (видані) активи відповідно до законодавства»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1390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30" w:lineRule="exact"/>
              <w:ind w:firstLine="0"/>
            </w:pPr>
            <w:r>
              <w:rPr>
                <w:rStyle w:val="210pt0"/>
              </w:rPr>
              <w:t xml:space="preserve">092 «Передані (видані) активи відповідно до законодавства державних цільових </w:t>
            </w:r>
            <w:r>
              <w:rPr>
                <w:rStyle w:val="210pt0"/>
              </w:rPr>
              <w:t>фондів»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1392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  <w:tr w:rsidR="00DB0A5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Разом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</w:rPr>
              <w:t>1400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1120391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1120391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5B" w:rsidRDefault="00190791">
            <w:pPr>
              <w:pStyle w:val="23"/>
              <w:framePr w:w="14573" w:h="7637" w:wrap="none" w:vAnchor="page" w:hAnchor="page" w:x="566" w:y="112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-</w:t>
            </w:r>
          </w:p>
        </w:tc>
      </w:tr>
    </w:tbl>
    <w:p w:rsidR="00DB0A5B" w:rsidRDefault="00190791">
      <w:pPr>
        <w:framePr w:wrap="none" w:vAnchor="page" w:hAnchor="page" w:x="14975" w:y="89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"C:\\Users\\User\\AppData\\Local\\Temp\\FineReader12.00\\media\\image20.jpeg" \* MERGEFORMATINET</w:instrText>
      </w:r>
      <w:r>
        <w:instrText xml:space="preserve"> </w:instrText>
      </w:r>
      <w:r>
        <w:fldChar w:fldCharType="separate"/>
      </w:r>
      <w:r>
        <w:pict>
          <v:shape id="_x0000_i1044" type="#_x0000_t75" style="width:48pt;height:48pt">
            <v:imagedata r:id="rId44" r:href="rId45"/>
          </v:shape>
        </w:pict>
      </w:r>
      <w:r>
        <w:fldChar w:fldCharType="end"/>
      </w:r>
    </w:p>
    <w:p w:rsidR="00DB0A5B" w:rsidRDefault="00190791">
      <w:pPr>
        <w:pStyle w:val="20"/>
        <w:framePr w:wrap="none" w:vAnchor="page" w:hAnchor="page" w:x="5395" w:y="11116"/>
        <w:shd w:val="clear" w:color="auto" w:fill="auto"/>
        <w:spacing w:line="80" w:lineRule="exact"/>
      </w:pPr>
      <w:r>
        <w:rPr>
          <w:rStyle w:val="21"/>
          <w:i/>
          <w:iCs/>
        </w:rPr>
        <w:t>ИТНІСТЬ "</w:t>
      </w:r>
    </w:p>
    <w:p w:rsidR="00DB0A5B" w:rsidRDefault="00190791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a5"/>
        <w:framePr w:wrap="none" w:vAnchor="page" w:hAnchor="page" w:x="15667" w:y="11116"/>
        <w:shd w:val="clear" w:color="auto" w:fill="auto"/>
        <w:spacing w:line="110" w:lineRule="exact"/>
      </w:pPr>
      <w:r>
        <w:rPr>
          <w:rStyle w:val="a6"/>
          <w:i/>
          <w:iCs/>
        </w:rPr>
        <w:t>ст. 20з 21</w:t>
      </w:r>
    </w:p>
    <w:p w:rsidR="00DB0A5B" w:rsidRDefault="00DB0A5B">
      <w:pPr>
        <w:rPr>
          <w:sz w:val="2"/>
          <w:szCs w:val="2"/>
        </w:rPr>
        <w:sectPr w:rsidR="00DB0A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90"/>
        <w:framePr w:wrap="none" w:vAnchor="page" w:hAnchor="page" w:x="623" w:y="1741"/>
        <w:shd w:val="clear" w:color="auto" w:fill="auto"/>
        <w:spacing w:after="0" w:line="170" w:lineRule="exact"/>
      </w:pPr>
      <w:r>
        <w:lastRenderedPageBreak/>
        <w:t xml:space="preserve">Керівник (посадова </w:t>
      </w:r>
      <w:r>
        <w:t>особа)</w:t>
      </w:r>
    </w:p>
    <w:p w:rsidR="00DB0A5B" w:rsidRDefault="00190791">
      <w:pPr>
        <w:pStyle w:val="90"/>
        <w:framePr w:w="2693" w:h="672" w:hRule="exact" w:wrap="none" w:vAnchor="page" w:hAnchor="page" w:x="623" w:y="2292"/>
        <w:shd w:val="clear" w:color="auto" w:fill="auto"/>
        <w:spacing w:after="0" w:line="206" w:lineRule="exact"/>
      </w:pPr>
      <w:r>
        <w:t>Головний бухгалтер (спеціаліст, на якого покладено виконання обов’язків бухгалтерської служби)</w:t>
      </w:r>
    </w:p>
    <w:p w:rsidR="00DB0A5B" w:rsidRDefault="00190791">
      <w:pPr>
        <w:pStyle w:val="a5"/>
        <w:framePr w:wrap="none" w:vAnchor="page" w:hAnchor="page" w:x="618" w:y="11109"/>
        <w:shd w:val="clear" w:color="auto" w:fill="auto"/>
        <w:spacing w:line="110" w:lineRule="exact"/>
      </w:pPr>
      <w:r>
        <w:rPr>
          <w:rStyle w:val="a6"/>
          <w:i/>
          <w:iCs/>
        </w:rPr>
        <w:t>202300000037688435</w:t>
      </w:r>
    </w:p>
    <w:p w:rsidR="00DB0A5B" w:rsidRDefault="00190791">
      <w:pPr>
        <w:pStyle w:val="20"/>
        <w:framePr w:wrap="none" w:vAnchor="page" w:hAnchor="page" w:x="5231" w:y="11119"/>
        <w:shd w:val="clear" w:color="auto" w:fill="auto"/>
        <w:spacing w:line="80" w:lineRule="exact"/>
      </w:pPr>
      <w:r>
        <w:rPr>
          <w:rStyle w:val="21"/>
          <w:i/>
          <w:iCs/>
        </w:rPr>
        <w:t>Є-ЗВІТНІСТЬ "</w:t>
      </w:r>
    </w:p>
    <w:p w:rsidR="00DB0A5B" w:rsidRDefault="00DB0A5B">
      <w:pPr>
        <w:rPr>
          <w:sz w:val="2"/>
          <w:szCs w:val="2"/>
        </w:rPr>
        <w:sectPr w:rsidR="00DB0A5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A5B" w:rsidRDefault="00190791">
      <w:pPr>
        <w:pStyle w:val="101"/>
        <w:framePr w:w="2693" w:h="237" w:hRule="exact" w:wrap="none" w:vAnchor="page" w:hAnchor="page" w:x="1807" w:y="1733"/>
        <w:shd w:val="clear" w:color="auto" w:fill="auto"/>
        <w:spacing w:after="0" w:line="180" w:lineRule="exact"/>
        <w:ind w:right="80"/>
      </w:pPr>
      <w:r>
        <w:rPr>
          <w:rStyle w:val="102"/>
          <w:i/>
          <w:iCs/>
        </w:rPr>
        <w:lastRenderedPageBreak/>
        <w:t xml:space="preserve">Віта </w:t>
      </w:r>
      <w:r>
        <w:rPr>
          <w:rStyle w:val="102"/>
          <w:i/>
          <w:iCs/>
          <w:lang w:val="ru-RU" w:eastAsia="ru-RU" w:bidi="ru-RU"/>
        </w:rPr>
        <w:t>ЖУЧКОВА</w:t>
      </w:r>
    </w:p>
    <w:p w:rsidR="00DB0A5B" w:rsidRDefault="00190791">
      <w:pPr>
        <w:pStyle w:val="101"/>
        <w:framePr w:w="2693" w:h="271" w:hRule="exact" w:wrap="none" w:vAnchor="page" w:hAnchor="page" w:x="1807" w:y="2688"/>
        <w:shd w:val="clear" w:color="auto" w:fill="auto"/>
        <w:spacing w:after="0" w:line="180" w:lineRule="exact"/>
        <w:jc w:val="right"/>
      </w:pPr>
      <w:r>
        <w:rPr>
          <w:rStyle w:val="102"/>
          <w:i/>
          <w:iCs/>
        </w:rPr>
        <w:t>Світлана ОЛЕІІНІКОВА</w:t>
      </w:r>
    </w:p>
    <w:p w:rsidR="00DB0A5B" w:rsidRDefault="00190791">
      <w:pPr>
        <w:framePr w:wrap="none" w:vAnchor="page" w:hAnchor="page" w:x="6564" w:y="36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"C:\\Users\\User\\AppData\\Local\\Temp\\FineReader12.00\\media\\image21.jpeg" \* MERGEFORMATINET</w:instrText>
      </w:r>
      <w:r>
        <w:instrText xml:space="preserve"> </w:instrText>
      </w:r>
      <w:r>
        <w:fldChar w:fldCharType="separate"/>
      </w:r>
      <w:r>
        <w:pict>
          <v:shape id="_x0000_i1045" type="#_x0000_t75" style="width:48pt;height:48pt">
            <v:imagedata r:id="rId46" r:href="rId47"/>
          </v:shape>
        </w:pict>
      </w:r>
      <w:r>
        <w:fldChar w:fldCharType="end"/>
      </w:r>
    </w:p>
    <w:p w:rsidR="00DB0A5B" w:rsidRDefault="00190791">
      <w:pPr>
        <w:pStyle w:val="a5"/>
        <w:framePr w:wrap="none" w:vAnchor="page" w:hAnchor="page" w:x="7289" w:y="11144"/>
        <w:shd w:val="clear" w:color="auto" w:fill="auto"/>
        <w:spacing w:line="110" w:lineRule="exact"/>
      </w:pPr>
      <w:r>
        <w:rPr>
          <w:rStyle w:val="a6"/>
          <w:i/>
          <w:iCs/>
          <w:lang w:val="en-US" w:eastAsia="en-US" w:bidi="en-US"/>
        </w:rPr>
        <w:t xml:space="preserve">cm. </w:t>
      </w:r>
      <w:r>
        <w:rPr>
          <w:rStyle w:val="a6"/>
          <w:i/>
          <w:iCs/>
        </w:rPr>
        <w:t>2.</w:t>
      </w:r>
    </w:p>
    <w:p w:rsidR="00DB0A5B" w:rsidRDefault="00DB0A5B">
      <w:pPr>
        <w:rPr>
          <w:sz w:val="2"/>
          <w:szCs w:val="2"/>
        </w:rPr>
      </w:pPr>
    </w:p>
    <w:sectPr w:rsidR="00DB0A5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91" w:rsidRDefault="00190791">
      <w:r>
        <w:separator/>
      </w:r>
    </w:p>
  </w:endnote>
  <w:endnote w:type="continuationSeparator" w:id="0">
    <w:p w:rsidR="00190791" w:rsidRDefault="001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91" w:rsidRDefault="00190791"/>
  </w:footnote>
  <w:footnote w:type="continuationSeparator" w:id="0">
    <w:p w:rsidR="00190791" w:rsidRDefault="001907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437"/>
    <w:multiLevelType w:val="multilevel"/>
    <w:tmpl w:val="9B4AE0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76E5E"/>
    <w:multiLevelType w:val="multilevel"/>
    <w:tmpl w:val="BC663888"/>
    <w:lvl w:ilvl="0">
      <w:start w:val="18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308B7"/>
    <w:multiLevelType w:val="multilevel"/>
    <w:tmpl w:val="28080500"/>
    <w:lvl w:ilvl="0">
      <w:start w:val="50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B2949"/>
    <w:multiLevelType w:val="multilevel"/>
    <w:tmpl w:val="0F1CE81C"/>
    <w:lvl w:ilvl="0">
      <w:start w:val="50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F7879"/>
    <w:multiLevelType w:val="multilevel"/>
    <w:tmpl w:val="F532069C"/>
    <w:lvl w:ilvl="0">
      <w:start w:val="187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E16BD3"/>
    <w:multiLevelType w:val="multilevel"/>
    <w:tmpl w:val="A91887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B0A5B"/>
    <w:rsid w:val="00190791"/>
    <w:rsid w:val="00BF2859"/>
    <w:rsid w:val="00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39"/>
      </o:rules>
    </o:shapelayout>
  </w:shapeDefaults>
  <w:decimalSymbol w:val=","/>
  <w:listSeparator w:val=";"/>
  <w15:docId w15:val="{D9452193-61E3-4359-BC06-CF191018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Колонтитул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5pt">
    <w:name w:val="Основной текст (2) + 5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5pt">
    <w:name w:val="Основной текст (2) + 4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55pt0">
    <w:name w:val="Основной текст (2) + 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Book45pt">
    <w:name w:val="Основной текст (2) + Franklin Gothic Book;4;5 pt;Курсив"/>
    <w:basedOn w:val="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CenturySchoolbook105pt">
    <w:name w:val="Основной текст (2) + Century Schoolbook;10;5 pt"/>
    <w:basedOn w:val="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enturySchoolbook">
    <w:name w:val="Колонтитул (2) + Century Schoolbook;Не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CenturySchoolbook5pt">
    <w:name w:val="Колонтитул + Century Schoolbook;5 pt;Не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pt0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55pt1">
    <w:name w:val="Основной текст (2) + 5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file:///C:\Users\User\AppData\Local\Temp\FineReader12.00\media\image6.jpeg" TargetMode="External"/><Relationship Id="rId26" Type="http://schemas.openxmlformats.org/officeDocument/2006/relationships/image" Target="media/image10.jpeg"/><Relationship Id="rId39" Type="http://schemas.openxmlformats.org/officeDocument/2006/relationships/image" Target="file:///C:\Users\User\AppData\Local\Temp\FineReader12.00\media\image17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file:///C:\Users\User\AppData\Local\Temp\FineReader12.00\media\image21.jpeg" TargetMode="External"/><Relationship Id="rId7" Type="http://schemas.openxmlformats.org/officeDocument/2006/relationships/image" Target="media/image1.jpeg"/><Relationship Id="rId12" Type="http://schemas.openxmlformats.org/officeDocument/2006/relationships/image" Target="file:///C:\Users\User\AppData\Local\Temp\FineReader12.00\media\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file:///C:\Users\User\AppData\Local\Temp\FineReader12.00\media\image10.jpeg" TargetMode="External"/><Relationship Id="rId33" Type="http://schemas.openxmlformats.org/officeDocument/2006/relationships/image" Target="file:///C:\Users\User\AppData\Local\Temp\FineReader12.00\media\image14.jpe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file:///C:\Users\User\AppData\Local\Temp\FineReader12.00\media\image5.jpeg" TargetMode="External"/><Relationship Id="rId20" Type="http://schemas.openxmlformats.org/officeDocument/2006/relationships/image" Target="file:///C:\Users\User\AppData\Local\Temp\FineReader12.00\media\image7.jpeg" TargetMode="External"/><Relationship Id="rId29" Type="http://schemas.openxmlformats.org/officeDocument/2006/relationships/image" Target="file:///C:\Users\User\AppData\Local\Temp\FineReader12.00\media\image12.jpeg" TargetMode="External"/><Relationship Id="rId41" Type="http://schemas.openxmlformats.org/officeDocument/2006/relationships/image" Target="file:///C:\Users\User\AppData\Local\Temp\FineReader12.00\media\image1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file:///C:\Users\User\AppData\Local\Temp\FineReader12.00\media\image9.jpeg" TargetMode="External"/><Relationship Id="rId32" Type="http://schemas.openxmlformats.org/officeDocument/2006/relationships/image" Target="media/image13.jpeg"/><Relationship Id="rId37" Type="http://schemas.openxmlformats.org/officeDocument/2006/relationships/image" Target="file:///C:\Users\User\AppData\Local\Temp\FineReader12.00\media\image16.jpeg" TargetMode="External"/><Relationship Id="rId40" Type="http://schemas.openxmlformats.org/officeDocument/2006/relationships/image" Target="media/image17.jpeg"/><Relationship Id="rId45" Type="http://schemas.openxmlformats.org/officeDocument/2006/relationships/image" Target="file:///C:\Users\User\AppData\Local\Temp\FineReader12.00\media\image2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theme" Target="theme/theme1.xml"/><Relationship Id="rId10" Type="http://schemas.openxmlformats.org/officeDocument/2006/relationships/image" Target="file:///C:\Users\User\AppData\Local\Temp\FineReader12.00\media\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file:///C:\Users\User\AppData\Local\Temp\FineReader12.00\media\image13.jpeg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User\AppData\Local\Temp\FineReader12.00\media\image4.jpeg" TargetMode="External"/><Relationship Id="rId22" Type="http://schemas.openxmlformats.org/officeDocument/2006/relationships/image" Target="file:///C:\Users\User\AppData\Local\Temp\FineReader12.00\media\image8.jpeg" TargetMode="External"/><Relationship Id="rId27" Type="http://schemas.openxmlformats.org/officeDocument/2006/relationships/image" Target="file:///C:\Users\User\AppData\Local\Temp\FineReader12.00\media\image11.jpeg" TargetMode="External"/><Relationship Id="rId30" Type="http://schemas.openxmlformats.org/officeDocument/2006/relationships/image" Target="media/image12.jpeg"/><Relationship Id="rId35" Type="http://schemas.openxmlformats.org/officeDocument/2006/relationships/image" Target="file:///C:\Users\User\AppData\Local\Temp\FineReader12.00\media\image15.jpeg" TargetMode="External"/><Relationship Id="rId43" Type="http://schemas.openxmlformats.org/officeDocument/2006/relationships/image" Target="file:///C:\Users\User\AppData\Local\Temp\FineReader12.00\media\image19.jpeg" TargetMode="External"/><Relationship Id="rId48" Type="http://schemas.openxmlformats.org/officeDocument/2006/relationships/fontTable" Target="fontTable.xml"/><Relationship Id="rId8" Type="http://schemas.openxmlformats.org/officeDocument/2006/relationships/image" Target="file:///C:\Users\User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3281</Words>
  <Characters>18704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2023-01-31T12:14:00Z</dcterms:created>
  <dcterms:modified xsi:type="dcterms:W3CDTF">2023-01-31T12:15:00Z</dcterms:modified>
</cp:coreProperties>
</file>