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EB1" w:rsidRDefault="0019252C">
      <w:pPr>
        <w:pStyle w:val="22"/>
        <w:sectPr w:rsidR="004D6EB1" w:rsidSect="00C3130C">
          <w:footerReference w:type="default" r:id="rId9"/>
          <w:pgSz w:w="11900" w:h="16840"/>
          <w:pgMar w:top="1124" w:right="822" w:bottom="1177" w:left="1418" w:header="696" w:footer="3" w:gutter="0"/>
          <w:pgNumType w:start="1"/>
          <w:cols w:space="720"/>
          <w:noEndnote/>
          <w:docGrid w:linePitch="360"/>
        </w:sectPr>
      </w:pPr>
      <w:bookmarkStart w:id="0" w:name="_GoBack"/>
      <w:r>
        <w:rPr>
          <w:noProof/>
          <w:lang w:bidi="ar-SA"/>
        </w:rPr>
        <w:drawing>
          <wp:inline distT="0" distB="0" distL="0" distR="0">
            <wp:extent cx="6369199" cy="875702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2343" cy="8761347"/>
                    </a:xfrm>
                    <a:prstGeom prst="rect">
                      <a:avLst/>
                    </a:prstGeom>
                    <a:noFill/>
                    <a:ln>
                      <a:noFill/>
                    </a:ln>
                  </pic:spPr>
                </pic:pic>
              </a:graphicData>
            </a:graphic>
          </wp:inline>
        </w:drawing>
      </w:r>
      <w:bookmarkEnd w:id="0"/>
    </w:p>
    <w:p w:rsidR="004D6EB1" w:rsidRDefault="007D72F1">
      <w:pPr>
        <w:pStyle w:val="30"/>
        <w:spacing w:after="260"/>
        <w:jc w:val="center"/>
      </w:pPr>
      <w:r>
        <w:rPr>
          <w:b/>
          <w:bCs/>
          <w:lang w:val="uk-UA" w:eastAsia="uk-UA" w:bidi="uk-UA"/>
        </w:rPr>
        <w:lastRenderedPageBreak/>
        <w:t>ЗМІСТ</w:t>
      </w:r>
    </w:p>
    <w:p w:rsidR="004D6EB1" w:rsidRDefault="007D72F1">
      <w:pPr>
        <w:pStyle w:val="a4"/>
        <w:tabs>
          <w:tab w:val="right" w:leader="dot" w:pos="9605"/>
        </w:tabs>
        <w:jc w:val="both"/>
      </w:pPr>
      <w:r>
        <w:fldChar w:fldCharType="begin"/>
      </w:r>
      <w:r>
        <w:instrText xml:space="preserve"> TOC \o "1-5" \h \z </w:instrText>
      </w:r>
      <w:r>
        <w:fldChar w:fldCharType="separate"/>
      </w:r>
      <w:hyperlink w:anchor="bookmark3" w:tooltip="Current Document">
        <w:bookmarkStart w:id="1" w:name="bookmark0"/>
        <w:r>
          <w:rPr>
            <w:b/>
            <w:bCs/>
            <w:lang w:val="ru-RU" w:eastAsia="ru-RU" w:bidi="ru-RU"/>
          </w:rPr>
          <w:t xml:space="preserve">Вступ </w:t>
        </w:r>
        <w:r w:rsidRPr="00225CCC">
          <w:rPr>
            <w:bCs/>
            <w:lang w:val="ru-RU" w:eastAsia="ru-RU" w:bidi="ru-RU"/>
          </w:rPr>
          <w:tab/>
        </w:r>
        <w:r>
          <w:rPr>
            <w:b/>
            <w:bCs/>
            <w:lang w:val="ru-RU" w:eastAsia="ru-RU" w:bidi="ru-RU"/>
          </w:rPr>
          <w:t xml:space="preserve"> </w:t>
        </w:r>
        <w:r>
          <w:rPr>
            <w:lang w:val="ru-RU" w:eastAsia="ru-RU" w:bidi="ru-RU"/>
          </w:rPr>
          <w:t>3</w:t>
        </w:r>
        <w:bookmarkEnd w:id="1"/>
      </w:hyperlink>
    </w:p>
    <w:p w:rsidR="004D6EB1" w:rsidRDefault="005A6BE0">
      <w:pPr>
        <w:pStyle w:val="a4"/>
        <w:tabs>
          <w:tab w:val="right" w:leader="dot" w:pos="9605"/>
        </w:tabs>
        <w:jc w:val="both"/>
      </w:pPr>
      <w:hyperlink w:anchor="bookmark14" w:tooltip="Current Document">
        <w:r w:rsidR="007D72F1">
          <w:rPr>
            <w:b/>
            <w:bCs/>
          </w:rPr>
          <w:t xml:space="preserve">Розділ І. </w:t>
        </w:r>
        <w:r w:rsidR="007D72F1">
          <w:rPr>
            <w:lang w:val="ru-RU" w:eastAsia="ru-RU" w:bidi="ru-RU"/>
          </w:rPr>
          <w:t xml:space="preserve">Загальний обсяг навантаження та </w:t>
        </w:r>
        <w:r w:rsidR="007D72F1">
          <w:t xml:space="preserve">очікувані </w:t>
        </w:r>
        <w:r w:rsidR="007D72F1">
          <w:rPr>
            <w:lang w:val="ru-RU" w:eastAsia="ru-RU" w:bidi="ru-RU"/>
          </w:rPr>
          <w:t>результати навчання</w:t>
        </w:r>
        <w:r w:rsidR="0094028B">
          <w:rPr>
            <w:lang w:val="ru-RU" w:eastAsia="ru-RU" w:bidi="ru-RU"/>
          </w:rPr>
          <w:t xml:space="preserve"> здобувачів освіти</w:t>
        </w:r>
        <w:r w:rsidR="007D72F1">
          <w:rPr>
            <w:lang w:val="ru-RU" w:eastAsia="ru-RU" w:bidi="ru-RU"/>
          </w:rPr>
          <w:t xml:space="preserve"> </w:t>
        </w:r>
        <w:r w:rsidR="007D72F1">
          <w:rPr>
            <w:lang w:val="ru-RU" w:eastAsia="ru-RU" w:bidi="ru-RU"/>
          </w:rPr>
          <w:tab/>
          <w:t xml:space="preserve"> </w:t>
        </w:r>
        <w:r w:rsidR="001727D7">
          <w:rPr>
            <w:lang w:val="ru-RU" w:eastAsia="ru-RU" w:bidi="ru-RU"/>
          </w:rPr>
          <w:t>8</w:t>
        </w:r>
      </w:hyperlink>
    </w:p>
    <w:p w:rsidR="004D6EB1" w:rsidRDefault="005A6BE0">
      <w:pPr>
        <w:pStyle w:val="a4"/>
        <w:tabs>
          <w:tab w:val="right" w:leader="dot" w:pos="9605"/>
        </w:tabs>
        <w:jc w:val="both"/>
      </w:pPr>
      <w:hyperlink w:anchor="bookmark23" w:tooltip="Current Document">
        <w:r w:rsidR="007D72F1">
          <w:rPr>
            <w:b/>
            <w:bCs/>
          </w:rPr>
          <w:t xml:space="preserve">Розділ ІІ. </w:t>
        </w:r>
        <w:r w:rsidR="007D72F1">
          <w:t xml:space="preserve">Перелік, зміст, тривалість і взаємозв’язок освітніх напрямків, логічна послідовність їх </w:t>
        </w:r>
        <w:r w:rsidR="007D72F1">
          <w:rPr>
            <w:lang w:val="ru-RU" w:eastAsia="ru-RU" w:bidi="ru-RU"/>
          </w:rPr>
          <w:t xml:space="preserve">вивчення </w:t>
        </w:r>
        <w:r w:rsidR="007D72F1">
          <w:rPr>
            <w:lang w:val="ru-RU" w:eastAsia="ru-RU" w:bidi="ru-RU"/>
          </w:rPr>
          <w:tab/>
          <w:t xml:space="preserve"> </w:t>
        </w:r>
        <w:r w:rsidR="001727D7">
          <w:rPr>
            <w:lang w:val="ru-RU" w:eastAsia="ru-RU" w:bidi="ru-RU"/>
          </w:rPr>
          <w:t>13</w:t>
        </w:r>
      </w:hyperlink>
    </w:p>
    <w:p w:rsidR="004D6EB1" w:rsidRDefault="005A6BE0">
      <w:pPr>
        <w:pStyle w:val="a4"/>
        <w:tabs>
          <w:tab w:val="right" w:leader="dot" w:pos="9605"/>
        </w:tabs>
        <w:jc w:val="both"/>
      </w:pPr>
      <w:hyperlink w:anchor="bookmark25" w:tooltip="Current Document">
        <w:r w:rsidR="007D72F1">
          <w:rPr>
            <w:b/>
            <w:bCs/>
          </w:rPr>
          <w:t xml:space="preserve">Розділ ІІІ. </w:t>
        </w:r>
        <w:r w:rsidR="007D72F1">
          <w:rPr>
            <w:lang w:val="ru-RU" w:eastAsia="ru-RU" w:bidi="ru-RU"/>
          </w:rPr>
          <w:t xml:space="preserve">Форми </w:t>
        </w:r>
        <w:r w:rsidR="007D72F1">
          <w:t xml:space="preserve">організації освітнього </w:t>
        </w:r>
        <w:r w:rsidR="007D72F1">
          <w:rPr>
            <w:lang w:val="ru-RU" w:eastAsia="ru-RU" w:bidi="ru-RU"/>
          </w:rPr>
          <w:t xml:space="preserve">процесу </w:t>
        </w:r>
        <w:r w:rsidR="007D72F1">
          <w:rPr>
            <w:lang w:val="ru-RU" w:eastAsia="ru-RU" w:bidi="ru-RU"/>
          </w:rPr>
          <w:tab/>
          <w:t xml:space="preserve"> </w:t>
        </w:r>
        <w:r w:rsidR="001727D7">
          <w:rPr>
            <w:lang w:val="ru-RU" w:eastAsia="ru-RU" w:bidi="ru-RU"/>
          </w:rPr>
          <w:t>21</w:t>
        </w:r>
      </w:hyperlink>
    </w:p>
    <w:p w:rsidR="004D6EB1" w:rsidRDefault="0094028B" w:rsidP="0094028B">
      <w:pPr>
        <w:pStyle w:val="a4"/>
        <w:jc w:val="both"/>
      </w:pPr>
      <w:r w:rsidRPr="0094028B">
        <w:rPr>
          <w:b/>
        </w:rPr>
        <w:t xml:space="preserve">Розділ </w:t>
      </w:r>
      <w:r w:rsidRPr="0094028B">
        <w:rPr>
          <w:b/>
          <w:lang w:val="en-US"/>
        </w:rPr>
        <w:t>IV</w:t>
      </w:r>
      <w:r w:rsidRPr="0094028B">
        <w:rPr>
          <w:b/>
        </w:rPr>
        <w:t>.</w:t>
      </w:r>
      <w:r>
        <w:rPr>
          <w:b/>
        </w:rPr>
        <w:t xml:space="preserve"> </w:t>
      </w:r>
      <w:r>
        <w:t>Особливості організації освітнього процесу………………………...</w:t>
      </w:r>
      <w:r w:rsidR="001727D7">
        <w:t>25</w:t>
      </w:r>
    </w:p>
    <w:p w:rsidR="0094028B" w:rsidRDefault="0094028B" w:rsidP="0094028B">
      <w:pPr>
        <w:pStyle w:val="a4"/>
        <w:jc w:val="both"/>
      </w:pPr>
      <w:r w:rsidRPr="0094028B">
        <w:rPr>
          <w:b/>
        </w:rPr>
        <w:t xml:space="preserve">Розділ </w:t>
      </w:r>
      <w:r w:rsidRPr="0094028B">
        <w:rPr>
          <w:b/>
          <w:lang w:val="en-US"/>
        </w:rPr>
        <w:t>V</w:t>
      </w:r>
      <w:r w:rsidRPr="0094028B">
        <w:rPr>
          <w:b/>
        </w:rPr>
        <w:t>.</w:t>
      </w:r>
      <w:r>
        <w:t xml:space="preserve"> Опис та інструменти системи внутрішнього  забезпечення якості освіти………………………………………………………………………………</w:t>
      </w:r>
      <w:r w:rsidR="001727D7">
        <w:t>...30</w:t>
      </w:r>
    </w:p>
    <w:p w:rsidR="0094028B" w:rsidRDefault="0094028B" w:rsidP="0094028B">
      <w:pPr>
        <w:pStyle w:val="a4"/>
        <w:jc w:val="both"/>
      </w:pPr>
      <w:r w:rsidRPr="0094028B">
        <w:rPr>
          <w:b/>
        </w:rPr>
        <w:t xml:space="preserve">Розділ </w:t>
      </w:r>
      <w:r w:rsidRPr="0094028B">
        <w:rPr>
          <w:b/>
          <w:lang w:val="en-US"/>
        </w:rPr>
        <w:t>VI</w:t>
      </w:r>
      <w:r w:rsidRPr="0094028B">
        <w:rPr>
          <w:b/>
        </w:rPr>
        <w:t>.</w:t>
      </w:r>
      <w:r>
        <w:rPr>
          <w:b/>
        </w:rPr>
        <w:t xml:space="preserve"> </w:t>
      </w:r>
      <w:r w:rsidRPr="0094028B">
        <w:t>Права та обов</w:t>
      </w:r>
      <w:r w:rsidRPr="0094028B">
        <w:rPr>
          <w:lang w:val="ru-RU"/>
        </w:rPr>
        <w:t>'</w:t>
      </w:r>
      <w:r w:rsidRPr="0094028B">
        <w:t>язки</w:t>
      </w:r>
      <w:r>
        <w:t xml:space="preserve"> здобувачів освіти…………………………………</w:t>
      </w:r>
      <w:r w:rsidR="001727D7">
        <w:t>35</w:t>
      </w:r>
    </w:p>
    <w:p w:rsidR="0094028B" w:rsidRDefault="0094028B" w:rsidP="0094028B">
      <w:pPr>
        <w:pStyle w:val="a4"/>
        <w:jc w:val="both"/>
      </w:pPr>
      <w:r w:rsidRPr="0094028B">
        <w:rPr>
          <w:b/>
        </w:rPr>
        <w:t xml:space="preserve">Розділ </w:t>
      </w:r>
      <w:r w:rsidRPr="0094028B">
        <w:rPr>
          <w:b/>
          <w:lang w:val="en-US"/>
        </w:rPr>
        <w:t>VI</w:t>
      </w:r>
      <w:r>
        <w:rPr>
          <w:b/>
          <w:lang w:val="en-US"/>
        </w:rPr>
        <w:t>I</w:t>
      </w:r>
      <w:r w:rsidRPr="0094028B">
        <w:rPr>
          <w:b/>
        </w:rPr>
        <w:t>.</w:t>
      </w:r>
      <w:r>
        <w:rPr>
          <w:b/>
        </w:rPr>
        <w:t xml:space="preserve"> </w:t>
      </w:r>
      <w:r>
        <w:t>Умови забезпечення якості дошкільної освіти в ЗДО………………</w:t>
      </w:r>
      <w:r w:rsidR="001727D7">
        <w:t>36</w:t>
      </w:r>
    </w:p>
    <w:p w:rsidR="0094028B" w:rsidRDefault="0094028B" w:rsidP="0094028B">
      <w:pPr>
        <w:pStyle w:val="a4"/>
        <w:jc w:val="both"/>
      </w:pPr>
      <w:r w:rsidRPr="0094028B">
        <w:rPr>
          <w:b/>
        </w:rPr>
        <w:t xml:space="preserve">Розділ </w:t>
      </w:r>
      <w:r w:rsidRPr="0094028B">
        <w:rPr>
          <w:b/>
          <w:lang w:val="en-US"/>
        </w:rPr>
        <w:t>V</w:t>
      </w:r>
      <w:r>
        <w:rPr>
          <w:b/>
          <w:lang w:val="en-US"/>
        </w:rPr>
        <w:t>II</w:t>
      </w:r>
      <w:r w:rsidRPr="0094028B">
        <w:rPr>
          <w:b/>
          <w:lang w:val="en-US"/>
        </w:rPr>
        <w:t>I</w:t>
      </w:r>
      <w:r w:rsidRPr="0094028B">
        <w:rPr>
          <w:b/>
        </w:rPr>
        <w:t>.</w:t>
      </w:r>
      <w:r w:rsidRPr="0094028B">
        <w:rPr>
          <w:lang w:val="ru-RU"/>
        </w:rPr>
        <w:t xml:space="preserve"> </w:t>
      </w:r>
      <w:r>
        <w:t>Портрет  випускника</w:t>
      </w:r>
      <w:r w:rsidR="009D7F3B">
        <w:t>…………………………………………………38</w:t>
      </w:r>
    </w:p>
    <w:p w:rsidR="0094028B" w:rsidRPr="0094028B" w:rsidRDefault="0094028B" w:rsidP="0094028B">
      <w:pPr>
        <w:pStyle w:val="a4"/>
        <w:jc w:val="both"/>
      </w:pPr>
      <w:r w:rsidRPr="0094028B">
        <w:rPr>
          <w:b/>
        </w:rPr>
        <w:t xml:space="preserve">Розділ </w:t>
      </w:r>
      <w:r w:rsidR="00225CCC">
        <w:rPr>
          <w:b/>
          <w:lang w:val="en-US"/>
        </w:rPr>
        <w:t>IX</w:t>
      </w:r>
      <w:r w:rsidRPr="0094028B">
        <w:rPr>
          <w:b/>
        </w:rPr>
        <w:t>.</w:t>
      </w:r>
      <w:r w:rsidR="00225CCC">
        <w:rPr>
          <w:b/>
        </w:rPr>
        <w:t xml:space="preserve"> </w:t>
      </w:r>
      <w:r w:rsidR="00225CCC" w:rsidRPr="00225CCC">
        <w:t>Програмно-методичне забезпечення освітньої програми………</w:t>
      </w:r>
      <w:r w:rsidR="001727D7">
        <w:t>……42</w:t>
      </w:r>
    </w:p>
    <w:p w:rsidR="004D6EB1" w:rsidRDefault="007D72F1">
      <w:pPr>
        <w:pStyle w:val="a4"/>
        <w:tabs>
          <w:tab w:val="right" w:leader="dot" w:pos="9605"/>
        </w:tabs>
        <w:spacing w:after="120"/>
        <w:jc w:val="both"/>
        <w:sectPr w:rsidR="004D6EB1">
          <w:pgSz w:w="11900" w:h="16840"/>
          <w:pgMar w:top="1124" w:right="822" w:bottom="1182" w:left="1386" w:header="696" w:footer="3" w:gutter="0"/>
          <w:cols w:space="720"/>
          <w:noEndnote/>
          <w:docGrid w:linePitch="360"/>
        </w:sectPr>
      </w:pPr>
      <w:r>
        <w:rPr>
          <w:b/>
          <w:bCs/>
        </w:rPr>
        <w:t>Додатки</w:t>
      </w:r>
      <w:r w:rsidRPr="00225CCC">
        <w:tab/>
      </w:r>
      <w:r w:rsidR="009D7F3B">
        <w:t>…………………………………………………………………………..</w:t>
      </w:r>
      <w:r>
        <w:t>4</w:t>
      </w:r>
      <w:r>
        <w:fldChar w:fldCharType="end"/>
      </w:r>
      <w:r w:rsidR="009D7F3B">
        <w:t>3</w:t>
      </w:r>
    </w:p>
    <w:p w:rsidR="004D6EB1" w:rsidRPr="00225CCC" w:rsidRDefault="007D72F1" w:rsidP="00225CCC">
      <w:pPr>
        <w:pStyle w:val="24"/>
        <w:keepNext/>
        <w:keepLines/>
        <w:jc w:val="center"/>
        <w:rPr>
          <w:sz w:val="32"/>
        </w:rPr>
      </w:pPr>
      <w:bookmarkStart w:id="2" w:name="bookmark3"/>
      <w:bookmarkStart w:id="3" w:name="bookmark2"/>
      <w:r w:rsidRPr="00225CCC">
        <w:rPr>
          <w:sz w:val="32"/>
        </w:rPr>
        <w:lastRenderedPageBreak/>
        <w:t>Вступ</w:t>
      </w:r>
      <w:bookmarkEnd w:id="2"/>
      <w:bookmarkEnd w:id="3"/>
    </w:p>
    <w:p w:rsidR="00225CCC" w:rsidRPr="00225CCC" w:rsidRDefault="00225CCC" w:rsidP="00225CCC">
      <w:pPr>
        <w:pStyle w:val="24"/>
        <w:keepNext/>
        <w:keepLines/>
        <w:jc w:val="center"/>
      </w:pPr>
    </w:p>
    <w:p w:rsidR="00225CCC" w:rsidRDefault="00225CCC" w:rsidP="00225CCC">
      <w:pPr>
        <w:pStyle w:val="1"/>
        <w:ind w:firstLine="660"/>
        <w:jc w:val="both"/>
        <w:rPr>
          <w:color w:val="000000"/>
        </w:rPr>
      </w:pPr>
      <w:r>
        <w:rPr>
          <w:color w:val="000000"/>
        </w:rPr>
        <w:t xml:space="preserve">Відповідно до статті 4 Закону України «Про дошкільну освіту» </w:t>
      </w:r>
      <w:r w:rsidR="00E56C08">
        <w:rPr>
          <w:color w:val="000000"/>
        </w:rPr>
        <w:t>дошкільний навчальний заклад</w:t>
      </w:r>
      <w:r>
        <w:rPr>
          <w:color w:val="000000"/>
        </w:rPr>
        <w:t xml:space="preserve"> (ясла-садок) № 32 «Ластівка» Сумської міської ради (далі –</w:t>
      </w:r>
      <w:r w:rsidR="00E56C08">
        <w:rPr>
          <w:color w:val="000000"/>
        </w:rPr>
        <w:t>ДНЗ</w:t>
      </w:r>
      <w:r>
        <w:rPr>
          <w:color w:val="000000"/>
        </w:rPr>
        <w:t>) у 2023/2024 навчальному році спрямовує діяльність на забезпечення всебічного розвитку дитини дошкільного віку відповідно до її задатків, нахилів, здібностей, індивідуальних, психічних та фізичних особливостей, культурних потреб; формування у дитини дошкільного віку моральних норм, набуття нею життєвого соціального досвіду.</w:t>
      </w:r>
    </w:p>
    <w:p w:rsidR="004D6EB1" w:rsidRDefault="007D72F1" w:rsidP="00225CCC">
      <w:pPr>
        <w:pStyle w:val="1"/>
        <w:ind w:firstLine="660"/>
        <w:jc w:val="both"/>
        <w:rPr>
          <w:color w:val="000000"/>
        </w:rPr>
      </w:pPr>
      <w:r>
        <w:rPr>
          <w:color w:val="000000"/>
        </w:rPr>
        <w:t xml:space="preserve">Освітня програма </w:t>
      </w:r>
      <w:r w:rsidR="00E56C08">
        <w:rPr>
          <w:color w:val="000000"/>
        </w:rPr>
        <w:t>Сумського ДНЗ</w:t>
      </w:r>
      <w:r>
        <w:rPr>
          <w:color w:val="000000"/>
        </w:rPr>
        <w:t xml:space="preserve"> </w:t>
      </w:r>
      <w:r w:rsidR="00225CCC">
        <w:rPr>
          <w:color w:val="000000"/>
        </w:rPr>
        <w:t xml:space="preserve">на 2023/2024 навчальний рік </w:t>
      </w:r>
      <w:r>
        <w:rPr>
          <w:color w:val="000000"/>
        </w:rPr>
        <w:t xml:space="preserve">розроблена відповідно до вимог законів України «Про освіту», «Про дошкільну освіту», «Про охорону дитинства», Конвенції ООН про права дитини, Положення про заклад дошкільної освіти, Базового компоненту дошкільної освіти, чинних освітніх програм, нормативних актів, що визначають єдиний комплекс освітніх компонентів для досягнення вихованцями результатів освіти та набуття необхідних </w:t>
      </w:r>
      <w:proofErr w:type="spellStart"/>
      <w:r>
        <w:rPr>
          <w:color w:val="000000"/>
        </w:rPr>
        <w:t>компетентностей</w:t>
      </w:r>
      <w:proofErr w:type="spellEnd"/>
      <w:r>
        <w:rPr>
          <w:color w:val="000000"/>
        </w:rPr>
        <w:t>.</w:t>
      </w:r>
    </w:p>
    <w:p w:rsidR="00225CCC" w:rsidRPr="00225CCC" w:rsidRDefault="00225CCC" w:rsidP="00225CCC">
      <w:pPr>
        <w:pStyle w:val="1"/>
        <w:ind w:firstLine="660"/>
        <w:jc w:val="both"/>
        <w:rPr>
          <w:color w:val="000000"/>
        </w:rPr>
      </w:pPr>
    </w:p>
    <w:p w:rsidR="004D6EB1" w:rsidRDefault="007D72F1">
      <w:pPr>
        <w:pStyle w:val="24"/>
        <w:keepNext/>
        <w:keepLines/>
        <w:jc w:val="both"/>
      </w:pPr>
      <w:bookmarkStart w:id="4" w:name="bookmark5"/>
      <w:r>
        <w:t>Освітня програма визначає:</w:t>
      </w:r>
      <w:bookmarkEnd w:id="4"/>
    </w:p>
    <w:p w:rsidR="004D6EB1" w:rsidRDefault="007D72F1">
      <w:pPr>
        <w:pStyle w:val="1"/>
        <w:numPr>
          <w:ilvl w:val="0"/>
          <w:numId w:val="1"/>
        </w:numPr>
        <w:tabs>
          <w:tab w:val="left" w:pos="706"/>
        </w:tabs>
        <w:ind w:firstLine="460"/>
        <w:jc w:val="both"/>
      </w:pPr>
      <w:r>
        <w:t>загальний обсяг навантаження та очікувані результати навчання (набуті компетентності);</w:t>
      </w:r>
    </w:p>
    <w:p w:rsidR="00225CCC" w:rsidRDefault="007D72F1" w:rsidP="00225CCC">
      <w:pPr>
        <w:pStyle w:val="1"/>
        <w:numPr>
          <w:ilvl w:val="0"/>
          <w:numId w:val="1"/>
        </w:numPr>
        <w:tabs>
          <w:tab w:val="left" w:pos="706"/>
        </w:tabs>
        <w:ind w:firstLine="460"/>
        <w:jc w:val="both"/>
      </w:pPr>
      <w:r>
        <w:t>перелік, зміст, тривалість і взаємозв’язок освітніх ліній, логічну послідовність їх реалізації;</w:t>
      </w:r>
      <w:r w:rsidR="00225CCC">
        <w:t xml:space="preserve"> </w:t>
      </w:r>
    </w:p>
    <w:p w:rsidR="00A060E7" w:rsidRDefault="007D72F1" w:rsidP="00A060E7">
      <w:pPr>
        <w:pStyle w:val="1"/>
        <w:numPr>
          <w:ilvl w:val="0"/>
          <w:numId w:val="1"/>
        </w:numPr>
        <w:tabs>
          <w:tab w:val="left" w:pos="706"/>
        </w:tabs>
        <w:ind w:firstLine="460"/>
        <w:jc w:val="both"/>
      </w:pPr>
      <w:r>
        <w:t>форми організації освітнього процесу;</w:t>
      </w:r>
      <w:r w:rsidR="00A060E7">
        <w:t xml:space="preserve"> </w:t>
      </w:r>
    </w:p>
    <w:p w:rsidR="004D6EB1" w:rsidRDefault="007D72F1" w:rsidP="00A060E7">
      <w:pPr>
        <w:pStyle w:val="1"/>
        <w:numPr>
          <w:ilvl w:val="0"/>
          <w:numId w:val="1"/>
        </w:numPr>
        <w:tabs>
          <w:tab w:val="left" w:pos="706"/>
        </w:tabs>
        <w:ind w:firstLine="460"/>
        <w:jc w:val="both"/>
      </w:pPr>
      <w:r>
        <w:t>систему внутрішнього забезпечення якості освіти.</w:t>
      </w:r>
    </w:p>
    <w:p w:rsidR="00A060E7" w:rsidRDefault="00A060E7" w:rsidP="00A060E7">
      <w:pPr>
        <w:pStyle w:val="1"/>
        <w:tabs>
          <w:tab w:val="left" w:pos="706"/>
        </w:tabs>
        <w:ind w:left="460" w:firstLine="0"/>
        <w:jc w:val="both"/>
      </w:pPr>
    </w:p>
    <w:p w:rsidR="004D6EB1" w:rsidRDefault="007D72F1">
      <w:pPr>
        <w:pStyle w:val="24"/>
        <w:keepNext/>
        <w:keepLines/>
        <w:jc w:val="both"/>
      </w:pPr>
      <w:bookmarkStart w:id="5" w:name="bookmark7"/>
      <w:r>
        <w:t>Зміст освітньої програми передбачає:</w:t>
      </w:r>
      <w:bookmarkEnd w:id="5"/>
    </w:p>
    <w:p w:rsidR="004D6EB1" w:rsidRDefault="007D72F1">
      <w:pPr>
        <w:pStyle w:val="1"/>
        <w:numPr>
          <w:ilvl w:val="0"/>
          <w:numId w:val="1"/>
        </w:numPr>
        <w:tabs>
          <w:tab w:val="left" w:pos="706"/>
        </w:tabs>
        <w:ind w:firstLine="380"/>
        <w:jc w:val="both"/>
      </w:pPr>
      <w:r>
        <w:t>формування основ соціальної адаптації та життєвої компетентності дитини;</w:t>
      </w:r>
    </w:p>
    <w:p w:rsidR="004D6EB1" w:rsidRDefault="007D72F1">
      <w:pPr>
        <w:pStyle w:val="1"/>
        <w:numPr>
          <w:ilvl w:val="0"/>
          <w:numId w:val="1"/>
        </w:numPr>
        <w:tabs>
          <w:tab w:val="left" w:pos="706"/>
        </w:tabs>
        <w:ind w:firstLine="380"/>
        <w:jc w:val="both"/>
      </w:pPr>
      <w:r>
        <w:t>виховання елементів природо-доцільного світогляду, розвиток позитивного емоційно-ціннісного ставлення до довкілля;</w:t>
      </w:r>
    </w:p>
    <w:p w:rsidR="00A060E7" w:rsidRDefault="007D72F1" w:rsidP="00A060E7">
      <w:pPr>
        <w:pStyle w:val="1"/>
        <w:numPr>
          <w:ilvl w:val="0"/>
          <w:numId w:val="1"/>
        </w:numPr>
        <w:tabs>
          <w:tab w:val="left" w:pos="706"/>
        </w:tabs>
        <w:ind w:firstLine="380"/>
        <w:jc w:val="both"/>
      </w:pPr>
      <w:r>
        <w:t>утвердження емоційно-ціннісного ставлення до практичної та духовної діяльності людини;</w:t>
      </w:r>
      <w:r w:rsidR="00A060E7">
        <w:t xml:space="preserve"> </w:t>
      </w:r>
    </w:p>
    <w:p w:rsidR="004D6EB1" w:rsidRDefault="007D72F1" w:rsidP="00A060E7">
      <w:pPr>
        <w:pStyle w:val="1"/>
        <w:numPr>
          <w:ilvl w:val="0"/>
          <w:numId w:val="1"/>
        </w:numPr>
        <w:tabs>
          <w:tab w:val="left" w:pos="706"/>
        </w:tabs>
        <w:ind w:firstLine="380"/>
        <w:jc w:val="both"/>
      </w:pPr>
      <w:r>
        <w:t>розвиток потреби в реалізації власних творчих здібностей.</w:t>
      </w:r>
    </w:p>
    <w:p w:rsidR="00A060E7" w:rsidRDefault="00A060E7" w:rsidP="00A060E7">
      <w:pPr>
        <w:pStyle w:val="1"/>
        <w:tabs>
          <w:tab w:val="left" w:pos="706"/>
        </w:tabs>
        <w:ind w:left="380" w:firstLine="0"/>
        <w:jc w:val="both"/>
      </w:pPr>
    </w:p>
    <w:p w:rsidR="004D6EB1" w:rsidRDefault="007D72F1">
      <w:pPr>
        <w:pStyle w:val="24"/>
        <w:keepNext/>
        <w:keepLines/>
        <w:jc w:val="both"/>
      </w:pPr>
      <w:bookmarkStart w:id="6" w:name="bookmark9"/>
      <w:r>
        <w:t>Мета і завдання освітньої програми:</w:t>
      </w:r>
      <w:bookmarkEnd w:id="6"/>
    </w:p>
    <w:p w:rsidR="004D6EB1" w:rsidRDefault="007D72F1">
      <w:pPr>
        <w:pStyle w:val="1"/>
        <w:numPr>
          <w:ilvl w:val="0"/>
          <w:numId w:val="1"/>
        </w:numPr>
        <w:tabs>
          <w:tab w:val="left" w:pos="706"/>
        </w:tabs>
        <w:ind w:firstLine="380"/>
        <w:jc w:val="both"/>
      </w:pPr>
      <w:r>
        <w:t xml:space="preserve">забезпечення якісної організації та здійснення освітнього процесу в </w:t>
      </w:r>
      <w:r w:rsidR="00E56C08">
        <w:t>ДНЗ</w:t>
      </w:r>
    </w:p>
    <w:p w:rsidR="00A060E7" w:rsidRDefault="007D72F1" w:rsidP="00A060E7">
      <w:pPr>
        <w:pStyle w:val="1"/>
        <w:numPr>
          <w:ilvl w:val="0"/>
          <w:numId w:val="1"/>
        </w:numPr>
        <w:tabs>
          <w:tab w:val="left" w:pos="706"/>
        </w:tabs>
        <w:ind w:firstLine="380"/>
        <w:jc w:val="both"/>
      </w:pPr>
      <w:r>
        <w:t>створення умов, комфортних для розвитку пізнавальних і психічних процесів дітей, їхньої спрямованості на активність у соціумі;</w:t>
      </w:r>
      <w:r w:rsidR="00A060E7">
        <w:t xml:space="preserve"> </w:t>
      </w:r>
    </w:p>
    <w:p w:rsidR="004D6EB1" w:rsidRDefault="007D72F1" w:rsidP="00A060E7">
      <w:pPr>
        <w:pStyle w:val="1"/>
        <w:numPr>
          <w:ilvl w:val="0"/>
          <w:numId w:val="1"/>
        </w:numPr>
        <w:tabs>
          <w:tab w:val="left" w:pos="706"/>
        </w:tabs>
        <w:ind w:firstLine="380"/>
        <w:jc w:val="both"/>
      </w:pPr>
      <w:r>
        <w:t>забезпечення реалізації можливостей і здібностей кожної дитини;</w:t>
      </w:r>
    </w:p>
    <w:p w:rsidR="004D6EB1" w:rsidRDefault="007D72F1">
      <w:pPr>
        <w:pStyle w:val="1"/>
        <w:numPr>
          <w:ilvl w:val="0"/>
          <w:numId w:val="1"/>
        </w:numPr>
        <w:tabs>
          <w:tab w:val="left" w:pos="706"/>
        </w:tabs>
        <w:ind w:firstLine="380"/>
        <w:jc w:val="both"/>
      </w:pPr>
      <w:r>
        <w:t>створення в групах атмосфери гуманного та доброзичливого ставлення до всіх вихованців, що сприятиме вихованню у них товариськості, доброзичливості, допитливості, ініціативності, формуванню самостійності і творчості;</w:t>
      </w:r>
    </w:p>
    <w:p w:rsidR="004D6EB1" w:rsidRDefault="007D72F1">
      <w:pPr>
        <w:pStyle w:val="1"/>
        <w:numPr>
          <w:ilvl w:val="0"/>
          <w:numId w:val="1"/>
        </w:numPr>
        <w:tabs>
          <w:tab w:val="left" w:pos="706"/>
        </w:tabs>
        <w:ind w:firstLine="380"/>
        <w:jc w:val="both"/>
      </w:pPr>
      <w:r>
        <w:t>турбота про здоров’я, емоційне благополуччя та своєчасний всебічний розвиток кожної дитини;</w:t>
      </w:r>
    </w:p>
    <w:p w:rsidR="00A060E7" w:rsidRDefault="007D72F1" w:rsidP="00A060E7">
      <w:pPr>
        <w:pStyle w:val="1"/>
        <w:numPr>
          <w:ilvl w:val="0"/>
          <w:numId w:val="1"/>
        </w:numPr>
        <w:tabs>
          <w:tab w:val="left" w:pos="706"/>
        </w:tabs>
        <w:ind w:firstLine="380"/>
        <w:jc w:val="both"/>
      </w:pPr>
      <w:r>
        <w:t xml:space="preserve">максимальне використання різноманітних видів дитячої діяльності, їх </w:t>
      </w:r>
      <w:r>
        <w:lastRenderedPageBreak/>
        <w:t>інтеграція задля підвищення ефективності освітнього процесу;</w:t>
      </w:r>
      <w:r w:rsidR="00A060E7">
        <w:t xml:space="preserve"> </w:t>
      </w:r>
    </w:p>
    <w:p w:rsidR="004D6EB1" w:rsidRDefault="007D72F1" w:rsidP="00A060E7">
      <w:pPr>
        <w:pStyle w:val="1"/>
        <w:numPr>
          <w:ilvl w:val="0"/>
          <w:numId w:val="1"/>
        </w:numPr>
        <w:tabs>
          <w:tab w:val="left" w:pos="706"/>
        </w:tabs>
        <w:ind w:firstLine="380"/>
        <w:jc w:val="both"/>
      </w:pPr>
      <w:r>
        <w:t>творча організація (креативність) освітнього процесу;</w:t>
      </w:r>
    </w:p>
    <w:p w:rsidR="00A060E7" w:rsidRDefault="007D72F1" w:rsidP="00A060E7">
      <w:pPr>
        <w:pStyle w:val="1"/>
        <w:numPr>
          <w:ilvl w:val="0"/>
          <w:numId w:val="1"/>
        </w:numPr>
        <w:tabs>
          <w:tab w:val="left" w:pos="706"/>
        </w:tabs>
        <w:ind w:firstLine="380"/>
        <w:jc w:val="both"/>
      </w:pPr>
      <w:r>
        <w:t>варіативність використання навчального матеріалу з метою розвитку творчості з урахуванням інтересів і здібностей кожної дитини;</w:t>
      </w:r>
      <w:r w:rsidR="00A060E7">
        <w:t xml:space="preserve"> </w:t>
      </w:r>
    </w:p>
    <w:p w:rsidR="004D6EB1" w:rsidRDefault="007D72F1" w:rsidP="00A060E7">
      <w:pPr>
        <w:pStyle w:val="1"/>
        <w:numPr>
          <w:ilvl w:val="0"/>
          <w:numId w:val="1"/>
        </w:numPr>
        <w:tabs>
          <w:tab w:val="left" w:pos="706"/>
        </w:tabs>
        <w:ind w:firstLine="380"/>
        <w:jc w:val="both"/>
      </w:pPr>
      <w:r>
        <w:t>забезпечення шанобливого ставлення до результатів дитячої творчості;</w:t>
      </w:r>
    </w:p>
    <w:p w:rsidR="004D6EB1" w:rsidRDefault="007D72F1">
      <w:pPr>
        <w:pStyle w:val="1"/>
        <w:numPr>
          <w:ilvl w:val="0"/>
          <w:numId w:val="1"/>
        </w:numPr>
        <w:tabs>
          <w:tab w:val="left" w:pos="706"/>
        </w:tabs>
        <w:ind w:firstLine="380"/>
        <w:jc w:val="both"/>
      </w:pPr>
      <w:r>
        <w:t xml:space="preserve">єдність підходів </w:t>
      </w:r>
      <w:r>
        <w:rPr>
          <w:lang w:val="ru-RU" w:eastAsia="ru-RU" w:bidi="ru-RU"/>
        </w:rPr>
        <w:t xml:space="preserve">до </w:t>
      </w:r>
      <w:proofErr w:type="spellStart"/>
      <w:r>
        <w:rPr>
          <w:lang w:val="ru-RU" w:eastAsia="ru-RU" w:bidi="ru-RU"/>
        </w:rPr>
        <w:t>виховання</w:t>
      </w:r>
      <w:proofErr w:type="spellEnd"/>
      <w:r>
        <w:rPr>
          <w:lang w:val="ru-RU" w:eastAsia="ru-RU" w:bidi="ru-RU"/>
        </w:rPr>
        <w:t xml:space="preserve"> </w:t>
      </w:r>
      <w:r>
        <w:t xml:space="preserve">дітей </w:t>
      </w:r>
      <w:r>
        <w:rPr>
          <w:lang w:val="ru-RU" w:eastAsia="ru-RU" w:bidi="ru-RU"/>
        </w:rPr>
        <w:t xml:space="preserve">в </w:t>
      </w:r>
      <w:proofErr w:type="spellStart"/>
      <w:r>
        <w:rPr>
          <w:lang w:val="ru-RU" w:eastAsia="ru-RU" w:bidi="ru-RU"/>
        </w:rPr>
        <w:t>умовах</w:t>
      </w:r>
      <w:proofErr w:type="spellEnd"/>
      <w:r>
        <w:rPr>
          <w:lang w:val="ru-RU" w:eastAsia="ru-RU" w:bidi="ru-RU"/>
        </w:rPr>
        <w:t xml:space="preserve"> закладу </w:t>
      </w:r>
      <w:r>
        <w:t xml:space="preserve">дошкільної освіти </w:t>
      </w:r>
      <w:r>
        <w:rPr>
          <w:lang w:val="ru-RU" w:eastAsia="ru-RU" w:bidi="ru-RU"/>
        </w:rPr>
        <w:t xml:space="preserve">та </w:t>
      </w:r>
      <w:r>
        <w:t>сім’ї;</w:t>
      </w:r>
    </w:p>
    <w:p w:rsidR="004D6EB1" w:rsidRDefault="007D72F1">
      <w:pPr>
        <w:pStyle w:val="1"/>
        <w:numPr>
          <w:ilvl w:val="0"/>
          <w:numId w:val="1"/>
        </w:numPr>
        <w:tabs>
          <w:tab w:val="left" w:pos="706"/>
        </w:tabs>
        <w:ind w:firstLine="380"/>
        <w:jc w:val="both"/>
      </w:pPr>
      <w:r w:rsidRPr="007D72F1">
        <w:rPr>
          <w:lang w:eastAsia="ru-RU" w:bidi="ru-RU"/>
        </w:rPr>
        <w:t xml:space="preserve">забезпечення </w:t>
      </w:r>
      <w:r>
        <w:t xml:space="preserve">наступності між </w:t>
      </w:r>
      <w:r w:rsidRPr="007D72F1">
        <w:rPr>
          <w:lang w:eastAsia="ru-RU" w:bidi="ru-RU"/>
        </w:rPr>
        <w:t xml:space="preserve">закладом </w:t>
      </w:r>
      <w:r>
        <w:t xml:space="preserve">дошкільної освіти </w:t>
      </w:r>
      <w:r w:rsidRPr="007D72F1">
        <w:rPr>
          <w:lang w:eastAsia="ru-RU" w:bidi="ru-RU"/>
        </w:rPr>
        <w:t xml:space="preserve">та початковою школою, що </w:t>
      </w:r>
      <w:r>
        <w:t xml:space="preserve">виключає розумові </w:t>
      </w:r>
      <w:r w:rsidRPr="007D72F1">
        <w:rPr>
          <w:lang w:eastAsia="ru-RU" w:bidi="ru-RU"/>
        </w:rPr>
        <w:t xml:space="preserve">та </w:t>
      </w:r>
      <w:r>
        <w:t xml:space="preserve">фізичні </w:t>
      </w:r>
      <w:r w:rsidRPr="007D72F1">
        <w:rPr>
          <w:lang w:eastAsia="ru-RU" w:bidi="ru-RU"/>
        </w:rPr>
        <w:t xml:space="preserve">перевантаження у </w:t>
      </w:r>
      <w:r>
        <w:t>змісті освіти дітей дошкільного віку;</w:t>
      </w:r>
    </w:p>
    <w:p w:rsidR="004D6EB1" w:rsidRDefault="007D72F1">
      <w:pPr>
        <w:pStyle w:val="1"/>
        <w:numPr>
          <w:ilvl w:val="0"/>
          <w:numId w:val="1"/>
        </w:numPr>
        <w:tabs>
          <w:tab w:val="left" w:pos="706"/>
        </w:tabs>
        <w:ind w:firstLine="380"/>
        <w:jc w:val="both"/>
      </w:pPr>
      <w:r>
        <w:t xml:space="preserve">організація психолого-педагогічної підтримки дітей </w:t>
      </w:r>
      <w:r w:rsidRPr="007D72F1">
        <w:rPr>
          <w:lang w:eastAsia="ru-RU" w:bidi="ru-RU"/>
        </w:rPr>
        <w:t xml:space="preserve">у </w:t>
      </w:r>
      <w:r>
        <w:t xml:space="preserve">відповідності </w:t>
      </w:r>
      <w:r w:rsidRPr="007D72F1">
        <w:rPr>
          <w:lang w:eastAsia="ru-RU" w:bidi="ru-RU"/>
        </w:rPr>
        <w:t xml:space="preserve">з </w:t>
      </w:r>
      <w:r>
        <w:t xml:space="preserve">їх віковими </w:t>
      </w:r>
      <w:r w:rsidRPr="007D72F1">
        <w:rPr>
          <w:lang w:eastAsia="ru-RU" w:bidi="ru-RU"/>
        </w:rPr>
        <w:t xml:space="preserve">та </w:t>
      </w:r>
      <w:r>
        <w:t xml:space="preserve">індивідуальними </w:t>
      </w:r>
      <w:r w:rsidRPr="007D72F1">
        <w:rPr>
          <w:lang w:eastAsia="ru-RU" w:bidi="ru-RU"/>
        </w:rPr>
        <w:t xml:space="preserve">особливостями </w:t>
      </w:r>
      <w:r>
        <w:t xml:space="preserve">і здібностями, </w:t>
      </w:r>
      <w:r w:rsidRPr="007D72F1">
        <w:rPr>
          <w:lang w:eastAsia="ru-RU" w:bidi="ru-RU"/>
        </w:rPr>
        <w:t xml:space="preserve">розвиток </w:t>
      </w:r>
      <w:r>
        <w:t xml:space="preserve">здібностей і </w:t>
      </w:r>
      <w:r w:rsidRPr="007D72F1">
        <w:rPr>
          <w:lang w:eastAsia="ru-RU" w:bidi="ru-RU"/>
        </w:rPr>
        <w:t xml:space="preserve">творчого </w:t>
      </w:r>
      <w:r>
        <w:t xml:space="preserve">потенціалу кожної </w:t>
      </w:r>
      <w:r w:rsidRPr="007D72F1">
        <w:rPr>
          <w:lang w:eastAsia="ru-RU" w:bidi="ru-RU"/>
        </w:rPr>
        <w:t xml:space="preserve">дитини як </w:t>
      </w:r>
      <w:r>
        <w:t xml:space="preserve">суб’єкта відносин </w:t>
      </w:r>
      <w:r w:rsidRPr="007D72F1">
        <w:rPr>
          <w:lang w:eastAsia="ru-RU" w:bidi="ru-RU"/>
        </w:rPr>
        <w:t xml:space="preserve">з самим собою, </w:t>
      </w:r>
      <w:r>
        <w:t xml:space="preserve">іншими дітьми, </w:t>
      </w:r>
      <w:r w:rsidRPr="007D72F1">
        <w:rPr>
          <w:lang w:eastAsia="ru-RU" w:bidi="ru-RU"/>
        </w:rPr>
        <w:t xml:space="preserve">дорослими та </w:t>
      </w:r>
      <w:r>
        <w:t>світом;</w:t>
      </w:r>
    </w:p>
    <w:p w:rsidR="004D6EB1" w:rsidRDefault="007D72F1">
      <w:pPr>
        <w:pStyle w:val="1"/>
        <w:numPr>
          <w:ilvl w:val="0"/>
          <w:numId w:val="1"/>
        </w:numPr>
        <w:tabs>
          <w:tab w:val="left" w:pos="706"/>
        </w:tabs>
        <w:ind w:firstLine="380"/>
        <w:jc w:val="both"/>
      </w:pPr>
      <w:r w:rsidRPr="007D72F1">
        <w:rPr>
          <w:lang w:eastAsia="ru-RU" w:bidi="ru-RU"/>
        </w:rPr>
        <w:t xml:space="preserve">забезпечення </w:t>
      </w:r>
      <w:r>
        <w:t xml:space="preserve">психолого-педагогічної підтримки сім’ї </w:t>
      </w:r>
      <w:r w:rsidRPr="007D72F1">
        <w:rPr>
          <w:lang w:eastAsia="ru-RU" w:bidi="ru-RU"/>
        </w:rPr>
        <w:t xml:space="preserve">та </w:t>
      </w:r>
      <w:r>
        <w:t xml:space="preserve">підвищення компетентності батьків </w:t>
      </w:r>
      <w:r w:rsidRPr="007D72F1">
        <w:rPr>
          <w:lang w:eastAsia="ru-RU" w:bidi="ru-RU"/>
        </w:rPr>
        <w:t xml:space="preserve">у питаннях розвитку </w:t>
      </w:r>
      <w:r>
        <w:t xml:space="preserve">освіти, </w:t>
      </w:r>
      <w:r w:rsidRPr="007D72F1">
        <w:rPr>
          <w:lang w:eastAsia="ru-RU" w:bidi="ru-RU"/>
        </w:rPr>
        <w:t xml:space="preserve">охорони </w:t>
      </w:r>
      <w:r>
        <w:t xml:space="preserve">і зміцнення </w:t>
      </w:r>
      <w:r w:rsidRPr="007D72F1">
        <w:rPr>
          <w:lang w:eastAsia="ru-RU" w:bidi="ru-RU"/>
        </w:rPr>
        <w:t xml:space="preserve">здоров’я </w:t>
      </w:r>
      <w:r>
        <w:t>дітей;</w:t>
      </w:r>
    </w:p>
    <w:p w:rsidR="00A060E7" w:rsidRDefault="007D72F1" w:rsidP="00A060E7">
      <w:pPr>
        <w:pStyle w:val="1"/>
        <w:numPr>
          <w:ilvl w:val="0"/>
          <w:numId w:val="1"/>
        </w:numPr>
        <w:tabs>
          <w:tab w:val="left" w:pos="706"/>
        </w:tabs>
        <w:ind w:firstLine="380"/>
        <w:jc w:val="both"/>
      </w:pPr>
      <w:proofErr w:type="spellStart"/>
      <w:r>
        <w:t>корекційно-розвивальна</w:t>
      </w:r>
      <w:proofErr w:type="spellEnd"/>
      <w:r>
        <w:t xml:space="preserve"> </w:t>
      </w:r>
      <w:r w:rsidRPr="007D72F1">
        <w:rPr>
          <w:lang w:eastAsia="ru-RU" w:bidi="ru-RU"/>
        </w:rPr>
        <w:t xml:space="preserve">робота, що </w:t>
      </w:r>
      <w:r>
        <w:t xml:space="preserve">забезпечує своєчасну спеціалізовану </w:t>
      </w:r>
      <w:r w:rsidRPr="007D72F1">
        <w:rPr>
          <w:lang w:eastAsia="ru-RU" w:bidi="ru-RU"/>
        </w:rPr>
        <w:t xml:space="preserve">допомогу в </w:t>
      </w:r>
      <w:r>
        <w:t xml:space="preserve">освоєнні змісту </w:t>
      </w:r>
      <w:r w:rsidRPr="007D72F1">
        <w:rPr>
          <w:lang w:eastAsia="ru-RU" w:bidi="ru-RU"/>
        </w:rPr>
        <w:t xml:space="preserve">навчання </w:t>
      </w:r>
      <w:r>
        <w:t xml:space="preserve">і корекцію </w:t>
      </w:r>
      <w:r w:rsidRPr="007D72F1">
        <w:rPr>
          <w:lang w:eastAsia="ru-RU" w:bidi="ru-RU"/>
        </w:rPr>
        <w:t xml:space="preserve">вад </w:t>
      </w:r>
      <w:r>
        <w:t xml:space="preserve">дітей </w:t>
      </w:r>
      <w:r w:rsidRPr="007D72F1">
        <w:rPr>
          <w:lang w:eastAsia="ru-RU" w:bidi="ru-RU"/>
        </w:rPr>
        <w:t xml:space="preserve">в умовах закладу </w:t>
      </w:r>
      <w:r>
        <w:t>дошкільної освіти;</w:t>
      </w:r>
    </w:p>
    <w:p w:rsidR="00A060E7" w:rsidRDefault="00A060E7" w:rsidP="00A060E7">
      <w:pPr>
        <w:pStyle w:val="1"/>
        <w:numPr>
          <w:ilvl w:val="0"/>
          <w:numId w:val="1"/>
        </w:numPr>
        <w:tabs>
          <w:tab w:val="left" w:pos="706"/>
        </w:tabs>
        <w:ind w:firstLine="380"/>
        <w:jc w:val="both"/>
      </w:pPr>
      <w:r>
        <w:t>національно-патріотичне виховання дошкільників;</w:t>
      </w:r>
    </w:p>
    <w:p w:rsidR="00A060E7" w:rsidRDefault="007D72F1" w:rsidP="00A060E7">
      <w:pPr>
        <w:pStyle w:val="1"/>
        <w:numPr>
          <w:ilvl w:val="0"/>
          <w:numId w:val="1"/>
        </w:numPr>
        <w:tabs>
          <w:tab w:val="left" w:pos="706"/>
        </w:tabs>
        <w:ind w:firstLine="380"/>
        <w:jc w:val="both"/>
      </w:pPr>
      <w:r>
        <w:t>підвищення професійної майстерності педагогів дошкільної освіти;</w:t>
      </w:r>
    </w:p>
    <w:p w:rsidR="004D6EB1" w:rsidRDefault="007D72F1" w:rsidP="00A060E7">
      <w:pPr>
        <w:pStyle w:val="1"/>
        <w:numPr>
          <w:ilvl w:val="0"/>
          <w:numId w:val="1"/>
        </w:numPr>
        <w:tabs>
          <w:tab w:val="left" w:pos="706"/>
        </w:tabs>
        <w:ind w:firstLine="380"/>
        <w:jc w:val="both"/>
      </w:pPr>
      <w:proofErr w:type="spellStart"/>
      <w:r w:rsidRPr="00A060E7">
        <w:rPr>
          <w:lang w:val="ru-RU" w:eastAsia="ru-RU" w:bidi="ru-RU"/>
        </w:rPr>
        <w:t>розвиток</w:t>
      </w:r>
      <w:proofErr w:type="spellEnd"/>
      <w:r w:rsidRPr="00A060E7">
        <w:rPr>
          <w:lang w:val="ru-RU" w:eastAsia="ru-RU" w:bidi="ru-RU"/>
        </w:rPr>
        <w:t xml:space="preserve"> </w:t>
      </w:r>
      <w:r>
        <w:t xml:space="preserve">комунікативно-мовленнєвої компетенції </w:t>
      </w:r>
      <w:r w:rsidRPr="00A060E7">
        <w:rPr>
          <w:lang w:val="ru-RU" w:eastAsia="ru-RU" w:bidi="ru-RU"/>
        </w:rPr>
        <w:t xml:space="preserve">та </w:t>
      </w:r>
      <w:r>
        <w:t>логіко-математичної.</w:t>
      </w:r>
    </w:p>
    <w:p w:rsidR="00A060E7" w:rsidRDefault="00A060E7" w:rsidP="00A060E7">
      <w:pPr>
        <w:pStyle w:val="1"/>
        <w:numPr>
          <w:ilvl w:val="0"/>
          <w:numId w:val="1"/>
        </w:numPr>
        <w:tabs>
          <w:tab w:val="left" w:pos="706"/>
        </w:tabs>
        <w:ind w:firstLine="380"/>
        <w:jc w:val="both"/>
      </w:pPr>
    </w:p>
    <w:p w:rsidR="004D6EB1" w:rsidRDefault="007D72F1">
      <w:pPr>
        <w:pStyle w:val="24"/>
        <w:keepNext/>
        <w:keepLines/>
        <w:jc w:val="both"/>
      </w:pPr>
      <w:bookmarkStart w:id="7" w:name="bookmark11"/>
      <w:proofErr w:type="spellStart"/>
      <w:r>
        <w:rPr>
          <w:color w:val="000000"/>
          <w:lang w:val="ru-RU" w:eastAsia="ru-RU" w:bidi="ru-RU"/>
        </w:rPr>
        <w:t>Прогнозований</w:t>
      </w:r>
      <w:proofErr w:type="spellEnd"/>
      <w:r>
        <w:rPr>
          <w:color w:val="000000"/>
          <w:lang w:val="ru-RU" w:eastAsia="ru-RU" w:bidi="ru-RU"/>
        </w:rPr>
        <w:t xml:space="preserve"> результат </w:t>
      </w:r>
      <w:r>
        <w:rPr>
          <w:color w:val="000000"/>
        </w:rPr>
        <w:t xml:space="preserve">освітньої </w:t>
      </w:r>
      <w:proofErr w:type="spellStart"/>
      <w:r>
        <w:rPr>
          <w:color w:val="000000"/>
          <w:lang w:val="ru-RU" w:eastAsia="ru-RU" w:bidi="ru-RU"/>
        </w:rPr>
        <w:t>програми</w:t>
      </w:r>
      <w:proofErr w:type="spellEnd"/>
      <w:r>
        <w:rPr>
          <w:color w:val="000000"/>
          <w:lang w:val="ru-RU" w:eastAsia="ru-RU" w:bidi="ru-RU"/>
        </w:rPr>
        <w:t>:</w:t>
      </w:r>
      <w:bookmarkEnd w:id="7"/>
    </w:p>
    <w:p w:rsidR="004D6EB1" w:rsidRDefault="007D72F1">
      <w:pPr>
        <w:pStyle w:val="1"/>
        <w:ind w:firstLine="0"/>
        <w:jc w:val="both"/>
      </w:pPr>
      <w:r>
        <w:rPr>
          <w:color w:val="000000"/>
          <w:u w:val="single"/>
        </w:rPr>
        <w:t>Для здобувачів освіти:</w:t>
      </w:r>
    </w:p>
    <w:p w:rsidR="004D6EB1" w:rsidRDefault="007D72F1">
      <w:pPr>
        <w:pStyle w:val="1"/>
        <w:numPr>
          <w:ilvl w:val="0"/>
          <w:numId w:val="1"/>
        </w:numPr>
        <w:tabs>
          <w:tab w:val="left" w:pos="706"/>
        </w:tabs>
        <w:ind w:firstLine="380"/>
        <w:jc w:val="both"/>
      </w:pPr>
      <w:r>
        <w:rPr>
          <w:color w:val="000000"/>
        </w:rPr>
        <w:t>створення кожному вихованцю сприятливих умов для повноцінного особистісного росту;</w:t>
      </w:r>
    </w:p>
    <w:p w:rsidR="004D6EB1" w:rsidRDefault="007D72F1">
      <w:pPr>
        <w:pStyle w:val="1"/>
        <w:numPr>
          <w:ilvl w:val="0"/>
          <w:numId w:val="1"/>
        </w:numPr>
        <w:tabs>
          <w:tab w:val="left" w:pos="706"/>
        </w:tabs>
        <w:ind w:firstLine="380"/>
        <w:jc w:val="both"/>
      </w:pPr>
      <w:r>
        <w:rPr>
          <w:color w:val="000000"/>
        </w:rPr>
        <w:t>міцний стан фізичного та психологічного здоров’я дітей, що буде сприяти підвищенню якості їх освіти;</w:t>
      </w:r>
    </w:p>
    <w:p w:rsidR="004D6EB1" w:rsidRDefault="007D72F1">
      <w:pPr>
        <w:pStyle w:val="1"/>
        <w:numPr>
          <w:ilvl w:val="0"/>
          <w:numId w:val="1"/>
        </w:numPr>
        <w:tabs>
          <w:tab w:val="left" w:pos="706"/>
        </w:tabs>
        <w:ind w:firstLine="380"/>
        <w:jc w:val="both"/>
      </w:pPr>
      <w:r>
        <w:rPr>
          <w:color w:val="000000"/>
        </w:rPr>
        <w:t>забезпечення індивідуального педагогічного і медико-соціального супроводу кожної дитини для особистісного зростання;</w:t>
      </w:r>
    </w:p>
    <w:p w:rsidR="004D6EB1" w:rsidRDefault="007D72F1">
      <w:pPr>
        <w:pStyle w:val="1"/>
        <w:numPr>
          <w:ilvl w:val="0"/>
          <w:numId w:val="1"/>
        </w:numPr>
        <w:tabs>
          <w:tab w:val="left" w:pos="706"/>
        </w:tabs>
        <w:ind w:firstLine="380"/>
        <w:jc w:val="both"/>
      </w:pPr>
      <w:r>
        <w:rPr>
          <w:color w:val="000000"/>
        </w:rPr>
        <w:t xml:space="preserve">якість сформованості ключових життєвих </w:t>
      </w:r>
      <w:proofErr w:type="spellStart"/>
      <w:r>
        <w:rPr>
          <w:color w:val="000000"/>
        </w:rPr>
        <w:t>компетенцій</w:t>
      </w:r>
      <w:proofErr w:type="spellEnd"/>
      <w:r>
        <w:rPr>
          <w:color w:val="000000"/>
        </w:rPr>
        <w:t xml:space="preserve"> сприятиме успішному навчанню дитини в школі;</w:t>
      </w:r>
    </w:p>
    <w:p w:rsidR="00A060E7" w:rsidRDefault="007D72F1" w:rsidP="00A060E7">
      <w:pPr>
        <w:pStyle w:val="1"/>
        <w:numPr>
          <w:ilvl w:val="0"/>
          <w:numId w:val="1"/>
        </w:numPr>
        <w:tabs>
          <w:tab w:val="left" w:pos="706"/>
        </w:tabs>
        <w:ind w:firstLine="380"/>
        <w:jc w:val="both"/>
      </w:pPr>
      <w:r>
        <w:rPr>
          <w:color w:val="000000"/>
        </w:rPr>
        <w:t>доступна та якісна освіта допоможе сформувати уявлення вихованців про цілісну систему світу;</w:t>
      </w:r>
      <w:r w:rsidR="00A060E7">
        <w:t xml:space="preserve"> </w:t>
      </w:r>
    </w:p>
    <w:p w:rsidR="004D6EB1" w:rsidRDefault="007D72F1" w:rsidP="00A060E7">
      <w:pPr>
        <w:pStyle w:val="1"/>
        <w:numPr>
          <w:ilvl w:val="0"/>
          <w:numId w:val="1"/>
        </w:numPr>
        <w:tabs>
          <w:tab w:val="left" w:pos="706"/>
        </w:tabs>
        <w:ind w:firstLine="380"/>
        <w:jc w:val="both"/>
      </w:pPr>
      <w:r w:rsidRPr="00A060E7">
        <w:rPr>
          <w:color w:val="000000"/>
        </w:rPr>
        <w:t xml:space="preserve">формування практичних життєвих </w:t>
      </w:r>
      <w:proofErr w:type="spellStart"/>
      <w:r w:rsidRPr="00A060E7">
        <w:rPr>
          <w:color w:val="000000"/>
        </w:rPr>
        <w:t>компетенцій</w:t>
      </w:r>
      <w:proofErr w:type="spellEnd"/>
      <w:r w:rsidRPr="00A060E7">
        <w:rPr>
          <w:color w:val="000000"/>
        </w:rPr>
        <w:t>.</w:t>
      </w:r>
    </w:p>
    <w:p w:rsidR="004D6EB1" w:rsidRDefault="007D72F1">
      <w:pPr>
        <w:pStyle w:val="1"/>
        <w:ind w:firstLine="0"/>
        <w:jc w:val="both"/>
      </w:pPr>
      <w:r>
        <w:rPr>
          <w:color w:val="000000"/>
          <w:u w:val="single"/>
        </w:rPr>
        <w:t>Для педагогів:</w:t>
      </w:r>
    </w:p>
    <w:p w:rsidR="004D6EB1" w:rsidRDefault="007D72F1">
      <w:pPr>
        <w:pStyle w:val="1"/>
        <w:numPr>
          <w:ilvl w:val="0"/>
          <w:numId w:val="1"/>
        </w:numPr>
        <w:tabs>
          <w:tab w:val="left" w:pos="706"/>
        </w:tabs>
        <w:ind w:firstLine="380"/>
        <w:jc w:val="both"/>
      </w:pPr>
      <w:r>
        <w:rPr>
          <w:color w:val="000000"/>
        </w:rPr>
        <w:t>кожному педагогу надана можливість для різних форм підвищення професійної майстерності;</w:t>
      </w:r>
    </w:p>
    <w:p w:rsidR="004D6EB1" w:rsidRDefault="007D72F1">
      <w:pPr>
        <w:pStyle w:val="1"/>
        <w:numPr>
          <w:ilvl w:val="0"/>
          <w:numId w:val="1"/>
        </w:numPr>
        <w:tabs>
          <w:tab w:val="left" w:pos="706"/>
        </w:tabs>
        <w:ind w:firstLine="380"/>
        <w:jc w:val="both"/>
      </w:pPr>
      <w:r>
        <w:rPr>
          <w:color w:val="000000"/>
        </w:rPr>
        <w:t xml:space="preserve">кваліфікація педагогів дозволить забезпечити сформованість ключових </w:t>
      </w:r>
      <w:proofErr w:type="spellStart"/>
      <w:r>
        <w:rPr>
          <w:color w:val="000000"/>
        </w:rPr>
        <w:t>компетенцій</w:t>
      </w:r>
      <w:proofErr w:type="spellEnd"/>
      <w:r>
        <w:rPr>
          <w:color w:val="000000"/>
        </w:rPr>
        <w:t xml:space="preserve"> дошкільника;</w:t>
      </w:r>
    </w:p>
    <w:p w:rsidR="00A060E7" w:rsidRDefault="007D72F1" w:rsidP="00A060E7">
      <w:pPr>
        <w:pStyle w:val="1"/>
        <w:numPr>
          <w:ilvl w:val="0"/>
          <w:numId w:val="1"/>
        </w:numPr>
        <w:tabs>
          <w:tab w:val="left" w:pos="706"/>
        </w:tabs>
        <w:ind w:firstLine="380"/>
        <w:jc w:val="both"/>
      </w:pPr>
      <w:r>
        <w:rPr>
          <w:color w:val="000000"/>
        </w:rPr>
        <w:t>подальший розвиток умов для успішного освоєння та впровадження сучасних педагогічних технологій;</w:t>
      </w:r>
      <w:r w:rsidR="00A060E7">
        <w:t xml:space="preserve"> </w:t>
      </w:r>
    </w:p>
    <w:p w:rsidR="004D6EB1" w:rsidRDefault="007D72F1" w:rsidP="00A060E7">
      <w:pPr>
        <w:pStyle w:val="1"/>
        <w:numPr>
          <w:ilvl w:val="0"/>
          <w:numId w:val="1"/>
        </w:numPr>
        <w:tabs>
          <w:tab w:val="left" w:pos="706"/>
        </w:tabs>
        <w:ind w:firstLine="380"/>
        <w:jc w:val="both"/>
      </w:pPr>
      <w:r w:rsidRPr="00A060E7">
        <w:rPr>
          <w:color w:val="000000"/>
        </w:rPr>
        <w:t>підтримка інноваційної діяльності педагогів.</w:t>
      </w:r>
    </w:p>
    <w:p w:rsidR="004D6EB1" w:rsidRDefault="007D72F1">
      <w:pPr>
        <w:pStyle w:val="1"/>
        <w:ind w:firstLine="580"/>
        <w:jc w:val="both"/>
      </w:pPr>
      <w:r>
        <w:lastRenderedPageBreak/>
        <w:t xml:space="preserve">Організація освітнього </w:t>
      </w:r>
      <w:proofErr w:type="spellStart"/>
      <w:r>
        <w:rPr>
          <w:lang w:val="ru-RU" w:eastAsia="ru-RU" w:bidi="ru-RU"/>
        </w:rPr>
        <w:t>процесу</w:t>
      </w:r>
      <w:proofErr w:type="spellEnd"/>
      <w:r>
        <w:rPr>
          <w:lang w:val="ru-RU" w:eastAsia="ru-RU" w:bidi="ru-RU"/>
        </w:rPr>
        <w:t xml:space="preserve"> в </w:t>
      </w:r>
      <w:r w:rsidR="00E56C08">
        <w:rPr>
          <w:lang w:val="ru-RU" w:eastAsia="ru-RU" w:bidi="ru-RU"/>
        </w:rPr>
        <w:t>ДНЗ</w:t>
      </w:r>
      <w:r>
        <w:t xml:space="preserve"> </w:t>
      </w:r>
      <w:r w:rsidR="00A060E7">
        <w:rPr>
          <w:lang w:val="ru-RU" w:eastAsia="ru-RU" w:bidi="ru-RU"/>
        </w:rPr>
        <w:t>у 2023/2024</w:t>
      </w:r>
      <w:r>
        <w:rPr>
          <w:lang w:val="ru-RU" w:eastAsia="ru-RU" w:bidi="ru-RU"/>
        </w:rPr>
        <w:t xml:space="preserve"> </w:t>
      </w:r>
      <w:proofErr w:type="spellStart"/>
      <w:r>
        <w:rPr>
          <w:lang w:val="ru-RU" w:eastAsia="ru-RU" w:bidi="ru-RU"/>
        </w:rPr>
        <w:t>навчальному</w:t>
      </w:r>
      <w:proofErr w:type="spellEnd"/>
      <w:r>
        <w:rPr>
          <w:lang w:val="ru-RU" w:eastAsia="ru-RU" w:bidi="ru-RU"/>
        </w:rPr>
        <w:t xml:space="preserve"> </w:t>
      </w:r>
      <w:r>
        <w:t xml:space="preserve">році </w:t>
      </w:r>
      <w:r>
        <w:rPr>
          <w:lang w:val="ru-RU" w:eastAsia="ru-RU" w:bidi="ru-RU"/>
        </w:rPr>
        <w:t xml:space="preserve">буде </w:t>
      </w:r>
      <w:r>
        <w:t xml:space="preserve">здійснюватися відповідно </w:t>
      </w:r>
      <w:r>
        <w:rPr>
          <w:lang w:val="ru-RU" w:eastAsia="ru-RU" w:bidi="ru-RU"/>
        </w:rPr>
        <w:t xml:space="preserve">до </w:t>
      </w:r>
      <w:r>
        <w:t xml:space="preserve">власної концепції </w:t>
      </w:r>
      <w:r>
        <w:rPr>
          <w:lang w:val="ru-RU" w:eastAsia="ru-RU" w:bidi="ru-RU"/>
        </w:rPr>
        <w:t xml:space="preserve">за </w:t>
      </w:r>
      <w:r>
        <w:t xml:space="preserve">пріоритетними </w:t>
      </w:r>
      <w:proofErr w:type="spellStart"/>
      <w:r>
        <w:rPr>
          <w:lang w:val="ru-RU" w:eastAsia="ru-RU" w:bidi="ru-RU"/>
        </w:rPr>
        <w:t>напрямами</w:t>
      </w:r>
      <w:proofErr w:type="spellEnd"/>
      <w:r>
        <w:rPr>
          <w:lang w:val="ru-RU" w:eastAsia="ru-RU" w:bidi="ru-RU"/>
        </w:rPr>
        <w:t>:</w:t>
      </w:r>
    </w:p>
    <w:p w:rsidR="00403BA1" w:rsidRPr="00016CD3" w:rsidRDefault="00403BA1" w:rsidP="00403BA1">
      <w:pPr>
        <w:pStyle w:val="aa"/>
        <w:numPr>
          <w:ilvl w:val="0"/>
          <w:numId w:val="9"/>
        </w:numPr>
        <w:tabs>
          <w:tab w:val="left" w:pos="851"/>
          <w:tab w:val="left" w:pos="993"/>
          <w:tab w:val="left" w:pos="1701"/>
        </w:tabs>
        <w:ind w:left="0" w:firstLine="709"/>
        <w:jc w:val="both"/>
        <w:rPr>
          <w:color w:val="000000"/>
          <w:sz w:val="28"/>
          <w:szCs w:val="28"/>
          <w:lang w:val="uk-UA"/>
        </w:rPr>
      </w:pPr>
      <w:r w:rsidRPr="00016CD3">
        <w:rPr>
          <w:color w:val="000000"/>
          <w:sz w:val="28"/>
          <w:szCs w:val="28"/>
          <w:lang w:val="uk-UA"/>
        </w:rPr>
        <w:t xml:space="preserve">Удосконалення форм, змісту і методів розвитку формування у дітей дошкільного віку навичок здорового і безпечного способу життя шляхом здійснення комплексного підходу до організації безпечного освітнього середовища. </w:t>
      </w:r>
    </w:p>
    <w:p w:rsidR="00403BA1" w:rsidRPr="00016CD3" w:rsidRDefault="00403BA1" w:rsidP="00403BA1">
      <w:pPr>
        <w:pStyle w:val="aa"/>
        <w:numPr>
          <w:ilvl w:val="0"/>
          <w:numId w:val="9"/>
        </w:numPr>
        <w:tabs>
          <w:tab w:val="left" w:pos="851"/>
          <w:tab w:val="left" w:pos="993"/>
          <w:tab w:val="left" w:pos="1701"/>
        </w:tabs>
        <w:ind w:left="0" w:firstLine="709"/>
        <w:jc w:val="both"/>
        <w:rPr>
          <w:color w:val="000000"/>
          <w:sz w:val="28"/>
          <w:szCs w:val="28"/>
          <w:lang w:val="uk-UA"/>
        </w:rPr>
      </w:pPr>
      <w:r w:rsidRPr="00016CD3">
        <w:rPr>
          <w:color w:val="000000"/>
          <w:sz w:val="28"/>
          <w:szCs w:val="28"/>
          <w:lang w:val="uk-UA"/>
        </w:rPr>
        <w:t>Забезпечення всебічного розвитку дитини дошкільного віку, набуття не</w:t>
      </w:r>
      <w:r>
        <w:rPr>
          <w:color w:val="000000"/>
          <w:sz w:val="28"/>
          <w:szCs w:val="28"/>
          <w:lang w:val="uk-UA"/>
        </w:rPr>
        <w:t>ю життєвого соціального досвіду та управлінська діяльність закладу.</w:t>
      </w:r>
    </w:p>
    <w:p w:rsidR="00403BA1" w:rsidRPr="00016CD3" w:rsidRDefault="00403BA1" w:rsidP="00403BA1">
      <w:pPr>
        <w:pStyle w:val="aa"/>
        <w:numPr>
          <w:ilvl w:val="0"/>
          <w:numId w:val="9"/>
        </w:numPr>
        <w:tabs>
          <w:tab w:val="left" w:pos="851"/>
          <w:tab w:val="left" w:pos="993"/>
          <w:tab w:val="left" w:pos="1701"/>
        </w:tabs>
        <w:ind w:left="0" w:firstLine="709"/>
        <w:jc w:val="both"/>
        <w:rPr>
          <w:color w:val="000000"/>
          <w:sz w:val="28"/>
          <w:szCs w:val="28"/>
          <w:lang w:val="uk-UA"/>
        </w:rPr>
      </w:pPr>
      <w:r w:rsidRPr="00016CD3">
        <w:rPr>
          <w:color w:val="000000"/>
          <w:sz w:val="28"/>
          <w:szCs w:val="28"/>
          <w:lang w:val="uk-UA"/>
        </w:rPr>
        <w:t>Формування національно-мовної культури на основі історичних цінностей Українського народу.</w:t>
      </w:r>
    </w:p>
    <w:p w:rsidR="004D6EB1" w:rsidRDefault="007D72F1">
      <w:pPr>
        <w:pStyle w:val="1"/>
        <w:ind w:firstLine="580"/>
        <w:jc w:val="both"/>
      </w:pPr>
      <w:r w:rsidRPr="007D72F1">
        <w:rPr>
          <w:lang w:eastAsia="ru-RU" w:bidi="ru-RU"/>
        </w:rPr>
        <w:t xml:space="preserve">Педагоги </w:t>
      </w:r>
      <w:r w:rsidR="00E56C08">
        <w:rPr>
          <w:lang w:eastAsia="ru-RU" w:bidi="ru-RU"/>
        </w:rPr>
        <w:t>ДНЗ</w:t>
      </w:r>
      <w:r w:rsidRPr="007D72F1">
        <w:rPr>
          <w:lang w:eastAsia="ru-RU" w:bidi="ru-RU"/>
        </w:rPr>
        <w:t xml:space="preserve"> забезпечують </w:t>
      </w:r>
      <w:r>
        <w:t xml:space="preserve">засвоєння </w:t>
      </w:r>
      <w:r w:rsidRPr="007D72F1">
        <w:rPr>
          <w:lang w:eastAsia="ru-RU" w:bidi="ru-RU"/>
        </w:rPr>
        <w:t xml:space="preserve">здобувачами </w:t>
      </w:r>
      <w:r>
        <w:t xml:space="preserve">освіти </w:t>
      </w:r>
      <w:r w:rsidRPr="007D72F1">
        <w:rPr>
          <w:lang w:eastAsia="ru-RU" w:bidi="ru-RU"/>
        </w:rPr>
        <w:t xml:space="preserve">обов’язкового </w:t>
      </w:r>
      <w:r>
        <w:t xml:space="preserve">мінімуму змісту дошкільної освіти </w:t>
      </w:r>
      <w:r w:rsidRPr="007D72F1">
        <w:rPr>
          <w:lang w:eastAsia="ru-RU" w:bidi="ru-RU"/>
        </w:rPr>
        <w:t xml:space="preserve">на </w:t>
      </w:r>
      <w:r>
        <w:t xml:space="preserve">рівні </w:t>
      </w:r>
      <w:r w:rsidRPr="007D72F1">
        <w:rPr>
          <w:lang w:eastAsia="ru-RU" w:bidi="ru-RU"/>
        </w:rPr>
        <w:t xml:space="preserve">вимог Базового компонента </w:t>
      </w:r>
      <w:r>
        <w:t>дошкільної освіти - Державного стандарту дошкільної освіти України.</w:t>
      </w:r>
    </w:p>
    <w:p w:rsidR="004D6EB1" w:rsidRDefault="007D72F1">
      <w:pPr>
        <w:pStyle w:val="1"/>
        <w:spacing w:after="60"/>
        <w:ind w:firstLine="580"/>
        <w:jc w:val="both"/>
      </w:pPr>
      <w:r>
        <w:rPr>
          <w:u w:val="single"/>
        </w:rPr>
        <w:t>Обов’язковий мінімум</w:t>
      </w:r>
      <w:r>
        <w:t xml:space="preserve"> передбачає:</w:t>
      </w:r>
    </w:p>
    <w:p w:rsidR="004D6EB1" w:rsidRDefault="007D72F1">
      <w:pPr>
        <w:pStyle w:val="1"/>
        <w:numPr>
          <w:ilvl w:val="0"/>
          <w:numId w:val="3"/>
        </w:numPr>
        <w:tabs>
          <w:tab w:val="left" w:pos="798"/>
        </w:tabs>
        <w:spacing w:line="269" w:lineRule="auto"/>
        <w:ind w:firstLine="580"/>
        <w:jc w:val="both"/>
      </w:pPr>
      <w:proofErr w:type="spellStart"/>
      <w:r>
        <w:t>компетентнісний</w:t>
      </w:r>
      <w:proofErr w:type="spellEnd"/>
      <w:r>
        <w:t xml:space="preserve"> підхід до розвитку особистості, збалансованість набутих знань, умінь, навичок, сформованих бажань, інтересів, намірів та особистісних якостей і вольової поведінки дитини;</w:t>
      </w:r>
    </w:p>
    <w:p w:rsidR="004D6EB1" w:rsidRDefault="007D72F1">
      <w:pPr>
        <w:pStyle w:val="1"/>
        <w:numPr>
          <w:ilvl w:val="0"/>
          <w:numId w:val="3"/>
        </w:numPr>
        <w:tabs>
          <w:tab w:val="left" w:pos="789"/>
        </w:tabs>
        <w:spacing w:line="286" w:lineRule="auto"/>
        <w:ind w:firstLine="580"/>
        <w:jc w:val="both"/>
      </w:pPr>
      <w:r>
        <w:t>надання пріоритету соціально-моральному розвитку особистості, формування у дітей вміння узгоджувати особисті інтереси з колективними;</w:t>
      </w:r>
    </w:p>
    <w:p w:rsidR="004D6EB1" w:rsidRDefault="007D72F1">
      <w:pPr>
        <w:pStyle w:val="1"/>
        <w:numPr>
          <w:ilvl w:val="0"/>
          <w:numId w:val="3"/>
        </w:numPr>
        <w:tabs>
          <w:tab w:val="left" w:pos="789"/>
        </w:tabs>
        <w:spacing w:line="286" w:lineRule="auto"/>
        <w:ind w:firstLine="580"/>
        <w:jc w:val="both"/>
      </w:pPr>
      <w:r>
        <w:t>формування у дітей цілісної, реалістичної картини світу, основ світогляду;</w:t>
      </w:r>
    </w:p>
    <w:p w:rsidR="004D6EB1" w:rsidRDefault="007D72F1">
      <w:pPr>
        <w:pStyle w:val="1"/>
        <w:numPr>
          <w:ilvl w:val="0"/>
          <w:numId w:val="3"/>
        </w:numPr>
        <w:tabs>
          <w:tab w:val="left" w:pos="794"/>
        </w:tabs>
        <w:spacing w:line="286" w:lineRule="auto"/>
        <w:ind w:firstLine="580"/>
        <w:jc w:val="both"/>
      </w:pPr>
      <w:r>
        <w:t>забезпечення індивідуального особистісного розвитку дітей дошкільного віку.</w:t>
      </w:r>
    </w:p>
    <w:p w:rsidR="004D6EB1" w:rsidRDefault="007D72F1">
      <w:pPr>
        <w:pStyle w:val="1"/>
        <w:ind w:firstLine="580"/>
        <w:jc w:val="both"/>
      </w:pPr>
      <w:r>
        <w:t>Забезпечення наступності і перспективності в освітньому процесі між дошкільною і початковою освітою полягає у послідовності чинних програм розвитку, навчання і виховання дітей дошкільного віку та освітньої програми для 1 класу початкової школи.</w:t>
      </w:r>
    </w:p>
    <w:p w:rsidR="004D6EB1" w:rsidRDefault="007D72F1">
      <w:pPr>
        <w:pStyle w:val="1"/>
        <w:ind w:firstLine="580"/>
        <w:jc w:val="both"/>
        <w:sectPr w:rsidR="004D6EB1">
          <w:pgSz w:w="11900" w:h="16840"/>
          <w:pgMar w:top="849" w:right="818" w:bottom="1281" w:left="1382" w:header="421" w:footer="3" w:gutter="0"/>
          <w:cols w:space="720"/>
          <w:noEndnote/>
          <w:docGrid w:linePitch="360"/>
        </w:sectPr>
      </w:pPr>
      <w:r>
        <w:t xml:space="preserve">Формування позитивної мотивації здобувачів освіти до освітньої діяльності здійснюється через розвиток життєвих </w:t>
      </w:r>
      <w:proofErr w:type="spellStart"/>
      <w:r>
        <w:t>компетентностей</w:t>
      </w:r>
      <w:proofErr w:type="spellEnd"/>
      <w:r>
        <w:t>, необхідних для успішної самореалізації в суспільстві.</w:t>
      </w:r>
    </w:p>
    <w:p w:rsidR="00403BA1" w:rsidRPr="00403BA1" w:rsidRDefault="00403BA1" w:rsidP="00066BDB">
      <w:pPr>
        <w:tabs>
          <w:tab w:val="left" w:pos="6958"/>
        </w:tabs>
        <w:autoSpaceDE w:val="0"/>
        <w:autoSpaceDN w:val="0"/>
        <w:spacing w:before="146" w:line="360" w:lineRule="auto"/>
        <w:ind w:right="416"/>
        <w:jc w:val="center"/>
        <w:rPr>
          <w:rFonts w:ascii="Times New Roman" w:eastAsia="Times New Roman" w:hAnsi="Times New Roman" w:cs="Times New Roman"/>
          <w:b/>
          <w:color w:val="auto"/>
          <w:sz w:val="28"/>
          <w:szCs w:val="28"/>
          <w:lang w:eastAsia="en-US" w:bidi="ar-SA"/>
        </w:rPr>
      </w:pPr>
      <w:bookmarkStart w:id="8" w:name="bookmark14"/>
      <w:bookmarkStart w:id="9" w:name="bookmark13"/>
      <w:r w:rsidRPr="00403BA1">
        <w:rPr>
          <w:rFonts w:ascii="Times New Roman" w:eastAsia="Times New Roman" w:hAnsi="Times New Roman" w:cs="Times New Roman"/>
          <w:b/>
          <w:color w:val="auto"/>
          <w:sz w:val="28"/>
          <w:szCs w:val="28"/>
          <w:lang w:eastAsia="en-US" w:bidi="ar-SA"/>
        </w:rPr>
        <w:lastRenderedPageBreak/>
        <w:t>Нормативна документація</w:t>
      </w:r>
    </w:p>
    <w:p w:rsidR="00403BA1" w:rsidRPr="00403BA1" w:rsidRDefault="00403BA1" w:rsidP="00066BDB">
      <w:pPr>
        <w:tabs>
          <w:tab w:val="left" w:pos="6958"/>
        </w:tabs>
        <w:autoSpaceDE w:val="0"/>
        <w:autoSpaceDN w:val="0"/>
        <w:spacing w:line="276" w:lineRule="auto"/>
        <w:ind w:right="416"/>
        <w:jc w:val="both"/>
        <w:rPr>
          <w:rFonts w:ascii="Times New Roman" w:eastAsia="Times New Roman" w:hAnsi="Times New Roman" w:cs="Times New Roman"/>
          <w:b/>
          <w:color w:val="auto"/>
          <w:sz w:val="28"/>
          <w:szCs w:val="28"/>
          <w:lang w:eastAsia="en-US" w:bidi="ar-SA"/>
        </w:rPr>
      </w:pPr>
      <w:r w:rsidRPr="00403BA1">
        <w:rPr>
          <w:rFonts w:ascii="Times New Roman" w:eastAsia="Times New Roman" w:hAnsi="Times New Roman" w:cs="Times New Roman"/>
          <w:color w:val="auto"/>
          <w:sz w:val="28"/>
          <w:szCs w:val="28"/>
          <w:lang w:eastAsia="en-US" w:bidi="ar-SA"/>
        </w:rPr>
        <w:t xml:space="preserve">Освітня  діяльність  у  </w:t>
      </w:r>
      <w:r w:rsidR="00E56C08">
        <w:rPr>
          <w:rFonts w:ascii="Times New Roman" w:eastAsia="Times New Roman" w:hAnsi="Times New Roman" w:cs="Times New Roman"/>
          <w:color w:val="auto"/>
          <w:sz w:val="28"/>
          <w:szCs w:val="28"/>
          <w:lang w:eastAsia="en-US" w:bidi="ar-SA"/>
        </w:rPr>
        <w:t>дошкільному навчальному закладі (ясла-садок) № 32</w:t>
      </w:r>
      <w:r w:rsidRPr="00403BA1">
        <w:rPr>
          <w:rFonts w:ascii="Times New Roman" w:eastAsia="Times New Roman" w:hAnsi="Times New Roman" w:cs="Times New Roman"/>
          <w:color w:val="auto"/>
          <w:sz w:val="28"/>
          <w:szCs w:val="28"/>
          <w:lang w:eastAsia="en-US" w:bidi="ar-SA"/>
        </w:rPr>
        <w:t xml:space="preserve"> «</w:t>
      </w:r>
      <w:r w:rsidR="00E56C08">
        <w:rPr>
          <w:rFonts w:ascii="Times New Roman" w:eastAsia="Times New Roman" w:hAnsi="Times New Roman" w:cs="Times New Roman"/>
          <w:color w:val="auto"/>
          <w:sz w:val="28"/>
          <w:szCs w:val="28"/>
          <w:lang w:eastAsia="en-US" w:bidi="ar-SA"/>
        </w:rPr>
        <w:t>Ластівка»   у 2023/2024</w:t>
      </w:r>
      <w:r w:rsidRPr="00403BA1">
        <w:rPr>
          <w:rFonts w:ascii="Times New Roman" w:eastAsia="Times New Roman" w:hAnsi="Times New Roman" w:cs="Times New Roman"/>
          <w:color w:val="auto"/>
          <w:sz w:val="28"/>
          <w:szCs w:val="28"/>
          <w:lang w:eastAsia="en-US" w:bidi="ar-SA"/>
        </w:rPr>
        <w:t xml:space="preserve"> навчальному році буде організована </w:t>
      </w:r>
      <w:r w:rsidRPr="00403BA1">
        <w:rPr>
          <w:rFonts w:ascii="Times New Roman" w:eastAsia="Times New Roman" w:hAnsi="Times New Roman" w:cs="Times New Roman"/>
          <w:b/>
          <w:color w:val="auto"/>
          <w:sz w:val="28"/>
          <w:szCs w:val="28"/>
          <w:lang w:eastAsia="en-US" w:bidi="ar-SA"/>
        </w:rPr>
        <w:t>відповідно</w:t>
      </w:r>
      <w:r w:rsidRPr="00403BA1">
        <w:rPr>
          <w:rFonts w:ascii="Times New Roman" w:eastAsia="Times New Roman" w:hAnsi="Times New Roman" w:cs="Times New Roman"/>
          <w:b/>
          <w:color w:val="auto"/>
          <w:spacing w:val="-6"/>
          <w:sz w:val="28"/>
          <w:szCs w:val="28"/>
          <w:lang w:eastAsia="en-US" w:bidi="ar-SA"/>
        </w:rPr>
        <w:t xml:space="preserve"> </w:t>
      </w:r>
      <w:r w:rsidRPr="00403BA1">
        <w:rPr>
          <w:rFonts w:ascii="Times New Roman" w:eastAsia="Times New Roman" w:hAnsi="Times New Roman" w:cs="Times New Roman"/>
          <w:b/>
          <w:color w:val="auto"/>
          <w:sz w:val="28"/>
          <w:szCs w:val="28"/>
          <w:lang w:eastAsia="en-US" w:bidi="ar-SA"/>
        </w:rPr>
        <w:t>до:</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Закону України «Про</w:t>
      </w:r>
      <w:r w:rsidRPr="00403BA1">
        <w:rPr>
          <w:rFonts w:ascii="Times New Roman" w:eastAsia="Times New Roman" w:hAnsi="Times New Roman" w:cs="Times New Roman"/>
          <w:color w:val="auto"/>
          <w:spacing w:val="-4"/>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освіту»;</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Закону України «Про дошкільну</w:t>
      </w:r>
      <w:r w:rsidRPr="00403BA1">
        <w:rPr>
          <w:rFonts w:ascii="Times New Roman" w:eastAsia="Times New Roman" w:hAnsi="Times New Roman" w:cs="Times New Roman"/>
          <w:color w:val="auto"/>
          <w:spacing w:val="-8"/>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освіту»;</w:t>
      </w:r>
    </w:p>
    <w:p w:rsidR="00403BA1" w:rsidRPr="00403BA1" w:rsidRDefault="00403BA1" w:rsidP="00066BDB">
      <w:pPr>
        <w:widowControl/>
        <w:numPr>
          <w:ilvl w:val="0"/>
          <w:numId w:val="10"/>
        </w:numPr>
        <w:spacing w:line="276" w:lineRule="auto"/>
        <w:jc w:val="both"/>
        <w:rPr>
          <w:rFonts w:ascii="Times New Roman" w:eastAsia="Times New Roman" w:hAnsi="Times New Roman" w:cs="Times New Roman"/>
          <w:color w:val="auto"/>
          <w:sz w:val="28"/>
          <w:szCs w:val="28"/>
          <w:lang w:val="ru-RU" w:eastAsia="ru-RU" w:bidi="ar-SA"/>
        </w:rPr>
      </w:pPr>
      <w:r w:rsidRPr="00403BA1">
        <w:rPr>
          <w:rFonts w:ascii="Times New Roman" w:eastAsia="Times New Roman" w:hAnsi="Times New Roman" w:cs="Times New Roman"/>
          <w:color w:val="auto"/>
          <w:sz w:val="28"/>
          <w:szCs w:val="22"/>
          <w:lang w:eastAsia="ru-RU" w:bidi="ar-SA"/>
        </w:rPr>
        <w:t>Закону України «</w:t>
      </w:r>
      <w:hyperlink r:id="rId11" w:anchor="Text" w:history="1">
        <w:r w:rsidRPr="00403BA1">
          <w:rPr>
            <w:rFonts w:ascii="Times New Roman" w:eastAsia="Times New Roman" w:hAnsi="Times New Roman" w:cs="Times New Roman"/>
            <w:bCs/>
            <w:color w:val="auto"/>
            <w:sz w:val="28"/>
            <w:szCs w:val="28"/>
            <w:bdr w:val="none" w:sz="0" w:space="0" w:color="auto" w:frame="1"/>
            <w:lang w:eastAsia="ru-RU" w:bidi="ar-SA"/>
          </w:rPr>
          <w:t>Про внесення змін до деяких законів України щодо державних гарантій в умовах воєнного стану, надзвичайної ситуації або надзвичайного стану</w:t>
        </w:r>
      </w:hyperlink>
      <w:r w:rsidRPr="00403BA1">
        <w:rPr>
          <w:rFonts w:ascii="Times New Roman" w:eastAsia="Times New Roman" w:hAnsi="Times New Roman" w:cs="Times New Roman"/>
          <w:bCs/>
          <w:color w:val="auto"/>
          <w:sz w:val="28"/>
          <w:szCs w:val="28"/>
          <w:bdr w:val="none" w:sz="0" w:space="0" w:color="auto" w:frame="1"/>
          <w:lang w:eastAsia="ru-RU" w:bidi="ar-SA"/>
        </w:rPr>
        <w:t>»;</w:t>
      </w:r>
    </w:p>
    <w:p w:rsidR="00403BA1" w:rsidRPr="00403BA1" w:rsidRDefault="00403BA1" w:rsidP="00066BDB">
      <w:pPr>
        <w:widowControl/>
        <w:numPr>
          <w:ilvl w:val="0"/>
          <w:numId w:val="10"/>
        </w:numPr>
        <w:tabs>
          <w:tab w:val="left" w:pos="966"/>
        </w:tabs>
        <w:autoSpaceDE w:val="0"/>
        <w:autoSpaceDN w:val="0"/>
        <w:spacing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Базового компонента дошкільної освіти в</w:t>
      </w:r>
      <w:r w:rsidRPr="00403BA1">
        <w:rPr>
          <w:rFonts w:ascii="Times New Roman" w:eastAsia="Times New Roman" w:hAnsi="Times New Roman" w:cs="Times New Roman"/>
          <w:color w:val="auto"/>
          <w:spacing w:val="64"/>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Україні;</w:t>
      </w:r>
    </w:p>
    <w:p w:rsidR="00403BA1" w:rsidRPr="00403BA1" w:rsidRDefault="00403BA1" w:rsidP="00066BDB">
      <w:pPr>
        <w:widowControl/>
        <w:numPr>
          <w:ilvl w:val="0"/>
          <w:numId w:val="10"/>
        </w:numPr>
        <w:tabs>
          <w:tab w:val="left" w:pos="966"/>
        </w:tabs>
        <w:autoSpaceDE w:val="0"/>
        <w:autoSpaceDN w:val="0"/>
        <w:spacing w:after="1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Положення</w:t>
      </w:r>
      <w:r w:rsidRPr="00403BA1">
        <w:rPr>
          <w:rFonts w:ascii="Times New Roman" w:eastAsia="Times New Roman" w:hAnsi="Times New Roman" w:cs="Times New Roman"/>
          <w:color w:val="auto"/>
          <w:spacing w:val="-13"/>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про</w:t>
      </w:r>
      <w:r w:rsidRPr="00403BA1">
        <w:rPr>
          <w:rFonts w:ascii="Times New Roman" w:eastAsia="Times New Roman" w:hAnsi="Times New Roman" w:cs="Times New Roman"/>
          <w:color w:val="auto"/>
          <w:spacing w:val="-14"/>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дошкільний</w:t>
      </w:r>
      <w:r w:rsidRPr="00403BA1">
        <w:rPr>
          <w:rFonts w:ascii="Times New Roman" w:eastAsia="Times New Roman" w:hAnsi="Times New Roman" w:cs="Times New Roman"/>
          <w:color w:val="auto"/>
          <w:spacing w:val="-9"/>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навчальний</w:t>
      </w:r>
      <w:r w:rsidRPr="00403BA1">
        <w:rPr>
          <w:rFonts w:ascii="Times New Roman" w:eastAsia="Times New Roman" w:hAnsi="Times New Roman" w:cs="Times New Roman"/>
          <w:color w:val="auto"/>
          <w:spacing w:val="-14"/>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заклад,</w:t>
      </w:r>
      <w:r w:rsidRPr="00403BA1">
        <w:rPr>
          <w:rFonts w:ascii="Times New Roman" w:eastAsia="Times New Roman" w:hAnsi="Times New Roman" w:cs="Times New Roman"/>
          <w:color w:val="auto"/>
          <w:spacing w:val="-11"/>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затвердженого</w:t>
      </w:r>
      <w:r w:rsidRPr="00403BA1">
        <w:rPr>
          <w:rFonts w:ascii="Times New Roman" w:eastAsia="Times New Roman" w:hAnsi="Times New Roman" w:cs="Times New Roman"/>
          <w:color w:val="auto"/>
          <w:spacing w:val="-11"/>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Постановою Кабінету Міністрів України від 20.03.2003 р.</w:t>
      </w:r>
      <w:r w:rsidRPr="00403BA1">
        <w:rPr>
          <w:rFonts w:ascii="Times New Roman" w:eastAsia="Times New Roman" w:hAnsi="Times New Roman" w:cs="Times New Roman"/>
          <w:color w:val="auto"/>
          <w:spacing w:val="-13"/>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№305(зі змінами);</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 xml:space="preserve">Указу Президента України </w:t>
      </w:r>
      <w:proofErr w:type="spellStart"/>
      <w:r w:rsidRPr="00403BA1">
        <w:rPr>
          <w:rFonts w:ascii="Times New Roman" w:eastAsia="Times New Roman" w:hAnsi="Times New Roman" w:cs="Times New Roman"/>
          <w:bCs/>
          <w:color w:val="auto"/>
          <w:sz w:val="28"/>
          <w:szCs w:val="28"/>
          <w:shd w:val="clear" w:color="auto" w:fill="FFFFFF"/>
          <w:lang w:val="ru-RU" w:eastAsia="ru-RU" w:bidi="ar-SA"/>
        </w:rPr>
        <w:t>від</w:t>
      </w:r>
      <w:proofErr w:type="spellEnd"/>
      <w:r w:rsidRPr="00403BA1">
        <w:rPr>
          <w:rFonts w:ascii="Times New Roman" w:eastAsia="Times New Roman" w:hAnsi="Times New Roman" w:cs="Times New Roman"/>
          <w:bCs/>
          <w:color w:val="auto"/>
          <w:sz w:val="28"/>
          <w:szCs w:val="28"/>
          <w:shd w:val="clear" w:color="auto" w:fill="FFFFFF"/>
          <w:lang w:val="ru-RU" w:eastAsia="ru-RU" w:bidi="ar-SA"/>
        </w:rPr>
        <w:t xml:space="preserve"> 18 </w:t>
      </w:r>
      <w:proofErr w:type="spellStart"/>
      <w:r w:rsidRPr="00403BA1">
        <w:rPr>
          <w:rFonts w:ascii="Times New Roman" w:eastAsia="Times New Roman" w:hAnsi="Times New Roman" w:cs="Times New Roman"/>
          <w:bCs/>
          <w:color w:val="auto"/>
          <w:sz w:val="28"/>
          <w:szCs w:val="28"/>
          <w:shd w:val="clear" w:color="auto" w:fill="FFFFFF"/>
          <w:lang w:val="ru-RU" w:eastAsia="ru-RU" w:bidi="ar-SA"/>
        </w:rPr>
        <w:t>травня</w:t>
      </w:r>
      <w:proofErr w:type="spellEnd"/>
      <w:r w:rsidRPr="00403BA1">
        <w:rPr>
          <w:rFonts w:ascii="Times New Roman" w:eastAsia="Times New Roman" w:hAnsi="Times New Roman" w:cs="Times New Roman"/>
          <w:bCs/>
          <w:color w:val="auto"/>
          <w:sz w:val="28"/>
          <w:szCs w:val="28"/>
          <w:shd w:val="clear" w:color="auto" w:fill="FFFFFF"/>
          <w:lang w:val="ru-RU" w:eastAsia="ru-RU" w:bidi="ar-SA"/>
        </w:rPr>
        <w:t xml:space="preserve"> 2019 року № 286/2019</w:t>
      </w:r>
      <w:r w:rsidRPr="00403BA1">
        <w:rPr>
          <w:rFonts w:ascii="Times New Roman" w:eastAsia="Times New Roman" w:hAnsi="Times New Roman" w:cs="Times New Roman"/>
          <w:color w:val="auto"/>
          <w:sz w:val="28"/>
          <w:szCs w:val="28"/>
          <w:lang w:eastAsia="ru-RU" w:bidi="ar-SA"/>
        </w:rPr>
        <w:t xml:space="preserve"> «</w:t>
      </w:r>
      <w:r w:rsidRPr="00403BA1">
        <w:rPr>
          <w:rFonts w:ascii="Times New Roman" w:eastAsia="Times New Roman" w:hAnsi="Times New Roman" w:cs="Times New Roman"/>
          <w:bCs/>
          <w:color w:val="auto"/>
          <w:sz w:val="28"/>
          <w:szCs w:val="28"/>
          <w:lang w:val="ru-RU" w:eastAsia="ru-RU" w:bidi="ar-SA"/>
        </w:rPr>
        <w:t xml:space="preserve">Про </w:t>
      </w:r>
      <w:proofErr w:type="spellStart"/>
      <w:r w:rsidRPr="00403BA1">
        <w:rPr>
          <w:rFonts w:ascii="Times New Roman" w:eastAsia="Times New Roman" w:hAnsi="Times New Roman" w:cs="Times New Roman"/>
          <w:bCs/>
          <w:color w:val="auto"/>
          <w:sz w:val="28"/>
          <w:szCs w:val="28"/>
          <w:lang w:val="ru-RU" w:eastAsia="ru-RU" w:bidi="ar-SA"/>
        </w:rPr>
        <w:t>Стратегію</w:t>
      </w:r>
      <w:proofErr w:type="spellEnd"/>
      <w:r w:rsidRPr="00403BA1">
        <w:rPr>
          <w:rFonts w:ascii="Times New Roman" w:eastAsia="Times New Roman" w:hAnsi="Times New Roman" w:cs="Times New Roman"/>
          <w:bCs/>
          <w:color w:val="auto"/>
          <w:sz w:val="28"/>
          <w:szCs w:val="28"/>
          <w:lang w:val="ru-RU" w:eastAsia="ru-RU" w:bidi="ar-SA"/>
        </w:rPr>
        <w:t xml:space="preserve"> </w:t>
      </w:r>
      <w:proofErr w:type="spellStart"/>
      <w:r w:rsidRPr="00403BA1">
        <w:rPr>
          <w:rFonts w:ascii="Times New Roman" w:eastAsia="Times New Roman" w:hAnsi="Times New Roman" w:cs="Times New Roman"/>
          <w:bCs/>
          <w:color w:val="auto"/>
          <w:sz w:val="28"/>
          <w:szCs w:val="28"/>
          <w:lang w:val="ru-RU" w:eastAsia="ru-RU" w:bidi="ar-SA"/>
        </w:rPr>
        <w:t>національно-патріотичного</w:t>
      </w:r>
      <w:proofErr w:type="spellEnd"/>
      <w:r w:rsidRPr="00403BA1">
        <w:rPr>
          <w:rFonts w:ascii="Times New Roman" w:eastAsia="Times New Roman" w:hAnsi="Times New Roman" w:cs="Times New Roman"/>
          <w:bCs/>
          <w:color w:val="auto"/>
          <w:sz w:val="28"/>
          <w:szCs w:val="28"/>
          <w:lang w:val="ru-RU" w:eastAsia="ru-RU" w:bidi="ar-SA"/>
        </w:rPr>
        <w:t xml:space="preserve"> </w:t>
      </w:r>
      <w:proofErr w:type="spellStart"/>
      <w:r w:rsidRPr="00403BA1">
        <w:rPr>
          <w:rFonts w:ascii="Times New Roman" w:eastAsia="Times New Roman" w:hAnsi="Times New Roman" w:cs="Times New Roman"/>
          <w:bCs/>
          <w:color w:val="auto"/>
          <w:sz w:val="28"/>
          <w:szCs w:val="28"/>
          <w:lang w:val="ru-RU" w:eastAsia="ru-RU" w:bidi="ar-SA"/>
        </w:rPr>
        <w:t>виховання</w:t>
      </w:r>
      <w:proofErr w:type="spellEnd"/>
      <w:r w:rsidRPr="00403BA1">
        <w:rPr>
          <w:rFonts w:ascii="Times New Roman" w:eastAsia="Times New Roman" w:hAnsi="Times New Roman" w:cs="Times New Roman"/>
          <w:color w:val="auto"/>
          <w:sz w:val="28"/>
          <w:szCs w:val="28"/>
          <w:lang w:eastAsia="ru-RU" w:bidi="ar-SA"/>
        </w:rPr>
        <w:t xml:space="preserve"> на 2020-2025</w:t>
      </w:r>
      <w:r w:rsidRPr="00403BA1">
        <w:rPr>
          <w:rFonts w:ascii="Times New Roman" w:eastAsia="Times New Roman" w:hAnsi="Times New Roman" w:cs="Times New Roman"/>
          <w:color w:val="auto"/>
          <w:spacing w:val="-17"/>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роки»;</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Концепції</w:t>
      </w:r>
      <w:r w:rsidRPr="00403BA1">
        <w:rPr>
          <w:rFonts w:ascii="Times New Roman" w:eastAsia="Times New Roman" w:hAnsi="Times New Roman" w:cs="Times New Roman"/>
          <w:color w:val="auto"/>
          <w:sz w:val="28"/>
          <w:szCs w:val="28"/>
          <w:lang w:eastAsia="ru-RU" w:bidi="ar-SA"/>
        </w:rPr>
        <w:tab/>
        <w:t>національно-патріотичного</w:t>
      </w:r>
      <w:r w:rsidRPr="00403BA1">
        <w:rPr>
          <w:rFonts w:ascii="Times New Roman" w:eastAsia="Times New Roman" w:hAnsi="Times New Roman" w:cs="Times New Roman"/>
          <w:color w:val="auto"/>
          <w:sz w:val="28"/>
          <w:szCs w:val="28"/>
          <w:lang w:eastAsia="ru-RU" w:bidi="ar-SA"/>
        </w:rPr>
        <w:tab/>
        <w:t>виховання</w:t>
      </w:r>
      <w:r w:rsidRPr="00403BA1">
        <w:rPr>
          <w:rFonts w:ascii="Times New Roman" w:eastAsia="Times New Roman" w:hAnsi="Times New Roman" w:cs="Times New Roman"/>
          <w:color w:val="auto"/>
          <w:sz w:val="28"/>
          <w:szCs w:val="28"/>
          <w:lang w:eastAsia="ru-RU" w:bidi="ar-SA"/>
        </w:rPr>
        <w:tab/>
        <w:t xml:space="preserve">в системі освіти України (наказ МОН України </w:t>
      </w:r>
      <w:proofErr w:type="spellStart"/>
      <w:r w:rsidRPr="00403BA1">
        <w:rPr>
          <w:rFonts w:ascii="Times New Roman" w:eastAsia="Times New Roman" w:hAnsi="Times New Roman" w:cs="Times New Roman"/>
          <w:color w:val="auto"/>
          <w:sz w:val="28"/>
          <w:szCs w:val="28"/>
          <w:shd w:val="clear" w:color="auto" w:fill="FFFFFF"/>
          <w:lang w:val="ru-RU" w:eastAsia="ru-RU" w:bidi="ar-SA"/>
        </w:rPr>
        <w:t>від</w:t>
      </w:r>
      <w:proofErr w:type="spellEnd"/>
      <w:r w:rsidRPr="00403BA1">
        <w:rPr>
          <w:rFonts w:ascii="Times New Roman" w:eastAsia="Times New Roman" w:hAnsi="Times New Roman" w:cs="Times New Roman"/>
          <w:color w:val="auto"/>
          <w:sz w:val="28"/>
          <w:szCs w:val="28"/>
          <w:shd w:val="clear" w:color="auto" w:fill="FFFFFF"/>
          <w:lang w:val="ru-RU" w:eastAsia="ru-RU" w:bidi="ar-SA"/>
        </w:rPr>
        <w:t xml:space="preserve"> 6 </w:t>
      </w:r>
      <w:proofErr w:type="spellStart"/>
      <w:r w:rsidRPr="00403BA1">
        <w:rPr>
          <w:rFonts w:ascii="Times New Roman" w:eastAsia="Times New Roman" w:hAnsi="Times New Roman" w:cs="Times New Roman"/>
          <w:color w:val="auto"/>
          <w:sz w:val="28"/>
          <w:szCs w:val="28"/>
          <w:shd w:val="clear" w:color="auto" w:fill="FFFFFF"/>
          <w:lang w:val="ru-RU" w:eastAsia="ru-RU" w:bidi="ar-SA"/>
        </w:rPr>
        <w:t>червня</w:t>
      </w:r>
      <w:proofErr w:type="spellEnd"/>
      <w:r w:rsidRPr="00403BA1">
        <w:rPr>
          <w:rFonts w:ascii="Times New Roman" w:eastAsia="Times New Roman" w:hAnsi="Times New Roman" w:cs="Times New Roman"/>
          <w:color w:val="auto"/>
          <w:sz w:val="28"/>
          <w:szCs w:val="28"/>
          <w:shd w:val="clear" w:color="auto" w:fill="FFFFFF"/>
          <w:lang w:val="ru-RU" w:eastAsia="ru-RU" w:bidi="ar-SA"/>
        </w:rPr>
        <w:t xml:space="preserve"> 2022 року N 527</w:t>
      </w:r>
      <w:r w:rsidRPr="00403BA1">
        <w:rPr>
          <w:rFonts w:ascii="Times New Roman" w:eastAsia="Times New Roman" w:hAnsi="Times New Roman" w:cs="Times New Roman"/>
          <w:color w:val="auto"/>
          <w:sz w:val="28"/>
          <w:szCs w:val="28"/>
          <w:shd w:val="clear" w:color="auto" w:fill="FFFFFF"/>
          <w:lang w:eastAsia="ru-RU" w:bidi="ar-SA"/>
        </w:rPr>
        <w:t>)</w:t>
      </w:r>
      <w:r w:rsidRPr="00403BA1">
        <w:rPr>
          <w:rFonts w:ascii="Times New Roman" w:eastAsia="Times New Roman" w:hAnsi="Times New Roman" w:cs="Times New Roman"/>
          <w:color w:val="auto"/>
          <w:sz w:val="28"/>
          <w:szCs w:val="28"/>
          <w:lang w:eastAsia="ru-RU" w:bidi="ar-SA"/>
        </w:rPr>
        <w:t>;</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Санітарного</w:t>
      </w:r>
      <w:r w:rsidRPr="00403BA1">
        <w:rPr>
          <w:rFonts w:ascii="Times New Roman" w:eastAsia="Times New Roman" w:hAnsi="Times New Roman" w:cs="Times New Roman"/>
          <w:color w:val="auto"/>
          <w:sz w:val="28"/>
          <w:szCs w:val="28"/>
          <w:lang w:eastAsia="ru-RU" w:bidi="ar-SA"/>
        </w:rPr>
        <w:tab/>
        <w:t>регламенту</w:t>
      </w:r>
      <w:r w:rsidRPr="00403BA1">
        <w:rPr>
          <w:rFonts w:ascii="Times New Roman" w:eastAsia="Times New Roman" w:hAnsi="Times New Roman" w:cs="Times New Roman"/>
          <w:color w:val="auto"/>
          <w:sz w:val="28"/>
          <w:szCs w:val="28"/>
          <w:lang w:eastAsia="ru-RU" w:bidi="ar-SA"/>
        </w:rPr>
        <w:tab/>
        <w:t xml:space="preserve"> для дошкільних навчальних  </w:t>
      </w:r>
      <w:r w:rsidRPr="00403BA1">
        <w:rPr>
          <w:rFonts w:ascii="Times New Roman" w:eastAsia="Times New Roman" w:hAnsi="Times New Roman" w:cs="Times New Roman"/>
          <w:color w:val="auto"/>
          <w:spacing w:val="-3"/>
          <w:sz w:val="28"/>
          <w:szCs w:val="28"/>
          <w:lang w:eastAsia="ru-RU" w:bidi="ar-SA"/>
        </w:rPr>
        <w:t xml:space="preserve">закладів, </w:t>
      </w:r>
      <w:r w:rsidRPr="00403BA1">
        <w:rPr>
          <w:rFonts w:ascii="Times New Roman" w:eastAsia="Times New Roman" w:hAnsi="Times New Roman" w:cs="Times New Roman"/>
          <w:color w:val="auto"/>
          <w:sz w:val="28"/>
          <w:szCs w:val="28"/>
          <w:lang w:eastAsia="ru-RU" w:bidi="ar-SA"/>
        </w:rPr>
        <w:t>затвердженого наказом Міністерства охорони здоров’я України від 24.03.2016</w:t>
      </w:r>
      <w:r w:rsidRPr="00403BA1">
        <w:rPr>
          <w:rFonts w:ascii="Times New Roman" w:eastAsia="Times New Roman" w:hAnsi="Times New Roman" w:cs="Times New Roman"/>
          <w:color w:val="auto"/>
          <w:spacing w:val="3"/>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р. №234);</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Гранично допустимого навантаження на дитину у дошкільних навчальних закладах різних типів та форм власності, затвердженого наказом МОН України від 20.04.2015 р.</w:t>
      </w:r>
      <w:r w:rsidRPr="00403BA1">
        <w:rPr>
          <w:rFonts w:ascii="Times New Roman" w:eastAsia="Times New Roman" w:hAnsi="Times New Roman" w:cs="Times New Roman"/>
          <w:color w:val="auto"/>
          <w:spacing w:val="-4"/>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№446;</w:t>
      </w:r>
    </w:p>
    <w:p w:rsidR="00403BA1" w:rsidRPr="00403BA1" w:rsidRDefault="00403BA1" w:rsidP="00066BDB">
      <w:pPr>
        <w:widowControl/>
        <w:numPr>
          <w:ilvl w:val="0"/>
          <w:numId w:val="10"/>
        </w:numPr>
        <w:tabs>
          <w:tab w:val="left" w:pos="966"/>
        </w:tabs>
        <w:autoSpaceDE w:val="0"/>
        <w:autoSpaceDN w:val="0"/>
        <w:spacing w:after="1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Листа МОН від 03.07.2009 р. №1/9-455 «Планування роботи в дошкільних навчальних закладах»;</w:t>
      </w:r>
    </w:p>
    <w:p w:rsidR="00403BA1" w:rsidRPr="00403BA1" w:rsidRDefault="00403BA1" w:rsidP="00066BDB">
      <w:pPr>
        <w:widowControl/>
        <w:numPr>
          <w:ilvl w:val="0"/>
          <w:numId w:val="10"/>
        </w:numPr>
        <w:tabs>
          <w:tab w:val="left" w:pos="966"/>
        </w:tabs>
        <w:autoSpaceDE w:val="0"/>
        <w:autoSpaceDN w:val="0"/>
        <w:spacing w:after="200" w:afterAutospacing="1" w:line="276" w:lineRule="auto"/>
        <w:contextualSpacing/>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Лист МОН від 10.06.2022 № 1/6267-22 "Про деякі питання національно-патріотичного виховання в закладах освіти України" ;</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Листа МОН від 10.06.2019 р. № 1/9-365 «Про переліки навчальної літератури, рекомендованої Міністерством освіти і науки України для використання у закладах освіти у 2022/2023 навчальному</w:t>
      </w:r>
      <w:r w:rsidRPr="00403BA1">
        <w:rPr>
          <w:rFonts w:ascii="Times New Roman" w:eastAsia="Times New Roman" w:hAnsi="Times New Roman" w:cs="Times New Roman"/>
          <w:color w:val="auto"/>
          <w:spacing w:val="-12"/>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році»;</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Листа</w:t>
      </w:r>
      <w:r w:rsidRPr="00403BA1">
        <w:rPr>
          <w:rFonts w:ascii="Times New Roman" w:eastAsia="Times New Roman" w:hAnsi="Times New Roman" w:cs="Times New Roman"/>
          <w:color w:val="auto"/>
          <w:spacing w:val="37"/>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МОН</w:t>
      </w:r>
      <w:r w:rsidRPr="00403BA1">
        <w:rPr>
          <w:rFonts w:ascii="Times New Roman" w:eastAsia="Times New Roman" w:hAnsi="Times New Roman" w:cs="Times New Roman"/>
          <w:color w:val="auto"/>
          <w:spacing w:val="35"/>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від</w:t>
      </w:r>
      <w:r w:rsidRPr="00403BA1">
        <w:rPr>
          <w:rFonts w:ascii="Times New Roman" w:eastAsia="Times New Roman" w:hAnsi="Times New Roman" w:cs="Times New Roman"/>
          <w:color w:val="auto"/>
          <w:spacing w:val="35"/>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19.08.2011</w:t>
      </w:r>
      <w:r w:rsidRPr="00403BA1">
        <w:rPr>
          <w:rFonts w:ascii="Times New Roman" w:eastAsia="Times New Roman" w:hAnsi="Times New Roman" w:cs="Times New Roman"/>
          <w:color w:val="auto"/>
          <w:spacing w:val="35"/>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р.</w:t>
      </w:r>
      <w:r w:rsidRPr="00403BA1">
        <w:rPr>
          <w:rFonts w:ascii="Times New Roman" w:eastAsia="Times New Roman" w:hAnsi="Times New Roman" w:cs="Times New Roman"/>
          <w:color w:val="auto"/>
          <w:spacing w:val="39"/>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№1/9-635</w:t>
      </w:r>
      <w:r w:rsidRPr="00403BA1">
        <w:rPr>
          <w:rFonts w:ascii="Times New Roman" w:eastAsia="Times New Roman" w:hAnsi="Times New Roman" w:cs="Times New Roman"/>
          <w:color w:val="auto"/>
          <w:spacing w:val="38"/>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«Щодо</w:t>
      </w:r>
      <w:r w:rsidRPr="00403BA1">
        <w:rPr>
          <w:rFonts w:ascii="Times New Roman" w:eastAsia="Times New Roman" w:hAnsi="Times New Roman" w:cs="Times New Roman"/>
          <w:color w:val="auto"/>
          <w:spacing w:val="35"/>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організації</w:t>
      </w:r>
      <w:r w:rsidRPr="00403BA1">
        <w:rPr>
          <w:rFonts w:ascii="Times New Roman" w:eastAsia="Times New Roman" w:hAnsi="Times New Roman" w:cs="Times New Roman"/>
          <w:color w:val="auto"/>
          <w:spacing w:val="37"/>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та</w:t>
      </w:r>
      <w:r w:rsidRPr="00403BA1">
        <w:rPr>
          <w:rFonts w:ascii="Times New Roman" w:eastAsia="Times New Roman" w:hAnsi="Times New Roman" w:cs="Times New Roman"/>
          <w:color w:val="auto"/>
          <w:spacing w:val="34"/>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проведення «Тижня безпеки дитини» в дошкільних навчальних закладах»;</w:t>
      </w:r>
    </w:p>
    <w:p w:rsidR="00403BA1" w:rsidRPr="00403BA1" w:rsidRDefault="00403BA1" w:rsidP="00066BDB">
      <w:pPr>
        <w:widowControl/>
        <w:numPr>
          <w:ilvl w:val="0"/>
          <w:numId w:val="10"/>
        </w:numPr>
        <w:tabs>
          <w:tab w:val="left" w:pos="966"/>
        </w:tabs>
        <w:autoSpaceDE w:val="0"/>
        <w:autoSpaceDN w:val="0"/>
        <w:spacing w:after="200" w:afterAutospacing="1" w:line="276" w:lineRule="auto"/>
        <w:contextualSpacing/>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 xml:space="preserve">Лист </w:t>
      </w:r>
      <w:r w:rsidR="00B2389A">
        <w:rPr>
          <w:rFonts w:ascii="Times New Roman" w:eastAsia="Times New Roman" w:hAnsi="Times New Roman" w:cs="Times New Roman"/>
          <w:color w:val="auto"/>
          <w:sz w:val="28"/>
          <w:szCs w:val="28"/>
          <w:lang w:eastAsia="ru-RU" w:bidi="ar-SA"/>
        </w:rPr>
        <w:t xml:space="preserve">МОН від </w:t>
      </w:r>
      <w:r w:rsidR="00E56C08">
        <w:rPr>
          <w:rFonts w:ascii="Times New Roman" w:eastAsia="Times New Roman" w:hAnsi="Times New Roman" w:cs="Times New Roman"/>
          <w:color w:val="auto"/>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 xml:space="preserve">Щодо організації </w:t>
      </w:r>
      <w:proofErr w:type="spellStart"/>
      <w:r w:rsidR="00B2389A">
        <w:rPr>
          <w:rFonts w:ascii="Times New Roman" w:eastAsia="Times New Roman" w:hAnsi="Times New Roman" w:cs="Times New Roman"/>
          <w:color w:val="auto"/>
          <w:sz w:val="28"/>
          <w:szCs w:val="28"/>
          <w:lang w:val="ru-RU" w:eastAsia="ru-RU" w:bidi="ar-SA"/>
        </w:rPr>
        <w:t>освітнього</w:t>
      </w:r>
      <w:proofErr w:type="spellEnd"/>
      <w:r w:rsidRPr="00403BA1">
        <w:rPr>
          <w:rFonts w:ascii="Times New Roman" w:eastAsia="Times New Roman" w:hAnsi="Times New Roman" w:cs="Times New Roman"/>
          <w:color w:val="auto"/>
          <w:sz w:val="28"/>
          <w:szCs w:val="28"/>
          <w:lang w:eastAsia="ru-RU" w:bidi="ar-SA"/>
        </w:rPr>
        <w:t xml:space="preserve"> процесу в за</w:t>
      </w:r>
      <w:r w:rsidR="00B2389A">
        <w:rPr>
          <w:rFonts w:ascii="Times New Roman" w:eastAsia="Times New Roman" w:hAnsi="Times New Roman" w:cs="Times New Roman"/>
          <w:color w:val="auto"/>
          <w:sz w:val="28"/>
          <w:szCs w:val="28"/>
          <w:lang w:eastAsia="ru-RU" w:bidi="ar-SA"/>
        </w:rPr>
        <w:t>кладах освіти у 2023/2024</w:t>
      </w:r>
      <w:r w:rsidR="00E56C08">
        <w:rPr>
          <w:rFonts w:ascii="Times New Roman" w:eastAsia="Times New Roman" w:hAnsi="Times New Roman" w:cs="Times New Roman"/>
          <w:color w:val="auto"/>
          <w:sz w:val="28"/>
          <w:szCs w:val="28"/>
          <w:lang w:eastAsia="ru-RU" w:bidi="ar-SA"/>
        </w:rPr>
        <w:t xml:space="preserve"> н. р.»</w:t>
      </w:r>
      <w:r w:rsidRPr="00403BA1">
        <w:rPr>
          <w:rFonts w:ascii="Times New Roman" w:eastAsia="Times New Roman" w:hAnsi="Times New Roman" w:cs="Times New Roman"/>
          <w:color w:val="auto"/>
          <w:sz w:val="28"/>
          <w:szCs w:val="28"/>
          <w:lang w:eastAsia="ru-RU" w:bidi="ar-SA"/>
        </w:rPr>
        <w:t xml:space="preserve">; </w:t>
      </w:r>
    </w:p>
    <w:p w:rsidR="00403BA1" w:rsidRPr="00403BA1" w:rsidRDefault="00403BA1" w:rsidP="00066BDB">
      <w:pPr>
        <w:widowControl/>
        <w:numPr>
          <w:ilvl w:val="0"/>
          <w:numId w:val="10"/>
        </w:numPr>
        <w:tabs>
          <w:tab w:val="left" w:pos="966"/>
        </w:tabs>
        <w:autoSpaceDE w:val="0"/>
        <w:autoSpaceDN w:val="0"/>
        <w:spacing w:after="200" w:afterAutospacing="1" w:line="276" w:lineRule="auto"/>
        <w:contextualSpacing/>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Лист МОН № 1/6990-23 від 17.05.23 року «Про підготовку закладів освіти до нового навчального року та проходження осінньо-зимового періоду 2023/24 року»;</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Лист МОН № 1/8820-23 від 20.06.23 року «Про організацію безпечного освітнього простору в закладах дошкільної освіти та обладнання укриттів».</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lastRenderedPageBreak/>
        <w:t xml:space="preserve">Лист  МОН №1/7707-22 від 11 липня 2022 року «Про підготовку закладів освіти до нового навчального року та опалювального сезону в умовах воєнного стану»; </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Інструкції з організації харчування дітей у ДНЗ від 17.04.06 р. №298/227 зі змінами від 26.02.2013р.</w:t>
      </w:r>
      <w:r w:rsidRPr="00403BA1">
        <w:rPr>
          <w:rFonts w:ascii="Times New Roman" w:eastAsia="Times New Roman" w:hAnsi="Times New Roman" w:cs="Times New Roman"/>
          <w:color w:val="auto"/>
          <w:spacing w:val="-4"/>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№202/165;</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Інструктивно-методичних рекомендацій «Організація роботи та дотримання вимог з питань охорони праці та безпеки життєдіяльності у закладах дошкільної освіти» (Додаток до листа МОН від 14.02. 2019 №</w:t>
      </w:r>
      <w:r w:rsidRPr="00403BA1">
        <w:rPr>
          <w:rFonts w:ascii="Times New Roman" w:eastAsia="Times New Roman" w:hAnsi="Times New Roman" w:cs="Times New Roman"/>
          <w:color w:val="auto"/>
          <w:spacing w:val="-17"/>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1/11-1491);</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 xml:space="preserve">Інструктивно-методичних рекомендацій «Організація </w:t>
      </w:r>
      <w:proofErr w:type="spellStart"/>
      <w:r w:rsidRPr="00403BA1">
        <w:rPr>
          <w:rFonts w:ascii="Times New Roman" w:eastAsia="Times New Roman" w:hAnsi="Times New Roman" w:cs="Times New Roman"/>
          <w:color w:val="auto"/>
          <w:sz w:val="28"/>
          <w:szCs w:val="28"/>
          <w:lang w:eastAsia="ru-RU" w:bidi="ar-SA"/>
        </w:rPr>
        <w:t>фізкультурно-</w:t>
      </w:r>
      <w:proofErr w:type="spellEnd"/>
      <w:r w:rsidRPr="00403BA1">
        <w:rPr>
          <w:rFonts w:ascii="Times New Roman" w:eastAsia="Times New Roman" w:hAnsi="Times New Roman" w:cs="Times New Roman"/>
          <w:color w:val="auto"/>
          <w:sz w:val="28"/>
          <w:szCs w:val="28"/>
          <w:lang w:eastAsia="ru-RU" w:bidi="ar-SA"/>
        </w:rPr>
        <w:t xml:space="preserve"> оздоровчої роботи у дошкільних навчальних закладах» №1/9-456 від 02.09.2016</w:t>
      </w:r>
      <w:r w:rsidRPr="00403BA1">
        <w:rPr>
          <w:rFonts w:ascii="Times New Roman" w:eastAsia="Times New Roman" w:hAnsi="Times New Roman" w:cs="Times New Roman"/>
          <w:color w:val="auto"/>
          <w:spacing w:val="32"/>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р.;</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Інструктивно-методичного листа МОН «Про організацію  роботи  з  дітьми 5-річного віку» №1/9-664 від 27.09.2010</w:t>
      </w:r>
      <w:r w:rsidRPr="00403BA1">
        <w:rPr>
          <w:rFonts w:ascii="Times New Roman" w:eastAsia="Times New Roman" w:hAnsi="Times New Roman" w:cs="Times New Roman"/>
          <w:color w:val="auto"/>
          <w:spacing w:val="-3"/>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р.;</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Наказу МОН від 19.12.2017 № 1633 «Про затвердження Примірного переліку</w:t>
      </w:r>
      <w:r w:rsidRPr="00403BA1">
        <w:rPr>
          <w:rFonts w:ascii="Times New Roman" w:eastAsia="Times New Roman" w:hAnsi="Times New Roman" w:cs="Times New Roman"/>
          <w:color w:val="auto"/>
          <w:spacing w:val="-22"/>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ігрового</w:t>
      </w:r>
      <w:r w:rsidRPr="00403BA1">
        <w:rPr>
          <w:rFonts w:ascii="Times New Roman" w:eastAsia="Times New Roman" w:hAnsi="Times New Roman" w:cs="Times New Roman"/>
          <w:color w:val="auto"/>
          <w:spacing w:val="-17"/>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та</w:t>
      </w:r>
      <w:r w:rsidRPr="00403BA1">
        <w:rPr>
          <w:rFonts w:ascii="Times New Roman" w:eastAsia="Times New Roman" w:hAnsi="Times New Roman" w:cs="Times New Roman"/>
          <w:color w:val="auto"/>
          <w:spacing w:val="-21"/>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навчально-дидактичного</w:t>
      </w:r>
      <w:r w:rsidRPr="00403BA1">
        <w:rPr>
          <w:rFonts w:ascii="Times New Roman" w:eastAsia="Times New Roman" w:hAnsi="Times New Roman" w:cs="Times New Roman"/>
          <w:color w:val="auto"/>
          <w:spacing w:val="-17"/>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обладнання</w:t>
      </w:r>
      <w:r w:rsidRPr="00403BA1">
        <w:rPr>
          <w:rFonts w:ascii="Times New Roman" w:eastAsia="Times New Roman" w:hAnsi="Times New Roman" w:cs="Times New Roman"/>
          <w:color w:val="auto"/>
          <w:spacing w:val="-16"/>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для</w:t>
      </w:r>
      <w:r w:rsidRPr="00403BA1">
        <w:rPr>
          <w:rFonts w:ascii="Times New Roman" w:eastAsia="Times New Roman" w:hAnsi="Times New Roman" w:cs="Times New Roman"/>
          <w:color w:val="auto"/>
          <w:spacing w:val="-18"/>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закладів</w:t>
      </w:r>
      <w:r w:rsidRPr="00403BA1">
        <w:rPr>
          <w:rFonts w:ascii="Times New Roman" w:eastAsia="Times New Roman" w:hAnsi="Times New Roman" w:cs="Times New Roman"/>
          <w:color w:val="auto"/>
          <w:spacing w:val="-19"/>
          <w:sz w:val="28"/>
          <w:szCs w:val="28"/>
          <w:lang w:eastAsia="ru-RU" w:bidi="ar-SA"/>
        </w:rPr>
        <w:t xml:space="preserve"> </w:t>
      </w:r>
      <w:r w:rsidRPr="00403BA1">
        <w:rPr>
          <w:rFonts w:ascii="Times New Roman" w:eastAsia="Times New Roman" w:hAnsi="Times New Roman" w:cs="Times New Roman"/>
          <w:color w:val="auto"/>
          <w:sz w:val="28"/>
          <w:szCs w:val="28"/>
          <w:lang w:eastAsia="ru-RU" w:bidi="ar-SA"/>
        </w:rPr>
        <w:t>дошкільної освіти»;</w:t>
      </w:r>
    </w:p>
    <w:p w:rsidR="00403BA1" w:rsidRPr="00403BA1" w:rsidRDefault="00403BA1" w:rsidP="00066BDB">
      <w:pPr>
        <w:widowControl/>
        <w:numPr>
          <w:ilvl w:val="0"/>
          <w:numId w:val="10"/>
        </w:numPr>
        <w:tabs>
          <w:tab w:val="left" w:pos="966"/>
        </w:tabs>
        <w:autoSpaceDE w:val="0"/>
        <w:autoSpaceDN w:val="0"/>
        <w:spacing w:after="200" w:afterAutospacing="1" w:line="276" w:lineRule="auto"/>
        <w:contextualSpacing/>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Листа МОН  України  «Щодо організації роботи та дотримання вимог з питань охорони праці та безпеки життєдіяльності у закладах дошкільної освіти» (від 14.02.2019 №1/11-1491),</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 xml:space="preserve">Програма виховання і навчання дітей від 2 до 7 років "Дитина" (наук. </w:t>
      </w:r>
      <w:proofErr w:type="spellStart"/>
      <w:r w:rsidRPr="00403BA1">
        <w:rPr>
          <w:rFonts w:ascii="Times New Roman" w:eastAsia="Times New Roman" w:hAnsi="Times New Roman" w:cs="Times New Roman"/>
          <w:color w:val="auto"/>
          <w:sz w:val="28"/>
          <w:szCs w:val="28"/>
          <w:lang w:eastAsia="ru-RU" w:bidi="ar-SA"/>
        </w:rPr>
        <w:t>кер</w:t>
      </w:r>
      <w:proofErr w:type="spellEnd"/>
      <w:r w:rsidRPr="00403BA1">
        <w:rPr>
          <w:rFonts w:ascii="Times New Roman" w:eastAsia="Times New Roman" w:hAnsi="Times New Roman" w:cs="Times New Roman"/>
          <w:color w:val="auto"/>
          <w:sz w:val="28"/>
          <w:szCs w:val="28"/>
          <w:lang w:eastAsia="ru-RU" w:bidi="ar-SA"/>
        </w:rPr>
        <w:t xml:space="preserve">. Проскура О.В., </w:t>
      </w:r>
      <w:proofErr w:type="spellStart"/>
      <w:r w:rsidRPr="00403BA1">
        <w:rPr>
          <w:rFonts w:ascii="Times New Roman" w:eastAsia="Times New Roman" w:hAnsi="Times New Roman" w:cs="Times New Roman"/>
          <w:color w:val="auto"/>
          <w:sz w:val="28"/>
          <w:szCs w:val="28"/>
          <w:lang w:eastAsia="ru-RU" w:bidi="ar-SA"/>
        </w:rPr>
        <w:t>Кочина</w:t>
      </w:r>
      <w:proofErr w:type="spellEnd"/>
      <w:r w:rsidRPr="00403BA1">
        <w:rPr>
          <w:rFonts w:ascii="Times New Roman" w:eastAsia="Times New Roman" w:hAnsi="Times New Roman" w:cs="Times New Roman"/>
          <w:color w:val="auto"/>
          <w:sz w:val="28"/>
          <w:szCs w:val="28"/>
          <w:lang w:eastAsia="ru-RU" w:bidi="ar-SA"/>
        </w:rPr>
        <w:t xml:space="preserve"> Л.П., Кузьменко В.У., </w:t>
      </w:r>
      <w:proofErr w:type="spellStart"/>
      <w:r w:rsidRPr="00403BA1">
        <w:rPr>
          <w:rFonts w:ascii="Times New Roman" w:eastAsia="Times New Roman" w:hAnsi="Times New Roman" w:cs="Times New Roman"/>
          <w:color w:val="auto"/>
          <w:sz w:val="28"/>
          <w:szCs w:val="28"/>
          <w:lang w:eastAsia="ru-RU" w:bidi="ar-SA"/>
        </w:rPr>
        <w:t>Кудикіна</w:t>
      </w:r>
      <w:proofErr w:type="spellEnd"/>
      <w:r w:rsidRPr="00403BA1">
        <w:rPr>
          <w:rFonts w:ascii="Times New Roman" w:eastAsia="Times New Roman" w:hAnsi="Times New Roman" w:cs="Times New Roman"/>
          <w:color w:val="auto"/>
          <w:sz w:val="28"/>
          <w:szCs w:val="28"/>
          <w:lang w:eastAsia="ru-RU" w:bidi="ar-SA"/>
        </w:rPr>
        <w:t xml:space="preserve"> Н.В. лист МОН про надання грифа «Рекомендовано Міністерством освіти і науки України» від 08.12.2010 № 1/11-11177);</w:t>
      </w:r>
    </w:p>
    <w:p w:rsidR="00403BA1" w:rsidRPr="00403BA1" w:rsidRDefault="00403BA1" w:rsidP="00066BDB">
      <w:pPr>
        <w:widowControl/>
        <w:numPr>
          <w:ilvl w:val="0"/>
          <w:numId w:val="10"/>
        </w:numPr>
        <w:tabs>
          <w:tab w:val="left" w:pos="966"/>
        </w:tabs>
        <w:autoSpaceDE w:val="0"/>
        <w:autoSpaceDN w:val="0"/>
        <w:spacing w:after="200" w:afterAutospacing="1" w:line="276" w:lineRule="auto"/>
        <w:contextualSpacing/>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Листа МОН України від 07 липня 2021 р. № 1/9-344 «Планування роботи закладу дошкільної освіти на рік» ;</w:t>
      </w:r>
    </w:p>
    <w:p w:rsidR="00403BA1" w:rsidRPr="00403BA1" w:rsidRDefault="00403BA1" w:rsidP="00066BDB">
      <w:pPr>
        <w:widowControl/>
        <w:numPr>
          <w:ilvl w:val="0"/>
          <w:numId w:val="10"/>
        </w:numPr>
        <w:tabs>
          <w:tab w:val="left" w:pos="966"/>
        </w:tabs>
        <w:autoSpaceDE w:val="0"/>
        <w:autoSpaceDN w:val="0"/>
        <w:spacing w:after="200" w:afterAutospacing="1" w:line="276" w:lineRule="auto"/>
        <w:jc w:val="both"/>
        <w:rPr>
          <w:rFonts w:ascii="Times New Roman" w:eastAsia="Times New Roman" w:hAnsi="Times New Roman" w:cs="Times New Roman"/>
          <w:color w:val="auto"/>
          <w:sz w:val="28"/>
          <w:szCs w:val="28"/>
          <w:lang w:eastAsia="ru-RU" w:bidi="ar-SA"/>
        </w:rPr>
      </w:pPr>
      <w:r w:rsidRPr="00403BA1">
        <w:rPr>
          <w:rFonts w:ascii="Times New Roman" w:eastAsia="Times New Roman" w:hAnsi="Times New Roman" w:cs="Times New Roman"/>
          <w:color w:val="auto"/>
          <w:sz w:val="28"/>
          <w:szCs w:val="28"/>
          <w:lang w:eastAsia="ru-RU" w:bidi="ar-SA"/>
        </w:rPr>
        <w:t xml:space="preserve"> Статуту  та інших нормативно-правових документів в сфері освіти.</w:t>
      </w:r>
    </w:p>
    <w:p w:rsidR="00E56C08" w:rsidRDefault="00E56C08" w:rsidP="00403BA1">
      <w:pPr>
        <w:pStyle w:val="24"/>
        <w:keepNext/>
        <w:keepLines/>
        <w:spacing w:before="720" w:after="220" w:line="276" w:lineRule="auto"/>
      </w:pPr>
    </w:p>
    <w:bookmarkEnd w:id="8"/>
    <w:bookmarkEnd w:id="9"/>
    <w:p w:rsidR="00066BDB" w:rsidRDefault="00066BDB" w:rsidP="00066BDB">
      <w:pPr>
        <w:pStyle w:val="24"/>
        <w:keepNext/>
        <w:keepLines/>
        <w:spacing w:before="720" w:after="220" w:line="276" w:lineRule="auto"/>
      </w:pPr>
    </w:p>
    <w:p w:rsidR="00066BDB" w:rsidRDefault="00066BDB" w:rsidP="00066BDB">
      <w:pPr>
        <w:pStyle w:val="24"/>
        <w:keepNext/>
        <w:keepLines/>
        <w:spacing w:before="720" w:after="220" w:line="276" w:lineRule="auto"/>
      </w:pPr>
    </w:p>
    <w:p w:rsidR="00ED6340" w:rsidRDefault="00ED6340">
      <w:pPr>
        <w:pStyle w:val="1"/>
        <w:ind w:firstLine="680"/>
        <w:jc w:val="both"/>
        <w:rPr>
          <w:color w:val="000000"/>
          <w:lang w:eastAsia="ru-RU" w:bidi="ru-RU"/>
        </w:rPr>
      </w:pPr>
    </w:p>
    <w:p w:rsidR="00ED6340" w:rsidRDefault="00ED6340">
      <w:pPr>
        <w:pStyle w:val="1"/>
        <w:ind w:firstLine="680"/>
        <w:jc w:val="both"/>
        <w:rPr>
          <w:color w:val="000000"/>
          <w:lang w:eastAsia="ru-RU" w:bidi="ru-RU"/>
        </w:rPr>
      </w:pPr>
    </w:p>
    <w:p w:rsidR="00ED6340" w:rsidRDefault="00ED6340">
      <w:pPr>
        <w:pStyle w:val="1"/>
        <w:ind w:firstLine="680"/>
        <w:jc w:val="both"/>
        <w:rPr>
          <w:color w:val="000000"/>
          <w:lang w:eastAsia="ru-RU" w:bidi="ru-RU"/>
        </w:rPr>
      </w:pPr>
    </w:p>
    <w:p w:rsidR="00ED6340" w:rsidRDefault="00ED6340">
      <w:pPr>
        <w:pStyle w:val="1"/>
        <w:ind w:firstLine="680"/>
        <w:jc w:val="both"/>
        <w:rPr>
          <w:color w:val="000000"/>
          <w:lang w:eastAsia="ru-RU" w:bidi="ru-RU"/>
        </w:rPr>
      </w:pPr>
    </w:p>
    <w:p w:rsidR="00ED6340" w:rsidRDefault="00ED6340">
      <w:pPr>
        <w:pStyle w:val="1"/>
        <w:ind w:firstLine="680"/>
        <w:jc w:val="both"/>
        <w:rPr>
          <w:color w:val="000000"/>
          <w:lang w:eastAsia="ru-RU" w:bidi="ru-RU"/>
        </w:rPr>
      </w:pPr>
    </w:p>
    <w:p w:rsidR="00020140" w:rsidRDefault="00020140" w:rsidP="00ED6340">
      <w:pPr>
        <w:pStyle w:val="24"/>
        <w:keepNext/>
        <w:keepLines/>
        <w:spacing w:before="720" w:after="220" w:line="276" w:lineRule="auto"/>
        <w:jc w:val="center"/>
      </w:pPr>
    </w:p>
    <w:p w:rsidR="00ED6340" w:rsidRDefault="00ED6340" w:rsidP="00ED6340">
      <w:pPr>
        <w:pStyle w:val="24"/>
        <w:keepNext/>
        <w:keepLines/>
        <w:spacing w:before="720" w:after="220" w:line="276" w:lineRule="auto"/>
        <w:jc w:val="center"/>
      </w:pPr>
      <w:r>
        <w:t xml:space="preserve">Розділ І. </w:t>
      </w:r>
      <w:proofErr w:type="spellStart"/>
      <w:r>
        <w:rPr>
          <w:lang w:val="ru-RU" w:eastAsia="ru-RU" w:bidi="ru-RU"/>
        </w:rPr>
        <w:t>Загальний</w:t>
      </w:r>
      <w:proofErr w:type="spellEnd"/>
      <w:r>
        <w:rPr>
          <w:lang w:val="ru-RU" w:eastAsia="ru-RU" w:bidi="ru-RU"/>
        </w:rPr>
        <w:t xml:space="preserve"> </w:t>
      </w:r>
      <w:proofErr w:type="spellStart"/>
      <w:r>
        <w:rPr>
          <w:lang w:val="ru-RU" w:eastAsia="ru-RU" w:bidi="ru-RU"/>
        </w:rPr>
        <w:t>обсяг</w:t>
      </w:r>
      <w:proofErr w:type="spellEnd"/>
      <w:r>
        <w:rPr>
          <w:lang w:val="ru-RU" w:eastAsia="ru-RU" w:bidi="ru-RU"/>
        </w:rPr>
        <w:t xml:space="preserve"> </w:t>
      </w:r>
      <w:proofErr w:type="spellStart"/>
      <w:r>
        <w:rPr>
          <w:lang w:val="ru-RU" w:eastAsia="ru-RU" w:bidi="ru-RU"/>
        </w:rPr>
        <w:t>навантаження</w:t>
      </w:r>
      <w:proofErr w:type="spellEnd"/>
      <w:r>
        <w:rPr>
          <w:lang w:val="ru-RU" w:eastAsia="ru-RU" w:bidi="ru-RU"/>
        </w:rPr>
        <w:t xml:space="preserve"> та </w:t>
      </w:r>
      <w:r>
        <w:t xml:space="preserve">очікувані </w:t>
      </w:r>
      <w:proofErr w:type="spellStart"/>
      <w:r>
        <w:rPr>
          <w:lang w:val="ru-RU" w:eastAsia="ru-RU" w:bidi="ru-RU"/>
        </w:rPr>
        <w:t>результати</w:t>
      </w:r>
      <w:proofErr w:type="spellEnd"/>
      <w:r>
        <w:rPr>
          <w:lang w:val="ru-RU" w:eastAsia="ru-RU" w:bidi="ru-RU"/>
        </w:rPr>
        <w:t xml:space="preserve"> </w:t>
      </w:r>
      <w:proofErr w:type="spellStart"/>
      <w:r>
        <w:rPr>
          <w:lang w:val="ru-RU" w:eastAsia="ru-RU" w:bidi="ru-RU"/>
        </w:rPr>
        <w:t>навчання</w:t>
      </w:r>
      <w:proofErr w:type="spellEnd"/>
      <w:r>
        <w:rPr>
          <w:lang w:val="ru-RU" w:eastAsia="ru-RU" w:bidi="ru-RU"/>
        </w:rPr>
        <w:br/>
      </w:r>
      <w:r>
        <w:t>здобувачів освіти</w:t>
      </w:r>
    </w:p>
    <w:p w:rsidR="004D6EB1" w:rsidRDefault="007D72F1">
      <w:pPr>
        <w:pStyle w:val="1"/>
        <w:ind w:firstLine="680"/>
        <w:jc w:val="both"/>
      </w:pPr>
      <w:r w:rsidRPr="007D72F1">
        <w:rPr>
          <w:color w:val="000000"/>
          <w:lang w:eastAsia="ru-RU" w:bidi="ru-RU"/>
        </w:rPr>
        <w:t xml:space="preserve">Сумський </w:t>
      </w:r>
      <w:r>
        <w:rPr>
          <w:color w:val="000000"/>
        </w:rPr>
        <w:t xml:space="preserve">дошкільний </w:t>
      </w:r>
      <w:r w:rsidRPr="007D72F1">
        <w:rPr>
          <w:color w:val="000000"/>
          <w:lang w:eastAsia="ru-RU" w:bidi="ru-RU"/>
        </w:rPr>
        <w:t>навчальний заклад (ясла-садок) №</w:t>
      </w:r>
      <w:r w:rsidR="00E56C08">
        <w:rPr>
          <w:color w:val="000000"/>
          <w:lang w:eastAsia="ru-RU" w:bidi="ru-RU"/>
        </w:rPr>
        <w:t xml:space="preserve"> </w:t>
      </w:r>
      <w:r w:rsidRPr="007D72F1">
        <w:rPr>
          <w:color w:val="000000"/>
          <w:lang w:eastAsia="ru-RU" w:bidi="ru-RU"/>
        </w:rPr>
        <w:t xml:space="preserve">32 </w:t>
      </w:r>
      <w:r>
        <w:rPr>
          <w:color w:val="000000"/>
        </w:rPr>
        <w:t xml:space="preserve">«Ластівка» Сумської міської </w:t>
      </w:r>
      <w:r w:rsidR="00E56C08">
        <w:rPr>
          <w:color w:val="000000"/>
          <w:lang w:eastAsia="ru-RU" w:bidi="ru-RU"/>
        </w:rPr>
        <w:t>ради у 2023/2024</w:t>
      </w:r>
      <w:r w:rsidRPr="007D72F1">
        <w:rPr>
          <w:color w:val="000000"/>
          <w:lang w:eastAsia="ru-RU" w:bidi="ru-RU"/>
        </w:rPr>
        <w:t xml:space="preserve"> навчальному </w:t>
      </w:r>
      <w:r>
        <w:rPr>
          <w:color w:val="000000"/>
        </w:rPr>
        <w:t xml:space="preserve">році спрямовує </w:t>
      </w:r>
      <w:r w:rsidRPr="007D72F1">
        <w:rPr>
          <w:color w:val="000000"/>
          <w:lang w:eastAsia="ru-RU" w:bidi="ru-RU"/>
        </w:rPr>
        <w:t xml:space="preserve">свою </w:t>
      </w:r>
      <w:r>
        <w:rPr>
          <w:color w:val="000000"/>
        </w:rPr>
        <w:t xml:space="preserve">діяльність </w:t>
      </w:r>
      <w:r w:rsidRPr="007D72F1">
        <w:rPr>
          <w:color w:val="000000"/>
          <w:lang w:eastAsia="ru-RU" w:bidi="ru-RU"/>
        </w:rPr>
        <w:t xml:space="preserve">на </w:t>
      </w:r>
      <w:r>
        <w:rPr>
          <w:color w:val="000000"/>
        </w:rPr>
        <w:t xml:space="preserve">реалізацію </w:t>
      </w:r>
      <w:r w:rsidRPr="007D72F1">
        <w:rPr>
          <w:color w:val="000000"/>
          <w:lang w:eastAsia="ru-RU" w:bidi="ru-RU"/>
        </w:rPr>
        <w:t xml:space="preserve">основних завдань </w:t>
      </w:r>
      <w:r>
        <w:rPr>
          <w:color w:val="000000"/>
        </w:rPr>
        <w:t xml:space="preserve">дошкільної освіти </w:t>
      </w:r>
      <w:r w:rsidRPr="007D72F1">
        <w:rPr>
          <w:color w:val="000000"/>
          <w:lang w:eastAsia="ru-RU" w:bidi="ru-RU"/>
        </w:rPr>
        <w:t xml:space="preserve">у </w:t>
      </w:r>
      <w:r>
        <w:rPr>
          <w:color w:val="000000"/>
        </w:rPr>
        <w:t xml:space="preserve">контексті </w:t>
      </w:r>
      <w:r w:rsidRPr="007D72F1">
        <w:rPr>
          <w:color w:val="000000"/>
          <w:lang w:eastAsia="ru-RU" w:bidi="ru-RU"/>
        </w:rPr>
        <w:t xml:space="preserve">положень </w:t>
      </w:r>
      <w:r>
        <w:rPr>
          <w:color w:val="000000"/>
        </w:rPr>
        <w:t xml:space="preserve">Концепції реалізації державної політики </w:t>
      </w:r>
      <w:r w:rsidRPr="007D72F1">
        <w:rPr>
          <w:color w:val="000000"/>
          <w:lang w:eastAsia="ru-RU" w:bidi="ru-RU"/>
        </w:rPr>
        <w:t xml:space="preserve">у </w:t>
      </w:r>
      <w:r>
        <w:rPr>
          <w:color w:val="000000"/>
        </w:rPr>
        <w:t xml:space="preserve">сфері </w:t>
      </w:r>
      <w:r w:rsidRPr="007D72F1">
        <w:rPr>
          <w:color w:val="000000"/>
          <w:lang w:eastAsia="ru-RU" w:bidi="ru-RU"/>
        </w:rPr>
        <w:t xml:space="preserve">реформування </w:t>
      </w:r>
      <w:r>
        <w:rPr>
          <w:color w:val="000000"/>
        </w:rPr>
        <w:t xml:space="preserve">загальної середньої освіти </w:t>
      </w:r>
      <w:r w:rsidRPr="007D72F1">
        <w:rPr>
          <w:color w:val="000000"/>
          <w:lang w:eastAsia="ru-RU" w:bidi="ru-RU"/>
        </w:rPr>
        <w:t xml:space="preserve">«Нова </w:t>
      </w:r>
      <w:r>
        <w:rPr>
          <w:color w:val="000000"/>
        </w:rPr>
        <w:t xml:space="preserve">українська </w:t>
      </w:r>
      <w:r w:rsidRPr="007D72F1">
        <w:rPr>
          <w:color w:val="000000"/>
          <w:lang w:eastAsia="ru-RU" w:bidi="ru-RU"/>
        </w:rPr>
        <w:t xml:space="preserve">школа» на </w:t>
      </w:r>
      <w:r>
        <w:rPr>
          <w:color w:val="000000"/>
        </w:rPr>
        <w:t xml:space="preserve">період </w:t>
      </w:r>
      <w:r w:rsidRPr="007D72F1">
        <w:rPr>
          <w:color w:val="000000"/>
          <w:lang w:eastAsia="ru-RU" w:bidi="ru-RU"/>
        </w:rPr>
        <w:t xml:space="preserve">до 2029 року, </w:t>
      </w:r>
      <w:r>
        <w:rPr>
          <w:color w:val="000000"/>
        </w:rPr>
        <w:t xml:space="preserve">схваленої </w:t>
      </w:r>
      <w:r w:rsidRPr="007D72F1">
        <w:rPr>
          <w:color w:val="000000"/>
          <w:lang w:eastAsia="ru-RU" w:bidi="ru-RU"/>
        </w:rPr>
        <w:t xml:space="preserve">розпорядженням </w:t>
      </w:r>
      <w:r>
        <w:rPr>
          <w:color w:val="000000"/>
        </w:rPr>
        <w:t xml:space="preserve">Кабінету Міністрів України від </w:t>
      </w:r>
      <w:r w:rsidRPr="007D72F1">
        <w:rPr>
          <w:color w:val="000000"/>
          <w:lang w:eastAsia="ru-RU" w:bidi="ru-RU"/>
        </w:rPr>
        <w:t>14 грудня 2016 року № 988-р.</w:t>
      </w:r>
    </w:p>
    <w:p w:rsidR="00B2389A" w:rsidRDefault="007D72F1">
      <w:pPr>
        <w:pStyle w:val="1"/>
        <w:ind w:firstLine="680"/>
        <w:jc w:val="both"/>
        <w:rPr>
          <w:color w:val="000000"/>
        </w:rPr>
      </w:pPr>
      <w:r>
        <w:rPr>
          <w:color w:val="000000"/>
        </w:rPr>
        <w:t xml:space="preserve">Організація діяльності </w:t>
      </w:r>
      <w:r w:rsidR="000271A0">
        <w:rPr>
          <w:color w:val="000000"/>
        </w:rPr>
        <w:t>закладу дошкільної освіти у 2023/2024</w:t>
      </w:r>
      <w:r>
        <w:rPr>
          <w:color w:val="000000"/>
        </w:rPr>
        <w:t xml:space="preserve"> навчальному році залежатиме від тривалості правового режиму воєнного </w:t>
      </w:r>
      <w:r>
        <w:rPr>
          <w:color w:val="333333"/>
        </w:rPr>
        <w:t xml:space="preserve">стану в Україні та </w:t>
      </w:r>
      <w:r>
        <w:rPr>
          <w:color w:val="000000"/>
        </w:rPr>
        <w:t>епідемічної ситуації у Сумському регіоні. Враховуючи дію режиму воєнного стану, навчальний процес в закладі буде проводитися з</w:t>
      </w:r>
      <w:r w:rsidR="00B2389A">
        <w:rPr>
          <w:color w:val="000000"/>
        </w:rPr>
        <w:t>а змішаною формою навчання (під групова, індивідуальна та дистанційна).</w:t>
      </w:r>
    </w:p>
    <w:p w:rsidR="004D6EB1" w:rsidRDefault="007D72F1">
      <w:pPr>
        <w:pStyle w:val="1"/>
        <w:ind w:firstLine="680"/>
        <w:jc w:val="both"/>
      </w:pPr>
      <w:r>
        <w:rPr>
          <w:color w:val="000000"/>
        </w:rPr>
        <w:t xml:space="preserve"> </w:t>
      </w:r>
      <w:r>
        <w:t>Освітній процес у Сумському ДНЗ №32 «Ластівка» здійснюється за програмами, рекомендованими Міністерством освіти і науки України та регіональними парціальними програмами.</w:t>
      </w:r>
    </w:p>
    <w:p w:rsidR="00E56C08" w:rsidRDefault="007D72F1" w:rsidP="00E56C08">
      <w:pPr>
        <w:pStyle w:val="1"/>
        <w:ind w:firstLine="680"/>
        <w:jc w:val="both"/>
      </w:pPr>
      <w:r>
        <w:rPr>
          <w:u w:val="single"/>
        </w:rPr>
        <w:t>Зміст інваріантної складової</w:t>
      </w:r>
      <w:r>
        <w:t xml:space="preserve"> Базового компонента дошкільної освіти забезпечується через освітню програму розвитку дитини дошкільного віку «Я у Світі», рекомендованої Міністерством освіти і науки України (лист МО</w:t>
      </w:r>
      <w:r w:rsidR="004A4923">
        <w:t>НУ від 12.07.2019р. №1/11-6326)</w:t>
      </w:r>
      <w:r>
        <w:t>.</w:t>
      </w:r>
    </w:p>
    <w:p w:rsidR="004D6EB1" w:rsidRDefault="007D72F1" w:rsidP="00E56C08">
      <w:pPr>
        <w:pStyle w:val="1"/>
        <w:ind w:firstLine="680"/>
        <w:jc w:val="both"/>
      </w:pPr>
      <w:r>
        <w:rPr>
          <w:u w:val="single"/>
        </w:rPr>
        <w:t>Варіативна складова</w:t>
      </w:r>
      <w:r>
        <w:t xml:space="preserve"> Базового компонента дошкільної освіти реалізується через роботу гуртків та інтеграцію змісту парціальних програм у різні види діяльності.</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8"/>
        <w:gridCol w:w="1930"/>
        <w:gridCol w:w="1987"/>
        <w:gridCol w:w="2040"/>
        <w:gridCol w:w="1766"/>
        <w:gridCol w:w="1622"/>
      </w:tblGrid>
      <w:tr w:rsidR="004D6EB1">
        <w:trPr>
          <w:trHeight w:hRule="exact" w:val="566"/>
          <w:jc w:val="center"/>
        </w:trPr>
        <w:tc>
          <w:tcPr>
            <w:tcW w:w="528" w:type="dxa"/>
            <w:tcBorders>
              <w:top w:val="single" w:sz="4" w:space="0" w:color="auto"/>
              <w:left w:val="single" w:sz="4" w:space="0" w:color="auto"/>
            </w:tcBorders>
            <w:shd w:val="clear" w:color="auto" w:fill="auto"/>
            <w:vAlign w:val="bottom"/>
          </w:tcPr>
          <w:p w:rsidR="004D6EB1" w:rsidRDefault="007D72F1">
            <w:pPr>
              <w:pStyle w:val="a9"/>
              <w:ind w:firstLine="200"/>
              <w:rPr>
                <w:sz w:val="24"/>
                <w:szCs w:val="24"/>
              </w:rPr>
            </w:pPr>
            <w:r>
              <w:rPr>
                <w:b/>
                <w:bCs/>
                <w:color w:val="000000"/>
                <w:sz w:val="24"/>
                <w:szCs w:val="24"/>
              </w:rPr>
              <w:t>№</w:t>
            </w:r>
          </w:p>
          <w:p w:rsidR="004D6EB1" w:rsidRDefault="007D72F1">
            <w:pPr>
              <w:pStyle w:val="a9"/>
              <w:ind w:firstLine="0"/>
              <w:rPr>
                <w:sz w:val="24"/>
                <w:szCs w:val="24"/>
              </w:rPr>
            </w:pPr>
            <w:r>
              <w:rPr>
                <w:b/>
                <w:bCs/>
                <w:color w:val="000000"/>
                <w:sz w:val="24"/>
                <w:szCs w:val="24"/>
              </w:rPr>
              <w:t>з/п</w:t>
            </w:r>
          </w:p>
        </w:tc>
        <w:tc>
          <w:tcPr>
            <w:tcW w:w="1930"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Назва</w:t>
            </w:r>
          </w:p>
        </w:tc>
        <w:tc>
          <w:tcPr>
            <w:tcW w:w="198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Автор</w:t>
            </w:r>
          </w:p>
        </w:tc>
        <w:tc>
          <w:tcPr>
            <w:tcW w:w="2040" w:type="dxa"/>
            <w:tcBorders>
              <w:top w:val="single" w:sz="4" w:space="0" w:color="auto"/>
              <w:left w:val="single" w:sz="4" w:space="0" w:color="auto"/>
            </w:tcBorders>
            <w:shd w:val="clear" w:color="auto" w:fill="auto"/>
            <w:vAlign w:val="bottom"/>
          </w:tcPr>
          <w:p w:rsidR="004D6EB1" w:rsidRDefault="007D72F1">
            <w:pPr>
              <w:pStyle w:val="a9"/>
              <w:ind w:firstLine="0"/>
              <w:jc w:val="center"/>
              <w:rPr>
                <w:sz w:val="24"/>
                <w:szCs w:val="24"/>
              </w:rPr>
            </w:pPr>
            <w:r>
              <w:rPr>
                <w:b/>
                <w:bCs/>
                <w:color w:val="000000"/>
                <w:sz w:val="24"/>
                <w:szCs w:val="24"/>
              </w:rPr>
              <w:t>Документ про надання грифа</w:t>
            </w:r>
          </w:p>
        </w:tc>
        <w:tc>
          <w:tcPr>
            <w:tcW w:w="1766" w:type="dxa"/>
            <w:tcBorders>
              <w:top w:val="single" w:sz="4" w:space="0" w:color="auto"/>
              <w:left w:val="single" w:sz="4" w:space="0" w:color="auto"/>
            </w:tcBorders>
            <w:shd w:val="clear" w:color="auto" w:fill="auto"/>
            <w:vAlign w:val="bottom"/>
          </w:tcPr>
          <w:p w:rsidR="004D6EB1" w:rsidRDefault="007D72F1">
            <w:pPr>
              <w:pStyle w:val="a9"/>
              <w:spacing w:line="233" w:lineRule="auto"/>
              <w:ind w:firstLine="0"/>
              <w:jc w:val="center"/>
              <w:rPr>
                <w:sz w:val="24"/>
                <w:szCs w:val="24"/>
              </w:rPr>
            </w:pPr>
            <w:r>
              <w:rPr>
                <w:b/>
                <w:bCs/>
                <w:color w:val="000000"/>
                <w:sz w:val="24"/>
                <w:szCs w:val="24"/>
              </w:rPr>
              <w:t xml:space="preserve"> </w:t>
            </w:r>
            <w:r w:rsidR="00DF3166">
              <w:rPr>
                <w:b/>
                <w:bCs/>
                <w:color w:val="000000"/>
                <w:sz w:val="24"/>
                <w:szCs w:val="24"/>
              </w:rPr>
              <w:t>Г</w:t>
            </w:r>
            <w:r>
              <w:rPr>
                <w:b/>
                <w:bCs/>
                <w:color w:val="000000"/>
                <w:sz w:val="24"/>
                <w:szCs w:val="24"/>
              </w:rPr>
              <w:t>рупа, у якій реалізується</w:t>
            </w:r>
          </w:p>
        </w:tc>
        <w:tc>
          <w:tcPr>
            <w:tcW w:w="1622" w:type="dxa"/>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0"/>
              <w:jc w:val="center"/>
              <w:rPr>
                <w:sz w:val="24"/>
                <w:szCs w:val="24"/>
              </w:rPr>
            </w:pPr>
            <w:r>
              <w:rPr>
                <w:b/>
                <w:bCs/>
                <w:color w:val="000000"/>
                <w:sz w:val="24"/>
                <w:szCs w:val="24"/>
              </w:rPr>
              <w:t>П.І.П. педагогів</w:t>
            </w:r>
          </w:p>
        </w:tc>
      </w:tr>
      <w:tr w:rsidR="004D6EB1">
        <w:trPr>
          <w:trHeight w:hRule="exact" w:val="288"/>
          <w:jc w:val="center"/>
        </w:trPr>
        <w:tc>
          <w:tcPr>
            <w:tcW w:w="9873" w:type="dxa"/>
            <w:gridSpan w:val="6"/>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0"/>
              <w:jc w:val="center"/>
              <w:rPr>
                <w:sz w:val="24"/>
                <w:szCs w:val="24"/>
              </w:rPr>
            </w:pPr>
            <w:r>
              <w:rPr>
                <w:b/>
                <w:bCs/>
                <w:color w:val="000000"/>
                <w:sz w:val="24"/>
                <w:szCs w:val="24"/>
              </w:rPr>
              <w:t>Парціальні програми</w:t>
            </w:r>
          </w:p>
        </w:tc>
      </w:tr>
      <w:tr w:rsidR="004D6EB1" w:rsidTr="00DF3166">
        <w:trPr>
          <w:trHeight w:hRule="exact" w:val="3043"/>
          <w:jc w:val="center"/>
        </w:trPr>
        <w:tc>
          <w:tcPr>
            <w:tcW w:w="528" w:type="dxa"/>
            <w:tcBorders>
              <w:top w:val="single" w:sz="4" w:space="0" w:color="auto"/>
              <w:left w:val="single" w:sz="4" w:space="0" w:color="auto"/>
            </w:tcBorders>
            <w:shd w:val="clear" w:color="auto" w:fill="auto"/>
          </w:tcPr>
          <w:p w:rsidR="004D6EB1" w:rsidRDefault="007D72F1">
            <w:pPr>
              <w:pStyle w:val="a9"/>
              <w:ind w:firstLine="0"/>
              <w:rPr>
                <w:sz w:val="24"/>
                <w:szCs w:val="24"/>
              </w:rPr>
            </w:pPr>
            <w:r>
              <w:rPr>
                <w:color w:val="000000"/>
                <w:sz w:val="24"/>
                <w:szCs w:val="24"/>
              </w:rPr>
              <w:t>1</w:t>
            </w:r>
          </w:p>
        </w:tc>
        <w:tc>
          <w:tcPr>
            <w:tcW w:w="1930" w:type="dxa"/>
            <w:tcBorders>
              <w:top w:val="single" w:sz="4" w:space="0" w:color="auto"/>
              <w:left w:val="single" w:sz="4" w:space="0" w:color="auto"/>
            </w:tcBorders>
            <w:shd w:val="clear" w:color="auto" w:fill="auto"/>
            <w:vAlign w:val="bottom"/>
          </w:tcPr>
          <w:p w:rsidR="004D6EB1" w:rsidRDefault="00DF3166">
            <w:pPr>
              <w:pStyle w:val="a9"/>
              <w:ind w:firstLine="0"/>
              <w:rPr>
                <w:sz w:val="24"/>
                <w:szCs w:val="24"/>
              </w:rPr>
            </w:pPr>
            <w:r>
              <w:rPr>
                <w:color w:val="000000"/>
                <w:sz w:val="24"/>
                <w:szCs w:val="24"/>
              </w:rPr>
              <w:t xml:space="preserve">Програма з </w:t>
            </w:r>
            <w:proofErr w:type="spellStart"/>
            <w:r>
              <w:rPr>
                <w:color w:val="000000"/>
                <w:sz w:val="24"/>
                <w:szCs w:val="24"/>
              </w:rPr>
              <w:t>національно-</w:t>
            </w:r>
            <w:proofErr w:type="spellEnd"/>
            <w:r>
              <w:rPr>
                <w:color w:val="000000"/>
                <w:sz w:val="24"/>
                <w:szCs w:val="24"/>
              </w:rPr>
              <w:t xml:space="preserve"> </w:t>
            </w:r>
            <w:proofErr w:type="spellStart"/>
            <w:r>
              <w:rPr>
                <w:color w:val="000000"/>
                <w:sz w:val="24"/>
                <w:szCs w:val="24"/>
              </w:rPr>
              <w:t>партіотичного</w:t>
            </w:r>
            <w:proofErr w:type="spellEnd"/>
            <w:r>
              <w:rPr>
                <w:color w:val="000000"/>
                <w:sz w:val="24"/>
                <w:szCs w:val="24"/>
              </w:rPr>
              <w:t xml:space="preserve"> виховання для дітей середнього та старшого дошкільного віку. «Україна - моя Батьківщина»</w:t>
            </w:r>
          </w:p>
        </w:tc>
        <w:tc>
          <w:tcPr>
            <w:tcW w:w="1987" w:type="dxa"/>
            <w:tcBorders>
              <w:top w:val="single" w:sz="4" w:space="0" w:color="auto"/>
              <w:left w:val="single" w:sz="4" w:space="0" w:color="auto"/>
            </w:tcBorders>
            <w:shd w:val="clear" w:color="auto" w:fill="auto"/>
          </w:tcPr>
          <w:p w:rsidR="004D6EB1" w:rsidRDefault="007D72F1">
            <w:pPr>
              <w:pStyle w:val="a9"/>
              <w:tabs>
                <w:tab w:val="left" w:pos="1018"/>
              </w:tabs>
              <w:ind w:firstLine="160"/>
              <w:rPr>
                <w:sz w:val="24"/>
                <w:szCs w:val="24"/>
              </w:rPr>
            </w:pPr>
            <w:r>
              <w:rPr>
                <w:color w:val="333333"/>
                <w:sz w:val="24"/>
                <w:szCs w:val="24"/>
              </w:rPr>
              <w:t xml:space="preserve">за наук. </w:t>
            </w:r>
            <w:proofErr w:type="spellStart"/>
            <w:r>
              <w:rPr>
                <w:color w:val="333333"/>
                <w:sz w:val="24"/>
                <w:szCs w:val="24"/>
              </w:rPr>
              <w:t>редак</w:t>
            </w:r>
            <w:proofErr w:type="spellEnd"/>
            <w:r>
              <w:rPr>
                <w:color w:val="333333"/>
                <w:sz w:val="24"/>
                <w:szCs w:val="24"/>
              </w:rPr>
              <w:t xml:space="preserve">. </w:t>
            </w:r>
            <w:proofErr w:type="spellStart"/>
            <w:r>
              <w:rPr>
                <w:color w:val="333333"/>
                <w:sz w:val="24"/>
                <w:szCs w:val="24"/>
              </w:rPr>
              <w:t>Рейпольської</w:t>
            </w:r>
            <w:proofErr w:type="spellEnd"/>
            <w:r>
              <w:rPr>
                <w:color w:val="333333"/>
                <w:sz w:val="24"/>
                <w:szCs w:val="24"/>
              </w:rPr>
              <w:t xml:space="preserve"> О.Д., авторський колектив </w:t>
            </w:r>
            <w:proofErr w:type="spellStart"/>
            <w:r>
              <w:rPr>
                <w:color w:val="333333"/>
                <w:sz w:val="24"/>
                <w:szCs w:val="24"/>
              </w:rPr>
              <w:t>Каплуновська</w:t>
            </w:r>
            <w:proofErr w:type="spellEnd"/>
            <w:r>
              <w:rPr>
                <w:color w:val="333333"/>
                <w:sz w:val="24"/>
                <w:szCs w:val="24"/>
              </w:rPr>
              <w:t xml:space="preserve"> О.М.,</w:t>
            </w:r>
            <w:r>
              <w:rPr>
                <w:color w:val="333333"/>
                <w:sz w:val="24"/>
                <w:szCs w:val="24"/>
              </w:rPr>
              <w:tab/>
              <w:t>Палець</w:t>
            </w:r>
          </w:p>
          <w:p w:rsidR="004D6EB1" w:rsidRDefault="007D72F1">
            <w:pPr>
              <w:pStyle w:val="a9"/>
              <w:ind w:firstLine="0"/>
              <w:rPr>
                <w:sz w:val="24"/>
                <w:szCs w:val="24"/>
              </w:rPr>
            </w:pPr>
            <w:r>
              <w:rPr>
                <w:color w:val="333333"/>
                <w:sz w:val="24"/>
                <w:szCs w:val="24"/>
              </w:rPr>
              <w:t xml:space="preserve">Ю.М., </w:t>
            </w:r>
            <w:proofErr w:type="spellStart"/>
            <w:r>
              <w:rPr>
                <w:color w:val="333333"/>
                <w:sz w:val="24"/>
                <w:szCs w:val="24"/>
              </w:rPr>
              <w:t>Кичата</w:t>
            </w:r>
            <w:proofErr w:type="spellEnd"/>
            <w:r>
              <w:rPr>
                <w:color w:val="333333"/>
                <w:sz w:val="24"/>
                <w:szCs w:val="24"/>
              </w:rPr>
              <w:t xml:space="preserve"> І.І.</w:t>
            </w:r>
          </w:p>
        </w:tc>
        <w:tc>
          <w:tcPr>
            <w:tcW w:w="2040" w:type="dxa"/>
            <w:tcBorders>
              <w:top w:val="single" w:sz="4" w:space="0" w:color="auto"/>
              <w:left w:val="single" w:sz="4" w:space="0" w:color="auto"/>
            </w:tcBorders>
            <w:shd w:val="clear" w:color="auto" w:fill="auto"/>
          </w:tcPr>
          <w:p w:rsidR="004D6EB1" w:rsidRDefault="007D72F1">
            <w:pPr>
              <w:pStyle w:val="a9"/>
              <w:ind w:firstLine="0"/>
              <w:rPr>
                <w:sz w:val="24"/>
                <w:szCs w:val="24"/>
              </w:rPr>
            </w:pPr>
            <w:proofErr w:type="spellStart"/>
            <w:r>
              <w:rPr>
                <w:color w:val="333333"/>
                <w:sz w:val="24"/>
                <w:szCs w:val="24"/>
              </w:rPr>
              <w:t>Пр</w:t>
            </w:r>
            <w:proofErr w:type="spellEnd"/>
            <w:r>
              <w:rPr>
                <w:color w:val="333333"/>
                <w:sz w:val="24"/>
                <w:szCs w:val="24"/>
              </w:rPr>
              <w:t xml:space="preserve"> № 3</w:t>
            </w:r>
          </w:p>
          <w:p w:rsidR="004D6EB1" w:rsidRDefault="007D72F1">
            <w:pPr>
              <w:pStyle w:val="a9"/>
              <w:ind w:firstLine="0"/>
              <w:rPr>
                <w:sz w:val="24"/>
                <w:szCs w:val="24"/>
              </w:rPr>
            </w:pPr>
            <w:r>
              <w:rPr>
                <w:color w:val="333333"/>
                <w:sz w:val="24"/>
                <w:szCs w:val="24"/>
              </w:rPr>
              <w:t>Від 21.06.2022</w:t>
            </w:r>
          </w:p>
          <w:p w:rsidR="004D6EB1" w:rsidRDefault="007D72F1">
            <w:pPr>
              <w:pStyle w:val="a9"/>
              <w:ind w:firstLine="0"/>
              <w:rPr>
                <w:sz w:val="24"/>
                <w:szCs w:val="24"/>
              </w:rPr>
            </w:pPr>
            <w:proofErr w:type="spellStart"/>
            <w:r>
              <w:rPr>
                <w:color w:val="333333"/>
                <w:sz w:val="24"/>
                <w:szCs w:val="24"/>
              </w:rPr>
              <w:t>Зареєст</w:t>
            </w:r>
            <w:proofErr w:type="spellEnd"/>
            <w:r>
              <w:rPr>
                <w:color w:val="333333"/>
                <w:sz w:val="24"/>
                <w:szCs w:val="24"/>
              </w:rPr>
              <w:t>. у каталозі за № 1.0009 - 2022</w:t>
            </w:r>
          </w:p>
        </w:tc>
        <w:tc>
          <w:tcPr>
            <w:tcW w:w="1766" w:type="dxa"/>
            <w:tcBorders>
              <w:top w:val="single" w:sz="4" w:space="0" w:color="auto"/>
              <w:left w:val="single" w:sz="4" w:space="0" w:color="auto"/>
            </w:tcBorders>
            <w:shd w:val="clear" w:color="auto" w:fill="auto"/>
          </w:tcPr>
          <w:p w:rsidR="004D6EB1" w:rsidRDefault="00DF3166" w:rsidP="00212775">
            <w:pPr>
              <w:pStyle w:val="a9"/>
              <w:ind w:firstLine="0"/>
              <w:rPr>
                <w:sz w:val="24"/>
                <w:szCs w:val="24"/>
              </w:rPr>
            </w:pPr>
            <w:r>
              <w:rPr>
                <w:color w:val="000000"/>
                <w:sz w:val="24"/>
                <w:szCs w:val="24"/>
              </w:rPr>
              <w:t>Старша група: «</w:t>
            </w:r>
            <w:r w:rsidR="00212775">
              <w:rPr>
                <w:color w:val="000000"/>
                <w:sz w:val="24"/>
                <w:szCs w:val="24"/>
              </w:rPr>
              <w:t>Ромашка</w:t>
            </w:r>
            <w:r w:rsidR="00E56C08">
              <w:rPr>
                <w:color w:val="000000"/>
                <w:sz w:val="24"/>
                <w:szCs w:val="24"/>
              </w:rPr>
              <w:t>»</w:t>
            </w:r>
          </w:p>
        </w:tc>
        <w:tc>
          <w:tcPr>
            <w:tcW w:w="1622" w:type="dxa"/>
            <w:tcBorders>
              <w:top w:val="single" w:sz="4" w:space="0" w:color="auto"/>
              <w:left w:val="single" w:sz="4" w:space="0" w:color="auto"/>
              <w:right w:val="single" w:sz="4" w:space="0" w:color="auto"/>
            </w:tcBorders>
            <w:shd w:val="clear" w:color="auto" w:fill="auto"/>
          </w:tcPr>
          <w:p w:rsidR="004D6EB1" w:rsidRDefault="00212775">
            <w:pPr>
              <w:pStyle w:val="a9"/>
              <w:ind w:firstLine="0"/>
              <w:rPr>
                <w:sz w:val="24"/>
                <w:szCs w:val="24"/>
              </w:rPr>
            </w:pPr>
            <w:proofErr w:type="spellStart"/>
            <w:r>
              <w:rPr>
                <w:color w:val="000000"/>
                <w:sz w:val="24"/>
                <w:szCs w:val="24"/>
              </w:rPr>
              <w:t>Петруненко</w:t>
            </w:r>
            <w:proofErr w:type="spellEnd"/>
            <w:r>
              <w:rPr>
                <w:color w:val="000000"/>
                <w:sz w:val="24"/>
                <w:szCs w:val="24"/>
              </w:rPr>
              <w:t xml:space="preserve"> Т.С.</w:t>
            </w:r>
          </w:p>
          <w:p w:rsidR="004D6EB1" w:rsidRDefault="004D6EB1">
            <w:pPr>
              <w:pStyle w:val="a9"/>
              <w:ind w:firstLine="0"/>
              <w:rPr>
                <w:sz w:val="24"/>
                <w:szCs w:val="24"/>
              </w:rPr>
            </w:pPr>
          </w:p>
        </w:tc>
      </w:tr>
      <w:tr w:rsidR="004D6EB1">
        <w:trPr>
          <w:trHeight w:hRule="exact" w:val="850"/>
          <w:jc w:val="center"/>
        </w:trPr>
        <w:tc>
          <w:tcPr>
            <w:tcW w:w="528" w:type="dxa"/>
            <w:tcBorders>
              <w:top w:val="single" w:sz="4" w:space="0" w:color="auto"/>
              <w:left w:val="single" w:sz="4" w:space="0" w:color="auto"/>
              <w:bottom w:val="single" w:sz="4" w:space="0" w:color="auto"/>
            </w:tcBorders>
            <w:shd w:val="clear" w:color="auto" w:fill="auto"/>
          </w:tcPr>
          <w:p w:rsidR="004D6EB1" w:rsidRDefault="007D72F1">
            <w:pPr>
              <w:pStyle w:val="a9"/>
              <w:ind w:firstLine="0"/>
              <w:rPr>
                <w:sz w:val="24"/>
                <w:szCs w:val="24"/>
              </w:rPr>
            </w:pPr>
            <w:r>
              <w:rPr>
                <w:color w:val="000000"/>
                <w:sz w:val="24"/>
                <w:szCs w:val="24"/>
              </w:rPr>
              <w:t>2</w:t>
            </w:r>
          </w:p>
        </w:tc>
        <w:tc>
          <w:tcPr>
            <w:tcW w:w="1930" w:type="dxa"/>
            <w:tcBorders>
              <w:top w:val="single" w:sz="4" w:space="0" w:color="auto"/>
              <w:left w:val="single" w:sz="4" w:space="0" w:color="auto"/>
              <w:bottom w:val="single" w:sz="4" w:space="0" w:color="auto"/>
            </w:tcBorders>
            <w:shd w:val="clear" w:color="auto" w:fill="auto"/>
            <w:vAlign w:val="bottom"/>
          </w:tcPr>
          <w:p w:rsidR="004D6EB1" w:rsidRDefault="007D72F1">
            <w:pPr>
              <w:pStyle w:val="a9"/>
              <w:ind w:firstLine="0"/>
              <w:rPr>
                <w:sz w:val="24"/>
                <w:szCs w:val="24"/>
              </w:rPr>
            </w:pPr>
            <w:r>
              <w:rPr>
                <w:color w:val="000000"/>
                <w:sz w:val="24"/>
                <w:szCs w:val="24"/>
              </w:rPr>
              <w:t>Програма з основ здоров’я та</w:t>
            </w:r>
          </w:p>
        </w:tc>
        <w:tc>
          <w:tcPr>
            <w:tcW w:w="1987" w:type="dxa"/>
            <w:tcBorders>
              <w:top w:val="single" w:sz="4" w:space="0" w:color="auto"/>
              <w:left w:val="single" w:sz="4" w:space="0" w:color="auto"/>
              <w:bottom w:val="single" w:sz="4" w:space="0" w:color="auto"/>
            </w:tcBorders>
            <w:shd w:val="clear" w:color="auto" w:fill="auto"/>
          </w:tcPr>
          <w:p w:rsidR="004D6EB1" w:rsidRDefault="007D72F1">
            <w:pPr>
              <w:pStyle w:val="a9"/>
              <w:ind w:firstLine="0"/>
              <w:rPr>
                <w:sz w:val="24"/>
                <w:szCs w:val="24"/>
              </w:rPr>
            </w:pPr>
            <w:proofErr w:type="spellStart"/>
            <w:r>
              <w:rPr>
                <w:color w:val="000000"/>
                <w:sz w:val="24"/>
                <w:szCs w:val="24"/>
              </w:rPr>
              <w:t>Лохвицька</w:t>
            </w:r>
            <w:proofErr w:type="spellEnd"/>
            <w:r>
              <w:rPr>
                <w:color w:val="000000"/>
                <w:sz w:val="24"/>
                <w:szCs w:val="24"/>
              </w:rPr>
              <w:t xml:space="preserve"> Л.В.</w:t>
            </w:r>
          </w:p>
        </w:tc>
        <w:tc>
          <w:tcPr>
            <w:tcW w:w="2040" w:type="dxa"/>
            <w:tcBorders>
              <w:top w:val="single" w:sz="4" w:space="0" w:color="auto"/>
              <w:left w:val="single" w:sz="4" w:space="0" w:color="auto"/>
              <w:bottom w:val="single" w:sz="4" w:space="0" w:color="auto"/>
            </w:tcBorders>
            <w:shd w:val="clear" w:color="auto" w:fill="auto"/>
            <w:vAlign w:val="bottom"/>
          </w:tcPr>
          <w:p w:rsidR="004D6EB1" w:rsidRDefault="007D72F1">
            <w:pPr>
              <w:pStyle w:val="a9"/>
              <w:ind w:firstLine="0"/>
              <w:rPr>
                <w:sz w:val="24"/>
                <w:szCs w:val="24"/>
              </w:rPr>
            </w:pPr>
            <w:r>
              <w:rPr>
                <w:color w:val="000000"/>
                <w:sz w:val="24"/>
                <w:szCs w:val="24"/>
              </w:rPr>
              <w:t>Лист ІМЗО Від 04.12.2018 № 22.1/12-Г-1049</w:t>
            </w:r>
          </w:p>
        </w:tc>
        <w:tc>
          <w:tcPr>
            <w:tcW w:w="1766" w:type="dxa"/>
            <w:tcBorders>
              <w:top w:val="single" w:sz="4" w:space="0" w:color="auto"/>
              <w:left w:val="single" w:sz="4" w:space="0" w:color="auto"/>
              <w:bottom w:val="single" w:sz="4" w:space="0" w:color="auto"/>
            </w:tcBorders>
            <w:shd w:val="clear" w:color="auto" w:fill="auto"/>
            <w:vAlign w:val="bottom"/>
          </w:tcPr>
          <w:p w:rsidR="004D6EB1" w:rsidRDefault="007D72F1">
            <w:pPr>
              <w:pStyle w:val="a9"/>
              <w:ind w:firstLine="0"/>
              <w:rPr>
                <w:sz w:val="24"/>
                <w:szCs w:val="24"/>
              </w:rPr>
            </w:pPr>
            <w:r>
              <w:rPr>
                <w:color w:val="000000"/>
                <w:sz w:val="24"/>
                <w:szCs w:val="24"/>
              </w:rPr>
              <w:t>Групи молодшого, середнього,</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bottom"/>
          </w:tcPr>
          <w:p w:rsidR="004D6EB1" w:rsidRDefault="007D72F1">
            <w:pPr>
              <w:pStyle w:val="a9"/>
              <w:ind w:firstLine="0"/>
              <w:rPr>
                <w:sz w:val="24"/>
                <w:szCs w:val="24"/>
              </w:rPr>
            </w:pPr>
            <w:r>
              <w:rPr>
                <w:color w:val="000000"/>
                <w:sz w:val="24"/>
                <w:szCs w:val="24"/>
              </w:rPr>
              <w:t xml:space="preserve">Фіз.. інструктор </w:t>
            </w:r>
            <w:proofErr w:type="spellStart"/>
            <w:r>
              <w:rPr>
                <w:color w:val="000000"/>
                <w:sz w:val="24"/>
                <w:szCs w:val="24"/>
              </w:rPr>
              <w:t>Чміленко</w:t>
            </w:r>
            <w:proofErr w:type="spellEnd"/>
            <w:r>
              <w:rPr>
                <w:color w:val="000000"/>
                <w:sz w:val="24"/>
                <w:szCs w:val="24"/>
              </w:rPr>
              <w:t xml:space="preserve"> Т.В.</w:t>
            </w:r>
          </w:p>
        </w:tc>
      </w:tr>
    </w:tbl>
    <w:p w:rsidR="004D6EB1" w:rsidRDefault="007D72F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28"/>
        <w:gridCol w:w="1930"/>
        <w:gridCol w:w="1987"/>
        <w:gridCol w:w="2040"/>
        <w:gridCol w:w="1766"/>
        <w:gridCol w:w="1622"/>
      </w:tblGrid>
      <w:tr w:rsidR="004D6EB1">
        <w:trPr>
          <w:trHeight w:hRule="exact" w:val="1949"/>
          <w:jc w:val="center"/>
        </w:trPr>
        <w:tc>
          <w:tcPr>
            <w:tcW w:w="528" w:type="dxa"/>
            <w:tcBorders>
              <w:top w:val="single" w:sz="4" w:space="0" w:color="auto"/>
              <w:left w:val="single" w:sz="4" w:space="0" w:color="auto"/>
            </w:tcBorders>
            <w:shd w:val="clear" w:color="auto" w:fill="auto"/>
          </w:tcPr>
          <w:p w:rsidR="004D6EB1" w:rsidRDefault="004D6EB1">
            <w:pPr>
              <w:rPr>
                <w:sz w:val="10"/>
                <w:szCs w:val="10"/>
              </w:rPr>
            </w:pPr>
          </w:p>
        </w:tc>
        <w:tc>
          <w:tcPr>
            <w:tcW w:w="1930" w:type="dxa"/>
            <w:tcBorders>
              <w:top w:val="single" w:sz="4" w:space="0" w:color="auto"/>
              <w:left w:val="single" w:sz="4" w:space="0" w:color="auto"/>
            </w:tcBorders>
            <w:shd w:val="clear" w:color="auto" w:fill="auto"/>
            <w:vAlign w:val="bottom"/>
          </w:tcPr>
          <w:p w:rsidR="004D6EB1" w:rsidRDefault="007D72F1">
            <w:pPr>
              <w:pStyle w:val="a9"/>
              <w:ind w:firstLine="0"/>
              <w:rPr>
                <w:sz w:val="24"/>
                <w:szCs w:val="24"/>
              </w:rPr>
            </w:pPr>
            <w:r>
              <w:rPr>
                <w:color w:val="000000"/>
                <w:sz w:val="24"/>
                <w:szCs w:val="24"/>
              </w:rPr>
              <w:t>життєдіяльності дітей дошкільного віку. «Про себе треба знати, про себе треба дбати»</w:t>
            </w:r>
          </w:p>
        </w:tc>
        <w:tc>
          <w:tcPr>
            <w:tcW w:w="1987" w:type="dxa"/>
            <w:tcBorders>
              <w:top w:val="single" w:sz="4" w:space="0" w:color="auto"/>
              <w:left w:val="single" w:sz="4" w:space="0" w:color="auto"/>
            </w:tcBorders>
            <w:shd w:val="clear" w:color="auto" w:fill="auto"/>
          </w:tcPr>
          <w:p w:rsidR="004D6EB1" w:rsidRDefault="004D6EB1">
            <w:pPr>
              <w:rPr>
                <w:sz w:val="10"/>
                <w:szCs w:val="10"/>
              </w:rPr>
            </w:pPr>
          </w:p>
        </w:tc>
        <w:tc>
          <w:tcPr>
            <w:tcW w:w="2040" w:type="dxa"/>
            <w:tcBorders>
              <w:top w:val="single" w:sz="4" w:space="0" w:color="auto"/>
              <w:left w:val="single" w:sz="4" w:space="0" w:color="auto"/>
            </w:tcBorders>
            <w:shd w:val="clear" w:color="auto" w:fill="auto"/>
          </w:tcPr>
          <w:p w:rsidR="004D6EB1" w:rsidRDefault="004D6EB1">
            <w:pPr>
              <w:rPr>
                <w:sz w:val="10"/>
                <w:szCs w:val="10"/>
              </w:rPr>
            </w:pPr>
          </w:p>
        </w:tc>
        <w:tc>
          <w:tcPr>
            <w:tcW w:w="1766" w:type="dxa"/>
            <w:tcBorders>
              <w:top w:val="single" w:sz="4" w:space="0" w:color="auto"/>
              <w:left w:val="single" w:sz="4" w:space="0" w:color="auto"/>
            </w:tcBorders>
            <w:shd w:val="clear" w:color="auto" w:fill="auto"/>
          </w:tcPr>
          <w:p w:rsidR="004D6EB1" w:rsidRDefault="007D72F1">
            <w:pPr>
              <w:pStyle w:val="a9"/>
              <w:ind w:firstLine="0"/>
              <w:rPr>
                <w:sz w:val="24"/>
                <w:szCs w:val="24"/>
              </w:rPr>
            </w:pPr>
            <w:r>
              <w:rPr>
                <w:color w:val="000000"/>
                <w:sz w:val="24"/>
                <w:szCs w:val="24"/>
              </w:rPr>
              <w:t>старшого віку «Сонечко», «їжачки», «Ромашка» «Дзвіночок» «Бджілка»</w:t>
            </w:r>
          </w:p>
        </w:tc>
        <w:tc>
          <w:tcPr>
            <w:tcW w:w="1622" w:type="dxa"/>
            <w:tcBorders>
              <w:top w:val="single" w:sz="4" w:space="0" w:color="auto"/>
              <w:left w:val="single" w:sz="4" w:space="0" w:color="auto"/>
              <w:right w:val="single" w:sz="4" w:space="0" w:color="auto"/>
            </w:tcBorders>
            <w:shd w:val="clear" w:color="auto" w:fill="auto"/>
          </w:tcPr>
          <w:p w:rsidR="004D6EB1" w:rsidRDefault="004D6EB1">
            <w:pPr>
              <w:rPr>
                <w:sz w:val="10"/>
                <w:szCs w:val="10"/>
              </w:rPr>
            </w:pPr>
          </w:p>
        </w:tc>
      </w:tr>
      <w:tr w:rsidR="004D6EB1">
        <w:trPr>
          <w:trHeight w:hRule="exact" w:val="2218"/>
          <w:jc w:val="center"/>
        </w:trPr>
        <w:tc>
          <w:tcPr>
            <w:tcW w:w="528" w:type="dxa"/>
            <w:tcBorders>
              <w:top w:val="single" w:sz="4" w:space="0" w:color="auto"/>
              <w:left w:val="single" w:sz="4" w:space="0" w:color="auto"/>
            </w:tcBorders>
            <w:shd w:val="clear" w:color="auto" w:fill="auto"/>
          </w:tcPr>
          <w:p w:rsidR="004D6EB1" w:rsidRDefault="007D72F1">
            <w:pPr>
              <w:pStyle w:val="a9"/>
              <w:ind w:firstLine="0"/>
              <w:rPr>
                <w:sz w:val="24"/>
                <w:szCs w:val="24"/>
              </w:rPr>
            </w:pPr>
            <w:r>
              <w:rPr>
                <w:color w:val="000000"/>
                <w:sz w:val="24"/>
                <w:szCs w:val="24"/>
              </w:rPr>
              <w:t>3</w:t>
            </w:r>
          </w:p>
        </w:tc>
        <w:tc>
          <w:tcPr>
            <w:tcW w:w="1930" w:type="dxa"/>
            <w:tcBorders>
              <w:top w:val="single" w:sz="4" w:space="0" w:color="auto"/>
              <w:left w:val="single" w:sz="4" w:space="0" w:color="auto"/>
            </w:tcBorders>
            <w:shd w:val="clear" w:color="auto" w:fill="auto"/>
            <w:vAlign w:val="bottom"/>
          </w:tcPr>
          <w:p w:rsidR="004D6EB1" w:rsidRDefault="007D72F1">
            <w:pPr>
              <w:pStyle w:val="a9"/>
              <w:ind w:firstLine="0"/>
              <w:rPr>
                <w:sz w:val="24"/>
                <w:szCs w:val="24"/>
              </w:rPr>
            </w:pPr>
            <w:r>
              <w:rPr>
                <w:color w:val="000000"/>
                <w:sz w:val="24"/>
                <w:szCs w:val="24"/>
              </w:rPr>
              <w:t xml:space="preserve">Програма </w:t>
            </w:r>
            <w:proofErr w:type="spellStart"/>
            <w:r>
              <w:rPr>
                <w:color w:val="000000"/>
                <w:sz w:val="24"/>
                <w:szCs w:val="24"/>
              </w:rPr>
              <w:t>художньо-</w:t>
            </w:r>
            <w:proofErr w:type="spellEnd"/>
            <w:r>
              <w:rPr>
                <w:color w:val="000000"/>
                <w:sz w:val="24"/>
                <w:szCs w:val="24"/>
              </w:rPr>
              <w:t xml:space="preserve"> естетичного розвитку дітей раннього та дошкільного віку. «Радість творчості»</w:t>
            </w:r>
          </w:p>
        </w:tc>
        <w:tc>
          <w:tcPr>
            <w:tcW w:w="1987" w:type="dxa"/>
            <w:tcBorders>
              <w:top w:val="single" w:sz="4" w:space="0" w:color="auto"/>
              <w:left w:val="single" w:sz="4" w:space="0" w:color="auto"/>
            </w:tcBorders>
            <w:shd w:val="clear" w:color="auto" w:fill="auto"/>
          </w:tcPr>
          <w:p w:rsidR="004D6EB1" w:rsidRDefault="007D72F1">
            <w:pPr>
              <w:pStyle w:val="a9"/>
              <w:ind w:firstLine="0"/>
              <w:rPr>
                <w:sz w:val="24"/>
                <w:szCs w:val="24"/>
              </w:rPr>
            </w:pPr>
            <w:r>
              <w:rPr>
                <w:color w:val="000000"/>
                <w:sz w:val="24"/>
                <w:szCs w:val="24"/>
              </w:rPr>
              <w:t>Борщ Р.М.</w:t>
            </w:r>
          </w:p>
          <w:p w:rsidR="004D6EB1" w:rsidRDefault="007D72F1">
            <w:pPr>
              <w:pStyle w:val="a9"/>
              <w:ind w:firstLine="0"/>
              <w:rPr>
                <w:sz w:val="24"/>
                <w:szCs w:val="24"/>
              </w:rPr>
            </w:pPr>
            <w:r>
              <w:rPr>
                <w:color w:val="000000"/>
                <w:sz w:val="24"/>
                <w:szCs w:val="24"/>
              </w:rPr>
              <w:t>Самойлик Д.В.</w:t>
            </w:r>
          </w:p>
        </w:tc>
        <w:tc>
          <w:tcPr>
            <w:tcW w:w="2040" w:type="dxa"/>
            <w:tcBorders>
              <w:top w:val="single" w:sz="4" w:space="0" w:color="auto"/>
              <w:left w:val="single" w:sz="4" w:space="0" w:color="auto"/>
            </w:tcBorders>
            <w:shd w:val="clear" w:color="auto" w:fill="auto"/>
          </w:tcPr>
          <w:p w:rsidR="004D6EB1" w:rsidRDefault="007D72F1">
            <w:pPr>
              <w:pStyle w:val="a9"/>
              <w:ind w:firstLine="0"/>
              <w:rPr>
                <w:sz w:val="24"/>
                <w:szCs w:val="24"/>
              </w:rPr>
            </w:pPr>
            <w:r>
              <w:rPr>
                <w:color w:val="000000"/>
                <w:sz w:val="24"/>
                <w:szCs w:val="24"/>
              </w:rPr>
              <w:t>Лист ІМЗО Від 25.05.2012 № Г-106</w:t>
            </w:r>
          </w:p>
        </w:tc>
        <w:tc>
          <w:tcPr>
            <w:tcW w:w="1766" w:type="dxa"/>
            <w:tcBorders>
              <w:top w:val="single" w:sz="4" w:space="0" w:color="auto"/>
              <w:left w:val="single" w:sz="4" w:space="0" w:color="auto"/>
            </w:tcBorders>
            <w:shd w:val="clear" w:color="auto" w:fill="auto"/>
          </w:tcPr>
          <w:p w:rsidR="00DF3166" w:rsidRDefault="007D72F1">
            <w:pPr>
              <w:pStyle w:val="a9"/>
              <w:ind w:firstLine="0"/>
              <w:rPr>
                <w:color w:val="000000"/>
                <w:sz w:val="24"/>
                <w:szCs w:val="24"/>
              </w:rPr>
            </w:pPr>
            <w:r>
              <w:rPr>
                <w:color w:val="000000"/>
                <w:sz w:val="24"/>
                <w:szCs w:val="24"/>
              </w:rPr>
              <w:t xml:space="preserve">Групи раннього дошкільного віку </w:t>
            </w:r>
          </w:p>
          <w:p w:rsidR="004D6EB1" w:rsidRDefault="007D72F1">
            <w:pPr>
              <w:pStyle w:val="a9"/>
              <w:ind w:firstLine="0"/>
              <w:rPr>
                <w:sz w:val="24"/>
                <w:szCs w:val="24"/>
              </w:rPr>
            </w:pPr>
            <w:r>
              <w:rPr>
                <w:color w:val="000000"/>
                <w:sz w:val="24"/>
                <w:szCs w:val="24"/>
              </w:rPr>
              <w:t>«</w:t>
            </w:r>
            <w:proofErr w:type="spellStart"/>
            <w:r>
              <w:rPr>
                <w:color w:val="000000"/>
                <w:sz w:val="24"/>
                <w:szCs w:val="24"/>
              </w:rPr>
              <w:t>Малючок</w:t>
            </w:r>
            <w:proofErr w:type="spellEnd"/>
            <w:r>
              <w:rPr>
                <w:color w:val="000000"/>
                <w:sz w:val="24"/>
                <w:szCs w:val="24"/>
              </w:rPr>
              <w:t>», «Веселі курчата»</w:t>
            </w:r>
          </w:p>
        </w:tc>
        <w:tc>
          <w:tcPr>
            <w:tcW w:w="1622" w:type="dxa"/>
            <w:tcBorders>
              <w:top w:val="single" w:sz="4" w:space="0" w:color="auto"/>
              <w:left w:val="single" w:sz="4" w:space="0" w:color="auto"/>
              <w:right w:val="single" w:sz="4" w:space="0" w:color="auto"/>
            </w:tcBorders>
            <w:shd w:val="clear" w:color="auto" w:fill="auto"/>
          </w:tcPr>
          <w:p w:rsidR="004D6EB1" w:rsidRDefault="00212775" w:rsidP="00212775">
            <w:pPr>
              <w:pStyle w:val="a9"/>
              <w:ind w:firstLine="0"/>
              <w:rPr>
                <w:sz w:val="24"/>
                <w:szCs w:val="24"/>
              </w:rPr>
            </w:pPr>
            <w:proofErr w:type="spellStart"/>
            <w:r>
              <w:rPr>
                <w:color w:val="000000"/>
                <w:sz w:val="24"/>
                <w:szCs w:val="24"/>
              </w:rPr>
              <w:t>Мусіяченко</w:t>
            </w:r>
            <w:proofErr w:type="spellEnd"/>
            <w:r>
              <w:rPr>
                <w:color w:val="000000"/>
                <w:sz w:val="24"/>
                <w:szCs w:val="24"/>
              </w:rPr>
              <w:t xml:space="preserve"> Т.М.</w:t>
            </w:r>
          </w:p>
        </w:tc>
      </w:tr>
      <w:tr w:rsidR="004D6EB1">
        <w:trPr>
          <w:trHeight w:hRule="exact" w:val="2218"/>
          <w:jc w:val="center"/>
        </w:trPr>
        <w:tc>
          <w:tcPr>
            <w:tcW w:w="528" w:type="dxa"/>
            <w:tcBorders>
              <w:top w:val="single" w:sz="4" w:space="0" w:color="auto"/>
              <w:left w:val="single" w:sz="4" w:space="0" w:color="auto"/>
            </w:tcBorders>
            <w:shd w:val="clear" w:color="auto" w:fill="auto"/>
          </w:tcPr>
          <w:p w:rsidR="004D6EB1" w:rsidRDefault="007D72F1">
            <w:pPr>
              <w:pStyle w:val="a9"/>
              <w:ind w:firstLine="0"/>
              <w:rPr>
                <w:sz w:val="24"/>
                <w:szCs w:val="24"/>
              </w:rPr>
            </w:pPr>
            <w:r>
              <w:rPr>
                <w:color w:val="000000"/>
                <w:sz w:val="24"/>
                <w:szCs w:val="24"/>
              </w:rPr>
              <w:t>4</w:t>
            </w:r>
          </w:p>
        </w:tc>
        <w:tc>
          <w:tcPr>
            <w:tcW w:w="1930" w:type="dxa"/>
            <w:tcBorders>
              <w:top w:val="single" w:sz="4" w:space="0" w:color="auto"/>
              <w:left w:val="single" w:sz="4" w:space="0" w:color="auto"/>
            </w:tcBorders>
            <w:shd w:val="clear" w:color="auto" w:fill="auto"/>
          </w:tcPr>
          <w:p w:rsidR="004D6EB1" w:rsidRDefault="007D72F1">
            <w:pPr>
              <w:pStyle w:val="a9"/>
              <w:ind w:firstLine="0"/>
              <w:rPr>
                <w:sz w:val="24"/>
                <w:szCs w:val="24"/>
              </w:rPr>
            </w:pPr>
            <w:r>
              <w:rPr>
                <w:color w:val="000000"/>
                <w:sz w:val="24"/>
                <w:szCs w:val="24"/>
              </w:rPr>
              <w:t>Програма з організації театралізованої діяльності в дошкільному н</w:t>
            </w:r>
            <w:r w:rsidR="00DF3166">
              <w:rPr>
                <w:color w:val="000000"/>
                <w:sz w:val="24"/>
                <w:szCs w:val="24"/>
              </w:rPr>
              <w:t>авчальному закладі. «</w:t>
            </w:r>
            <w:proofErr w:type="spellStart"/>
            <w:r w:rsidR="00DF3166">
              <w:rPr>
                <w:color w:val="000000"/>
                <w:sz w:val="24"/>
                <w:szCs w:val="24"/>
              </w:rPr>
              <w:t>Гр</w:t>
            </w:r>
            <w:r>
              <w:rPr>
                <w:color w:val="000000"/>
                <w:sz w:val="24"/>
                <w:szCs w:val="24"/>
              </w:rPr>
              <w:t>айлик</w:t>
            </w:r>
            <w:proofErr w:type="spellEnd"/>
            <w:r>
              <w:rPr>
                <w:color w:val="000000"/>
                <w:sz w:val="24"/>
                <w:szCs w:val="24"/>
              </w:rPr>
              <w:t>»</w:t>
            </w:r>
          </w:p>
        </w:tc>
        <w:tc>
          <w:tcPr>
            <w:tcW w:w="1987" w:type="dxa"/>
            <w:tcBorders>
              <w:top w:val="single" w:sz="4" w:space="0" w:color="auto"/>
              <w:left w:val="single" w:sz="4" w:space="0" w:color="auto"/>
            </w:tcBorders>
            <w:shd w:val="clear" w:color="auto" w:fill="auto"/>
          </w:tcPr>
          <w:p w:rsidR="004D6EB1" w:rsidRDefault="007D72F1">
            <w:pPr>
              <w:pStyle w:val="a9"/>
              <w:ind w:firstLine="0"/>
              <w:rPr>
                <w:sz w:val="24"/>
                <w:szCs w:val="24"/>
              </w:rPr>
            </w:pPr>
            <w:r>
              <w:rPr>
                <w:color w:val="000000"/>
                <w:sz w:val="24"/>
                <w:szCs w:val="24"/>
              </w:rPr>
              <w:t>Березіна О.М.</w:t>
            </w:r>
          </w:p>
          <w:p w:rsidR="004D6EB1" w:rsidRDefault="007D72F1">
            <w:pPr>
              <w:pStyle w:val="a9"/>
              <w:ind w:firstLine="0"/>
              <w:rPr>
                <w:sz w:val="24"/>
                <w:szCs w:val="24"/>
              </w:rPr>
            </w:pPr>
            <w:proofErr w:type="spellStart"/>
            <w:r>
              <w:rPr>
                <w:color w:val="000000"/>
                <w:sz w:val="24"/>
                <w:szCs w:val="24"/>
              </w:rPr>
              <w:t>Гніровська</w:t>
            </w:r>
            <w:proofErr w:type="spellEnd"/>
            <w:r>
              <w:rPr>
                <w:color w:val="000000"/>
                <w:sz w:val="24"/>
                <w:szCs w:val="24"/>
              </w:rPr>
              <w:t xml:space="preserve"> О.З.</w:t>
            </w:r>
          </w:p>
          <w:p w:rsidR="004D6EB1" w:rsidRDefault="007D72F1">
            <w:pPr>
              <w:pStyle w:val="a9"/>
              <w:spacing w:line="233" w:lineRule="auto"/>
              <w:ind w:firstLine="0"/>
              <w:rPr>
                <w:sz w:val="24"/>
                <w:szCs w:val="24"/>
              </w:rPr>
            </w:pPr>
            <w:proofErr w:type="spellStart"/>
            <w:r>
              <w:rPr>
                <w:color w:val="000000"/>
                <w:sz w:val="24"/>
                <w:szCs w:val="24"/>
                <w:lang w:val="ru-RU" w:eastAsia="ru-RU" w:bidi="ru-RU"/>
              </w:rPr>
              <w:t>Линник</w:t>
            </w:r>
            <w:proofErr w:type="spellEnd"/>
            <w:r>
              <w:rPr>
                <w:color w:val="000000"/>
                <w:sz w:val="24"/>
                <w:szCs w:val="24"/>
                <w:lang w:val="ru-RU" w:eastAsia="ru-RU" w:bidi="ru-RU"/>
              </w:rPr>
              <w:t xml:space="preserve"> </w:t>
            </w:r>
            <w:r>
              <w:rPr>
                <w:color w:val="000000"/>
                <w:sz w:val="24"/>
                <w:szCs w:val="24"/>
              </w:rPr>
              <w:t>Т.А.</w:t>
            </w:r>
          </w:p>
        </w:tc>
        <w:tc>
          <w:tcPr>
            <w:tcW w:w="2040" w:type="dxa"/>
            <w:tcBorders>
              <w:top w:val="single" w:sz="4" w:space="0" w:color="auto"/>
              <w:left w:val="single" w:sz="4" w:space="0" w:color="auto"/>
            </w:tcBorders>
            <w:shd w:val="clear" w:color="auto" w:fill="auto"/>
          </w:tcPr>
          <w:p w:rsidR="004D6EB1" w:rsidRDefault="007D72F1">
            <w:pPr>
              <w:pStyle w:val="a9"/>
              <w:ind w:firstLine="0"/>
              <w:rPr>
                <w:sz w:val="24"/>
                <w:szCs w:val="24"/>
              </w:rPr>
            </w:pPr>
            <w:r>
              <w:rPr>
                <w:color w:val="000000"/>
                <w:sz w:val="24"/>
                <w:szCs w:val="24"/>
              </w:rPr>
              <w:t>Лист ПТЗО від 31.03.2014 № 14.1/12-Г-501</w:t>
            </w:r>
          </w:p>
        </w:tc>
        <w:tc>
          <w:tcPr>
            <w:tcW w:w="1766" w:type="dxa"/>
            <w:tcBorders>
              <w:top w:val="single" w:sz="4" w:space="0" w:color="auto"/>
              <w:left w:val="single" w:sz="4" w:space="0" w:color="auto"/>
            </w:tcBorders>
            <w:shd w:val="clear" w:color="auto" w:fill="auto"/>
          </w:tcPr>
          <w:p w:rsidR="004D6EB1" w:rsidRDefault="007D72F1" w:rsidP="00DF3166">
            <w:pPr>
              <w:pStyle w:val="a9"/>
              <w:ind w:firstLine="0"/>
              <w:rPr>
                <w:sz w:val="24"/>
                <w:szCs w:val="24"/>
              </w:rPr>
            </w:pPr>
            <w:r>
              <w:rPr>
                <w:color w:val="000000"/>
                <w:sz w:val="24"/>
                <w:szCs w:val="24"/>
              </w:rPr>
              <w:t xml:space="preserve">Група </w:t>
            </w:r>
            <w:r w:rsidR="00DF3166">
              <w:rPr>
                <w:color w:val="000000"/>
                <w:sz w:val="24"/>
                <w:szCs w:val="24"/>
              </w:rPr>
              <w:t>молодшого</w:t>
            </w:r>
            <w:r>
              <w:rPr>
                <w:color w:val="000000"/>
                <w:sz w:val="24"/>
                <w:szCs w:val="24"/>
              </w:rPr>
              <w:t xml:space="preserve"> дошкільного віку «Бджілка»</w:t>
            </w:r>
          </w:p>
        </w:tc>
        <w:tc>
          <w:tcPr>
            <w:tcW w:w="1622" w:type="dxa"/>
            <w:tcBorders>
              <w:top w:val="single" w:sz="4" w:space="0" w:color="auto"/>
              <w:left w:val="single" w:sz="4" w:space="0" w:color="auto"/>
              <w:right w:val="single" w:sz="4" w:space="0" w:color="auto"/>
            </w:tcBorders>
            <w:shd w:val="clear" w:color="auto" w:fill="auto"/>
          </w:tcPr>
          <w:p w:rsidR="004D6EB1" w:rsidRDefault="00DF3166">
            <w:pPr>
              <w:pStyle w:val="a9"/>
              <w:ind w:firstLine="0"/>
              <w:rPr>
                <w:sz w:val="24"/>
                <w:szCs w:val="24"/>
              </w:rPr>
            </w:pPr>
            <w:proofErr w:type="spellStart"/>
            <w:r>
              <w:rPr>
                <w:color w:val="000000"/>
                <w:sz w:val="24"/>
                <w:szCs w:val="24"/>
              </w:rPr>
              <w:t>Арєхова</w:t>
            </w:r>
            <w:proofErr w:type="spellEnd"/>
            <w:r>
              <w:rPr>
                <w:color w:val="000000"/>
                <w:sz w:val="24"/>
                <w:szCs w:val="24"/>
              </w:rPr>
              <w:t xml:space="preserve"> О</w:t>
            </w:r>
            <w:r w:rsidR="007D72F1">
              <w:rPr>
                <w:color w:val="000000"/>
                <w:sz w:val="24"/>
                <w:szCs w:val="24"/>
              </w:rPr>
              <w:t>.Д.</w:t>
            </w:r>
          </w:p>
        </w:tc>
      </w:tr>
      <w:tr w:rsidR="004D6EB1">
        <w:trPr>
          <w:trHeight w:hRule="exact" w:val="283"/>
          <w:jc w:val="center"/>
        </w:trPr>
        <w:tc>
          <w:tcPr>
            <w:tcW w:w="9873" w:type="dxa"/>
            <w:gridSpan w:val="6"/>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0"/>
              <w:jc w:val="center"/>
              <w:rPr>
                <w:sz w:val="24"/>
                <w:szCs w:val="24"/>
              </w:rPr>
            </w:pPr>
            <w:r>
              <w:rPr>
                <w:b/>
                <w:bCs/>
                <w:color w:val="000000"/>
                <w:sz w:val="24"/>
                <w:szCs w:val="24"/>
              </w:rPr>
              <w:t>Програми гуртків</w:t>
            </w:r>
          </w:p>
        </w:tc>
      </w:tr>
      <w:tr w:rsidR="004D6EB1">
        <w:trPr>
          <w:trHeight w:hRule="exact" w:val="1114"/>
          <w:jc w:val="center"/>
        </w:trPr>
        <w:tc>
          <w:tcPr>
            <w:tcW w:w="528" w:type="dxa"/>
            <w:tcBorders>
              <w:top w:val="single" w:sz="4" w:space="0" w:color="auto"/>
              <w:left w:val="single" w:sz="4" w:space="0" w:color="auto"/>
            </w:tcBorders>
            <w:shd w:val="clear" w:color="auto" w:fill="auto"/>
          </w:tcPr>
          <w:p w:rsidR="004D6EB1" w:rsidRDefault="007D72F1">
            <w:pPr>
              <w:pStyle w:val="a9"/>
              <w:ind w:firstLine="0"/>
              <w:rPr>
                <w:sz w:val="24"/>
                <w:szCs w:val="24"/>
              </w:rPr>
            </w:pPr>
            <w:r>
              <w:rPr>
                <w:color w:val="000000"/>
                <w:sz w:val="24"/>
                <w:szCs w:val="24"/>
              </w:rPr>
              <w:t>1</w:t>
            </w:r>
          </w:p>
        </w:tc>
        <w:tc>
          <w:tcPr>
            <w:tcW w:w="1930" w:type="dxa"/>
            <w:tcBorders>
              <w:top w:val="single" w:sz="4" w:space="0" w:color="auto"/>
              <w:left w:val="single" w:sz="4" w:space="0" w:color="auto"/>
            </w:tcBorders>
            <w:shd w:val="clear" w:color="auto" w:fill="auto"/>
            <w:vAlign w:val="bottom"/>
          </w:tcPr>
          <w:p w:rsidR="004D6EB1" w:rsidRDefault="007D72F1">
            <w:pPr>
              <w:pStyle w:val="a9"/>
              <w:ind w:firstLine="0"/>
              <w:rPr>
                <w:sz w:val="24"/>
                <w:szCs w:val="24"/>
              </w:rPr>
            </w:pPr>
            <w:proofErr w:type="spellStart"/>
            <w:r>
              <w:rPr>
                <w:color w:val="000000"/>
                <w:sz w:val="24"/>
                <w:szCs w:val="24"/>
              </w:rPr>
              <w:t>Дослідницько-</w:t>
            </w:r>
            <w:proofErr w:type="spellEnd"/>
            <w:r>
              <w:rPr>
                <w:color w:val="000000"/>
                <w:sz w:val="24"/>
                <w:szCs w:val="24"/>
              </w:rPr>
              <w:t xml:space="preserve"> екологічний</w:t>
            </w:r>
          </w:p>
          <w:p w:rsidR="004D6EB1" w:rsidRDefault="007D72F1">
            <w:pPr>
              <w:pStyle w:val="a9"/>
              <w:ind w:firstLine="0"/>
              <w:rPr>
                <w:sz w:val="24"/>
                <w:szCs w:val="24"/>
              </w:rPr>
            </w:pPr>
            <w:r>
              <w:rPr>
                <w:color w:val="000000"/>
                <w:sz w:val="24"/>
                <w:szCs w:val="24"/>
              </w:rPr>
              <w:t>гурток «Всезнайка»</w:t>
            </w:r>
          </w:p>
        </w:tc>
        <w:tc>
          <w:tcPr>
            <w:tcW w:w="1987" w:type="dxa"/>
            <w:tcBorders>
              <w:top w:val="single" w:sz="4" w:space="0" w:color="auto"/>
              <w:left w:val="single" w:sz="4" w:space="0" w:color="auto"/>
            </w:tcBorders>
            <w:shd w:val="clear" w:color="auto" w:fill="auto"/>
          </w:tcPr>
          <w:p w:rsidR="004D6EB1" w:rsidRDefault="004D6EB1">
            <w:pPr>
              <w:rPr>
                <w:sz w:val="10"/>
                <w:szCs w:val="10"/>
              </w:rPr>
            </w:pPr>
          </w:p>
        </w:tc>
        <w:tc>
          <w:tcPr>
            <w:tcW w:w="2040" w:type="dxa"/>
            <w:tcBorders>
              <w:top w:val="single" w:sz="4" w:space="0" w:color="auto"/>
              <w:left w:val="single" w:sz="4" w:space="0" w:color="auto"/>
            </w:tcBorders>
            <w:shd w:val="clear" w:color="auto" w:fill="auto"/>
            <w:vAlign w:val="bottom"/>
          </w:tcPr>
          <w:p w:rsidR="004D6EB1" w:rsidRDefault="007D72F1">
            <w:pPr>
              <w:pStyle w:val="a9"/>
              <w:ind w:firstLine="0"/>
              <w:rPr>
                <w:sz w:val="24"/>
                <w:szCs w:val="24"/>
              </w:rPr>
            </w:pPr>
            <w:r>
              <w:rPr>
                <w:color w:val="000000"/>
                <w:sz w:val="24"/>
                <w:szCs w:val="24"/>
              </w:rPr>
              <w:t>Схвалено педагогічною радою №1 від 31.08.2022</w:t>
            </w:r>
          </w:p>
        </w:tc>
        <w:tc>
          <w:tcPr>
            <w:tcW w:w="1766" w:type="dxa"/>
            <w:tcBorders>
              <w:top w:val="single" w:sz="4" w:space="0" w:color="auto"/>
              <w:left w:val="single" w:sz="4" w:space="0" w:color="auto"/>
            </w:tcBorders>
            <w:shd w:val="clear" w:color="auto" w:fill="auto"/>
            <w:vAlign w:val="bottom"/>
          </w:tcPr>
          <w:p w:rsidR="004D6EB1" w:rsidRDefault="007D72F1" w:rsidP="00DF3166">
            <w:pPr>
              <w:pStyle w:val="a9"/>
              <w:ind w:firstLine="0"/>
              <w:rPr>
                <w:sz w:val="24"/>
                <w:szCs w:val="24"/>
              </w:rPr>
            </w:pPr>
            <w:r>
              <w:rPr>
                <w:color w:val="000000"/>
                <w:sz w:val="24"/>
                <w:szCs w:val="24"/>
              </w:rPr>
              <w:t>Група с</w:t>
            </w:r>
            <w:r w:rsidR="00DF3166">
              <w:rPr>
                <w:color w:val="000000"/>
                <w:sz w:val="24"/>
                <w:szCs w:val="24"/>
              </w:rPr>
              <w:t>таршого</w:t>
            </w:r>
            <w:r>
              <w:rPr>
                <w:color w:val="000000"/>
                <w:sz w:val="24"/>
                <w:szCs w:val="24"/>
              </w:rPr>
              <w:t xml:space="preserve"> віку «Ромашка»</w:t>
            </w:r>
          </w:p>
        </w:tc>
        <w:tc>
          <w:tcPr>
            <w:tcW w:w="1622" w:type="dxa"/>
            <w:tcBorders>
              <w:top w:val="single" w:sz="4" w:space="0" w:color="auto"/>
              <w:left w:val="single" w:sz="4" w:space="0" w:color="auto"/>
              <w:right w:val="single" w:sz="4" w:space="0" w:color="auto"/>
            </w:tcBorders>
            <w:shd w:val="clear" w:color="auto" w:fill="auto"/>
          </w:tcPr>
          <w:p w:rsidR="004D6EB1" w:rsidRDefault="00B2389A">
            <w:pPr>
              <w:pStyle w:val="a9"/>
              <w:ind w:firstLine="0"/>
              <w:rPr>
                <w:sz w:val="24"/>
                <w:szCs w:val="24"/>
              </w:rPr>
            </w:pPr>
            <w:r>
              <w:rPr>
                <w:color w:val="000000"/>
                <w:sz w:val="24"/>
                <w:szCs w:val="24"/>
                <w:lang w:val="ru-RU" w:eastAsia="ru-RU" w:bidi="ru-RU"/>
              </w:rPr>
              <w:t>Петруненко</w:t>
            </w:r>
            <w:r w:rsidR="007D72F1">
              <w:rPr>
                <w:color w:val="000000"/>
                <w:sz w:val="24"/>
                <w:szCs w:val="24"/>
                <w:lang w:val="ru-RU" w:eastAsia="ru-RU" w:bidi="ru-RU"/>
              </w:rPr>
              <w:t xml:space="preserve"> </w:t>
            </w:r>
            <w:r w:rsidR="007D72F1">
              <w:rPr>
                <w:color w:val="000000"/>
                <w:sz w:val="24"/>
                <w:szCs w:val="24"/>
              </w:rPr>
              <w:t>Т.С</w:t>
            </w:r>
          </w:p>
        </w:tc>
      </w:tr>
    </w:tbl>
    <w:p w:rsidR="004D6EB1" w:rsidRDefault="004D6EB1">
      <w:pPr>
        <w:spacing w:after="299" w:line="1" w:lineRule="exact"/>
      </w:pPr>
    </w:p>
    <w:p w:rsidR="004D6EB1" w:rsidRDefault="007D72F1">
      <w:pPr>
        <w:pStyle w:val="1"/>
        <w:ind w:firstLine="680"/>
        <w:jc w:val="both"/>
      </w:pPr>
      <w:r>
        <w:t xml:space="preserve">Після </w:t>
      </w:r>
      <w:r w:rsidRPr="007D72F1">
        <w:rPr>
          <w:lang w:eastAsia="ru-RU" w:bidi="ru-RU"/>
        </w:rPr>
        <w:t xml:space="preserve">припинення </w:t>
      </w:r>
      <w:r>
        <w:t xml:space="preserve">дії </w:t>
      </w:r>
      <w:r w:rsidRPr="007D72F1">
        <w:rPr>
          <w:lang w:eastAsia="ru-RU" w:bidi="ru-RU"/>
        </w:rPr>
        <w:t xml:space="preserve">режиму </w:t>
      </w:r>
      <w:r>
        <w:t xml:space="preserve">воєнного </w:t>
      </w:r>
      <w:r w:rsidR="00DF3166">
        <w:rPr>
          <w:lang w:eastAsia="ru-RU" w:bidi="ru-RU"/>
        </w:rPr>
        <w:t>стану у 2023/2024</w:t>
      </w:r>
      <w:r w:rsidRPr="007D72F1">
        <w:rPr>
          <w:lang w:eastAsia="ru-RU" w:bidi="ru-RU"/>
        </w:rPr>
        <w:t xml:space="preserve"> навчальному </w:t>
      </w:r>
      <w:r>
        <w:t xml:space="preserve">році </w:t>
      </w:r>
      <w:r w:rsidRPr="007D72F1">
        <w:rPr>
          <w:lang w:eastAsia="ru-RU" w:bidi="ru-RU"/>
        </w:rPr>
        <w:t xml:space="preserve">будуть </w:t>
      </w:r>
      <w:r w:rsidRPr="007D72F1">
        <w:rPr>
          <w:color w:val="000000"/>
          <w:lang w:eastAsia="ru-RU" w:bidi="ru-RU"/>
        </w:rPr>
        <w:t xml:space="preserve">працювати гуртки для </w:t>
      </w:r>
      <w:r>
        <w:rPr>
          <w:color w:val="000000"/>
        </w:rPr>
        <w:t xml:space="preserve">дітей </w:t>
      </w:r>
      <w:r w:rsidRPr="007D72F1">
        <w:rPr>
          <w:color w:val="000000"/>
          <w:lang w:eastAsia="ru-RU" w:bidi="ru-RU"/>
        </w:rPr>
        <w:t xml:space="preserve">середнього та старшого </w:t>
      </w:r>
      <w:r>
        <w:rPr>
          <w:color w:val="000000"/>
        </w:rPr>
        <w:t xml:space="preserve">дошкільного віку: дослідницький </w:t>
      </w:r>
      <w:r w:rsidRPr="007D72F1">
        <w:rPr>
          <w:color w:val="000000"/>
          <w:lang w:eastAsia="ru-RU" w:bidi="ru-RU"/>
        </w:rPr>
        <w:t>гурток.</w:t>
      </w:r>
    </w:p>
    <w:p w:rsidR="004D6EB1" w:rsidRDefault="007D72F1">
      <w:pPr>
        <w:pStyle w:val="1"/>
        <w:ind w:firstLine="680"/>
        <w:jc w:val="both"/>
      </w:pPr>
      <w:proofErr w:type="spellStart"/>
      <w:r>
        <w:rPr>
          <w:color w:val="000000"/>
          <w:lang w:val="ru-RU" w:eastAsia="ru-RU" w:bidi="ru-RU"/>
        </w:rPr>
        <w:t>Заняття</w:t>
      </w:r>
      <w:proofErr w:type="spellEnd"/>
      <w:r>
        <w:rPr>
          <w:color w:val="000000"/>
          <w:lang w:val="ru-RU" w:eastAsia="ru-RU" w:bidi="ru-RU"/>
        </w:rPr>
        <w:t xml:space="preserve"> в </w:t>
      </w:r>
      <w:proofErr w:type="spellStart"/>
      <w:r>
        <w:rPr>
          <w:color w:val="000000"/>
          <w:lang w:val="ru-RU" w:eastAsia="ru-RU" w:bidi="ru-RU"/>
        </w:rPr>
        <w:t>гуртках</w:t>
      </w:r>
      <w:proofErr w:type="spellEnd"/>
      <w:r>
        <w:rPr>
          <w:color w:val="000000"/>
          <w:lang w:val="ru-RU" w:eastAsia="ru-RU" w:bidi="ru-RU"/>
        </w:rPr>
        <w:t xml:space="preserve"> </w:t>
      </w:r>
      <w:r>
        <w:rPr>
          <w:color w:val="000000"/>
        </w:rPr>
        <w:t xml:space="preserve">(додаткові освітні </w:t>
      </w:r>
      <w:proofErr w:type="spellStart"/>
      <w:r>
        <w:rPr>
          <w:color w:val="000000"/>
          <w:lang w:val="ru-RU" w:eastAsia="ru-RU" w:bidi="ru-RU"/>
        </w:rPr>
        <w:t>послуги</w:t>
      </w:r>
      <w:proofErr w:type="spellEnd"/>
      <w:r>
        <w:rPr>
          <w:color w:val="000000"/>
          <w:lang w:val="ru-RU" w:eastAsia="ru-RU" w:bidi="ru-RU"/>
        </w:rPr>
        <w:t xml:space="preserve"> на </w:t>
      </w:r>
      <w:r>
        <w:rPr>
          <w:color w:val="000000"/>
        </w:rPr>
        <w:t>вибі</w:t>
      </w:r>
      <w:proofErr w:type="gramStart"/>
      <w:r>
        <w:rPr>
          <w:color w:val="000000"/>
        </w:rPr>
        <w:t>р</w:t>
      </w:r>
      <w:proofErr w:type="gramEnd"/>
      <w:r>
        <w:rPr>
          <w:color w:val="000000"/>
        </w:rPr>
        <w:t xml:space="preserve"> батьків) </w:t>
      </w:r>
      <w:proofErr w:type="spellStart"/>
      <w:r>
        <w:rPr>
          <w:color w:val="000000"/>
          <w:lang w:val="ru-RU" w:eastAsia="ru-RU" w:bidi="ru-RU"/>
        </w:rPr>
        <w:t>проводяться</w:t>
      </w:r>
      <w:proofErr w:type="spellEnd"/>
      <w:r>
        <w:rPr>
          <w:color w:val="000000"/>
          <w:lang w:val="ru-RU" w:eastAsia="ru-RU" w:bidi="ru-RU"/>
        </w:rPr>
        <w:t xml:space="preserve"> на </w:t>
      </w:r>
      <w:r>
        <w:rPr>
          <w:color w:val="000000"/>
        </w:rPr>
        <w:t xml:space="preserve">безоплатній основі </w:t>
      </w:r>
      <w:r>
        <w:rPr>
          <w:color w:val="000000"/>
          <w:lang w:val="ru-RU" w:eastAsia="ru-RU" w:bidi="ru-RU"/>
        </w:rPr>
        <w:t xml:space="preserve">у </w:t>
      </w:r>
      <w:r>
        <w:rPr>
          <w:color w:val="000000"/>
        </w:rPr>
        <w:t xml:space="preserve">ІІ </w:t>
      </w:r>
      <w:r>
        <w:rPr>
          <w:color w:val="000000"/>
          <w:lang w:val="ru-RU" w:eastAsia="ru-RU" w:bidi="ru-RU"/>
        </w:rPr>
        <w:t xml:space="preserve">половину дня, </w:t>
      </w:r>
      <w:r>
        <w:rPr>
          <w:color w:val="000000"/>
        </w:rPr>
        <w:t xml:space="preserve">після </w:t>
      </w:r>
      <w:r>
        <w:rPr>
          <w:color w:val="000000"/>
          <w:lang w:val="ru-RU" w:eastAsia="ru-RU" w:bidi="ru-RU"/>
        </w:rPr>
        <w:t xml:space="preserve">денного сну. </w:t>
      </w:r>
      <w:r>
        <w:rPr>
          <w:color w:val="000000"/>
        </w:rPr>
        <w:t>Тривалість проведення гурткової роботи - 20-30 хвилин.</w:t>
      </w:r>
    </w:p>
    <w:p w:rsidR="004D6EB1" w:rsidRDefault="007D72F1">
      <w:pPr>
        <w:pStyle w:val="1"/>
        <w:ind w:firstLine="680"/>
        <w:jc w:val="both"/>
      </w:pPr>
      <w:r>
        <w:rPr>
          <w:u w:val="single"/>
        </w:rPr>
        <w:t>Діяльність гуртків</w:t>
      </w:r>
      <w:r>
        <w:t xml:space="preserve"> здійснюється за такими програмами:</w:t>
      </w:r>
    </w:p>
    <w:p w:rsidR="004D6EB1" w:rsidRDefault="007D72F1">
      <w:pPr>
        <w:pStyle w:val="1"/>
        <w:numPr>
          <w:ilvl w:val="0"/>
          <w:numId w:val="4"/>
        </w:numPr>
        <w:tabs>
          <w:tab w:val="left" w:pos="982"/>
        </w:tabs>
        <w:spacing w:after="300"/>
        <w:ind w:firstLine="820"/>
        <w:jc w:val="both"/>
      </w:pPr>
      <w:r>
        <w:rPr>
          <w:color w:val="000000"/>
        </w:rPr>
        <w:t>дослідницький гурток «Всезнайка» схвалена педаг</w:t>
      </w:r>
      <w:r w:rsidR="00212775">
        <w:rPr>
          <w:color w:val="000000"/>
        </w:rPr>
        <w:t>огічною радою № 1 від 31.08.2023</w:t>
      </w:r>
      <w:r>
        <w:rPr>
          <w:color w:val="000000"/>
        </w:rPr>
        <w:t>р.</w:t>
      </w:r>
    </w:p>
    <w:p w:rsidR="004D6EB1" w:rsidRDefault="007D72F1">
      <w:pPr>
        <w:pStyle w:val="24"/>
        <w:keepNext/>
        <w:keepLines/>
        <w:ind w:firstLine="820"/>
        <w:jc w:val="both"/>
      </w:pPr>
      <w:bookmarkStart w:id="10" w:name="bookmark16"/>
      <w:r>
        <w:rPr>
          <w:color w:val="000000"/>
        </w:rPr>
        <w:t>Мережа груп:</w:t>
      </w:r>
      <w:bookmarkEnd w:id="10"/>
    </w:p>
    <w:p w:rsidR="004D6EB1" w:rsidRDefault="007D72F1">
      <w:pPr>
        <w:pStyle w:val="1"/>
        <w:ind w:firstLine="680"/>
        <w:jc w:val="both"/>
      </w:pPr>
      <w:r>
        <w:rPr>
          <w:color w:val="000000"/>
        </w:rPr>
        <w:t>Кількість груп - 7,</w:t>
      </w:r>
    </w:p>
    <w:p w:rsidR="004D6EB1" w:rsidRDefault="007D72F1">
      <w:pPr>
        <w:pStyle w:val="1"/>
        <w:spacing w:after="300"/>
        <w:ind w:firstLine="680"/>
        <w:jc w:val="both"/>
      </w:pPr>
      <w:r>
        <w:rPr>
          <w:color w:val="000000"/>
        </w:rPr>
        <w:t>із них:</w:t>
      </w:r>
    </w:p>
    <w:p w:rsidR="004D6EB1" w:rsidRDefault="007D72F1" w:rsidP="00DF3166">
      <w:pPr>
        <w:pStyle w:val="1"/>
        <w:ind w:firstLine="680"/>
      </w:pPr>
      <w:r>
        <w:rPr>
          <w:color w:val="000000"/>
          <w:lang w:val="ru-RU" w:eastAsia="ru-RU" w:bidi="ru-RU"/>
        </w:rPr>
        <w:t xml:space="preserve">2 </w:t>
      </w:r>
      <w:proofErr w:type="spellStart"/>
      <w:r>
        <w:rPr>
          <w:color w:val="000000"/>
          <w:lang w:val="ru-RU" w:eastAsia="ru-RU" w:bidi="ru-RU"/>
        </w:rPr>
        <w:t>групи</w:t>
      </w:r>
      <w:proofErr w:type="spellEnd"/>
      <w:r>
        <w:rPr>
          <w:color w:val="000000"/>
          <w:lang w:val="ru-RU" w:eastAsia="ru-RU" w:bidi="ru-RU"/>
        </w:rPr>
        <w:t xml:space="preserve"> </w:t>
      </w:r>
      <w:r>
        <w:rPr>
          <w:color w:val="000000"/>
        </w:rPr>
        <w:t xml:space="preserve">дітей </w:t>
      </w:r>
      <w:proofErr w:type="spellStart"/>
      <w:r>
        <w:rPr>
          <w:color w:val="000000"/>
          <w:lang w:val="ru-RU" w:eastAsia="ru-RU" w:bidi="ru-RU"/>
        </w:rPr>
        <w:t>раннього</w:t>
      </w:r>
      <w:proofErr w:type="spellEnd"/>
      <w:r>
        <w:rPr>
          <w:color w:val="000000"/>
          <w:lang w:val="ru-RU" w:eastAsia="ru-RU" w:bidi="ru-RU"/>
        </w:rPr>
        <w:t xml:space="preserve"> </w:t>
      </w:r>
      <w:r>
        <w:rPr>
          <w:color w:val="000000"/>
        </w:rPr>
        <w:t xml:space="preserve">віку (від </w:t>
      </w:r>
      <w:r>
        <w:rPr>
          <w:color w:val="000000"/>
          <w:lang w:val="ru-RU" w:eastAsia="ru-RU" w:bidi="ru-RU"/>
        </w:rPr>
        <w:t xml:space="preserve">2 до 3 </w:t>
      </w:r>
      <w:r>
        <w:rPr>
          <w:color w:val="000000"/>
        </w:rPr>
        <w:t>років),</w:t>
      </w:r>
    </w:p>
    <w:p w:rsidR="004D6EB1" w:rsidRDefault="00DF3166" w:rsidP="00DF3166">
      <w:pPr>
        <w:pStyle w:val="1"/>
        <w:ind w:firstLine="680"/>
      </w:pPr>
      <w:r>
        <w:rPr>
          <w:color w:val="000000"/>
          <w:lang w:val="ru-RU" w:eastAsia="ru-RU" w:bidi="ru-RU"/>
        </w:rPr>
        <w:t xml:space="preserve">1 </w:t>
      </w:r>
      <w:proofErr w:type="spellStart"/>
      <w:r>
        <w:rPr>
          <w:color w:val="000000"/>
          <w:lang w:val="ru-RU" w:eastAsia="ru-RU" w:bidi="ru-RU"/>
        </w:rPr>
        <w:t>група</w:t>
      </w:r>
      <w:proofErr w:type="spellEnd"/>
      <w:r w:rsidR="007D72F1">
        <w:rPr>
          <w:color w:val="000000"/>
          <w:lang w:val="ru-RU" w:eastAsia="ru-RU" w:bidi="ru-RU"/>
        </w:rPr>
        <w:t xml:space="preserve"> </w:t>
      </w:r>
      <w:r w:rsidR="007D72F1">
        <w:rPr>
          <w:color w:val="000000"/>
        </w:rPr>
        <w:t xml:space="preserve">дітей </w:t>
      </w:r>
      <w:proofErr w:type="spellStart"/>
      <w:r w:rsidR="007D72F1">
        <w:rPr>
          <w:color w:val="000000"/>
          <w:lang w:val="ru-RU" w:eastAsia="ru-RU" w:bidi="ru-RU"/>
        </w:rPr>
        <w:t>молодшого</w:t>
      </w:r>
      <w:proofErr w:type="spellEnd"/>
      <w:r w:rsidR="007D72F1">
        <w:rPr>
          <w:color w:val="000000"/>
          <w:lang w:val="ru-RU" w:eastAsia="ru-RU" w:bidi="ru-RU"/>
        </w:rPr>
        <w:t xml:space="preserve"> </w:t>
      </w:r>
      <w:r w:rsidR="007D72F1">
        <w:rPr>
          <w:color w:val="000000"/>
        </w:rPr>
        <w:t xml:space="preserve">дошкільного віку (від </w:t>
      </w:r>
      <w:r w:rsidR="007D72F1">
        <w:rPr>
          <w:color w:val="000000"/>
          <w:lang w:val="ru-RU" w:eastAsia="ru-RU" w:bidi="ru-RU"/>
        </w:rPr>
        <w:t xml:space="preserve">3 до 4 </w:t>
      </w:r>
      <w:r w:rsidR="007D72F1">
        <w:rPr>
          <w:color w:val="000000"/>
        </w:rPr>
        <w:t>років),</w:t>
      </w:r>
    </w:p>
    <w:p w:rsidR="004D6EB1" w:rsidRDefault="007D72F1" w:rsidP="00DF3166">
      <w:pPr>
        <w:pStyle w:val="1"/>
        <w:numPr>
          <w:ilvl w:val="0"/>
          <w:numId w:val="11"/>
        </w:numPr>
        <w:tabs>
          <w:tab w:val="left" w:pos="957"/>
        </w:tabs>
      </w:pPr>
      <w:proofErr w:type="spellStart"/>
      <w:r>
        <w:rPr>
          <w:color w:val="000000"/>
          <w:lang w:val="ru-RU" w:eastAsia="ru-RU" w:bidi="ru-RU"/>
        </w:rPr>
        <w:t>групи</w:t>
      </w:r>
      <w:proofErr w:type="spellEnd"/>
      <w:r>
        <w:rPr>
          <w:color w:val="000000"/>
          <w:lang w:val="ru-RU" w:eastAsia="ru-RU" w:bidi="ru-RU"/>
        </w:rPr>
        <w:t xml:space="preserve"> </w:t>
      </w:r>
      <w:r>
        <w:rPr>
          <w:color w:val="000000"/>
        </w:rPr>
        <w:t xml:space="preserve">дітей </w:t>
      </w:r>
      <w:proofErr w:type="spellStart"/>
      <w:r>
        <w:rPr>
          <w:color w:val="000000"/>
          <w:lang w:val="ru-RU" w:eastAsia="ru-RU" w:bidi="ru-RU"/>
        </w:rPr>
        <w:t>середнього</w:t>
      </w:r>
      <w:proofErr w:type="spellEnd"/>
      <w:r>
        <w:rPr>
          <w:color w:val="000000"/>
          <w:lang w:val="ru-RU" w:eastAsia="ru-RU" w:bidi="ru-RU"/>
        </w:rPr>
        <w:t xml:space="preserve"> </w:t>
      </w:r>
      <w:r>
        <w:rPr>
          <w:color w:val="000000"/>
        </w:rPr>
        <w:t xml:space="preserve">дошкільного віку (від </w:t>
      </w:r>
      <w:r>
        <w:rPr>
          <w:color w:val="000000"/>
          <w:lang w:val="ru-RU" w:eastAsia="ru-RU" w:bidi="ru-RU"/>
        </w:rPr>
        <w:t xml:space="preserve">4 до 5 </w:t>
      </w:r>
      <w:r>
        <w:rPr>
          <w:color w:val="000000"/>
        </w:rPr>
        <w:t>років),</w:t>
      </w:r>
    </w:p>
    <w:p w:rsidR="004D6EB1" w:rsidRDefault="00DF3166" w:rsidP="00DF3166">
      <w:pPr>
        <w:pStyle w:val="1"/>
        <w:tabs>
          <w:tab w:val="left" w:pos="1000"/>
        </w:tabs>
        <w:spacing w:after="320"/>
        <w:ind w:left="680" w:firstLine="0"/>
      </w:pPr>
      <w:r>
        <w:rPr>
          <w:color w:val="000000"/>
          <w:lang w:eastAsia="ru-RU" w:bidi="ru-RU"/>
        </w:rPr>
        <w:t xml:space="preserve">2 </w:t>
      </w:r>
      <w:proofErr w:type="spellStart"/>
      <w:r w:rsidR="007D72F1">
        <w:rPr>
          <w:color w:val="000000"/>
          <w:lang w:val="ru-RU" w:eastAsia="ru-RU" w:bidi="ru-RU"/>
        </w:rPr>
        <w:t>групи</w:t>
      </w:r>
      <w:proofErr w:type="spellEnd"/>
      <w:r w:rsidR="007D72F1">
        <w:rPr>
          <w:color w:val="000000"/>
          <w:lang w:val="ru-RU" w:eastAsia="ru-RU" w:bidi="ru-RU"/>
        </w:rPr>
        <w:t xml:space="preserve"> </w:t>
      </w:r>
      <w:r w:rsidR="007D72F1">
        <w:rPr>
          <w:color w:val="000000"/>
        </w:rPr>
        <w:t xml:space="preserve">дітей </w:t>
      </w:r>
      <w:r w:rsidR="007D72F1">
        <w:rPr>
          <w:color w:val="000000"/>
          <w:lang w:val="ru-RU" w:eastAsia="ru-RU" w:bidi="ru-RU"/>
        </w:rPr>
        <w:t xml:space="preserve">старшого </w:t>
      </w:r>
      <w:r w:rsidR="007D72F1">
        <w:rPr>
          <w:color w:val="000000"/>
        </w:rPr>
        <w:t xml:space="preserve">дошкільного віку (від </w:t>
      </w:r>
      <w:r w:rsidR="007D72F1">
        <w:rPr>
          <w:color w:val="000000"/>
          <w:lang w:val="ru-RU" w:eastAsia="ru-RU" w:bidi="ru-RU"/>
        </w:rPr>
        <w:t xml:space="preserve">5 до 6(7) </w:t>
      </w:r>
      <w:r w:rsidR="007D72F1">
        <w:rPr>
          <w:color w:val="000000"/>
        </w:rPr>
        <w:t>років),</w:t>
      </w:r>
    </w:p>
    <w:p w:rsidR="004D6EB1" w:rsidRPr="00AB619D" w:rsidRDefault="007D72F1" w:rsidP="00DF3166">
      <w:pPr>
        <w:pStyle w:val="1"/>
        <w:ind w:firstLine="820"/>
        <w:jc w:val="both"/>
      </w:pPr>
      <w:r w:rsidRPr="00AB619D">
        <w:rPr>
          <w:color w:val="000000"/>
          <w:lang w:eastAsia="ru-RU" w:bidi="ru-RU"/>
        </w:rPr>
        <w:t xml:space="preserve">Навчальний </w:t>
      </w:r>
      <w:r>
        <w:rPr>
          <w:color w:val="000000"/>
        </w:rPr>
        <w:t xml:space="preserve">рік починається </w:t>
      </w:r>
      <w:r w:rsidR="00DF3166" w:rsidRPr="00AB619D">
        <w:rPr>
          <w:color w:val="000000"/>
          <w:lang w:eastAsia="ru-RU" w:bidi="ru-RU"/>
        </w:rPr>
        <w:t>1 вересня 2023</w:t>
      </w:r>
      <w:r w:rsidRPr="00AB619D">
        <w:rPr>
          <w:color w:val="000000"/>
          <w:lang w:eastAsia="ru-RU" w:bidi="ru-RU"/>
        </w:rPr>
        <w:t xml:space="preserve"> року </w:t>
      </w:r>
      <w:r>
        <w:rPr>
          <w:color w:val="000000"/>
        </w:rPr>
        <w:t xml:space="preserve">і закінчується </w:t>
      </w:r>
      <w:r w:rsidR="00DF3166" w:rsidRPr="00AB619D">
        <w:rPr>
          <w:color w:val="000000"/>
          <w:lang w:eastAsia="ru-RU" w:bidi="ru-RU"/>
        </w:rPr>
        <w:t>31 травня 2024</w:t>
      </w:r>
      <w:r w:rsidR="00AB619D" w:rsidRPr="00AB619D">
        <w:rPr>
          <w:color w:val="000000"/>
          <w:lang w:eastAsia="ru-RU" w:bidi="ru-RU"/>
        </w:rPr>
        <w:t xml:space="preserve"> року, </w:t>
      </w:r>
      <w:r w:rsidR="00DF3166">
        <w:rPr>
          <w:color w:val="000000"/>
          <w:lang w:val="ru-RU" w:eastAsia="ru-RU" w:bidi="ru-RU"/>
        </w:rPr>
        <w:t xml:space="preserve">З </w:t>
      </w:r>
      <w:r>
        <w:rPr>
          <w:color w:val="000000"/>
          <w:lang w:val="ru-RU" w:eastAsia="ru-RU" w:bidi="ru-RU"/>
        </w:rPr>
        <w:t xml:space="preserve">1 </w:t>
      </w:r>
      <w:proofErr w:type="spellStart"/>
      <w:r>
        <w:rPr>
          <w:color w:val="000000"/>
          <w:lang w:val="ru-RU" w:eastAsia="ru-RU" w:bidi="ru-RU"/>
        </w:rPr>
        <w:t>червня</w:t>
      </w:r>
      <w:proofErr w:type="spellEnd"/>
      <w:r>
        <w:rPr>
          <w:color w:val="000000"/>
          <w:lang w:val="ru-RU" w:eastAsia="ru-RU" w:bidi="ru-RU"/>
        </w:rPr>
        <w:t xml:space="preserve"> по 31 </w:t>
      </w:r>
      <w:proofErr w:type="spellStart"/>
      <w:r>
        <w:rPr>
          <w:color w:val="000000"/>
          <w:lang w:val="ru-RU" w:eastAsia="ru-RU" w:bidi="ru-RU"/>
        </w:rPr>
        <w:t>серпня</w:t>
      </w:r>
      <w:proofErr w:type="spellEnd"/>
      <w:r>
        <w:rPr>
          <w:color w:val="000000"/>
          <w:lang w:val="ru-RU" w:eastAsia="ru-RU" w:bidi="ru-RU"/>
        </w:rPr>
        <w:t xml:space="preserve"> </w:t>
      </w:r>
      <w:r>
        <w:rPr>
          <w:color w:val="000000"/>
        </w:rPr>
        <w:t xml:space="preserve">триває </w:t>
      </w:r>
      <w:proofErr w:type="spellStart"/>
      <w:r>
        <w:rPr>
          <w:color w:val="000000"/>
          <w:lang w:val="ru-RU" w:eastAsia="ru-RU" w:bidi="ru-RU"/>
        </w:rPr>
        <w:t>оздоровчий</w:t>
      </w:r>
      <w:proofErr w:type="spellEnd"/>
      <w:r>
        <w:rPr>
          <w:color w:val="000000"/>
          <w:lang w:val="ru-RU" w:eastAsia="ru-RU" w:bidi="ru-RU"/>
        </w:rPr>
        <w:t xml:space="preserve"> </w:t>
      </w:r>
      <w:r>
        <w:rPr>
          <w:color w:val="000000"/>
        </w:rPr>
        <w:t xml:space="preserve">період, під </w:t>
      </w:r>
      <w:r>
        <w:rPr>
          <w:color w:val="000000"/>
          <w:lang w:val="ru-RU" w:eastAsia="ru-RU" w:bidi="ru-RU"/>
        </w:rPr>
        <w:t xml:space="preserve">час </w:t>
      </w:r>
      <w:proofErr w:type="spellStart"/>
      <w:r>
        <w:rPr>
          <w:color w:val="000000"/>
          <w:lang w:val="ru-RU" w:eastAsia="ru-RU" w:bidi="ru-RU"/>
        </w:rPr>
        <w:t>якого</w:t>
      </w:r>
      <w:proofErr w:type="spellEnd"/>
      <w:r>
        <w:rPr>
          <w:color w:val="000000"/>
          <w:lang w:val="ru-RU" w:eastAsia="ru-RU" w:bidi="ru-RU"/>
        </w:rPr>
        <w:t xml:space="preserve"> </w:t>
      </w:r>
      <w:r>
        <w:rPr>
          <w:color w:val="000000"/>
        </w:rPr>
        <w:t xml:space="preserve">освітня </w:t>
      </w:r>
      <w:r>
        <w:rPr>
          <w:color w:val="000000"/>
          <w:lang w:val="ru-RU" w:eastAsia="ru-RU" w:bidi="ru-RU"/>
        </w:rPr>
        <w:t xml:space="preserve">робота </w:t>
      </w:r>
      <w:r>
        <w:rPr>
          <w:color w:val="000000"/>
        </w:rPr>
        <w:t xml:space="preserve">формується відповідно </w:t>
      </w:r>
      <w:r>
        <w:rPr>
          <w:color w:val="000000"/>
          <w:lang w:val="ru-RU" w:eastAsia="ru-RU" w:bidi="ru-RU"/>
        </w:rPr>
        <w:t xml:space="preserve">до </w:t>
      </w:r>
      <w:proofErr w:type="spellStart"/>
      <w:r>
        <w:rPr>
          <w:color w:val="000000"/>
          <w:lang w:val="ru-RU" w:eastAsia="ru-RU" w:bidi="ru-RU"/>
        </w:rPr>
        <w:t>вимог</w:t>
      </w:r>
      <w:proofErr w:type="spellEnd"/>
      <w:r>
        <w:rPr>
          <w:color w:val="000000"/>
          <w:lang w:val="ru-RU" w:eastAsia="ru-RU" w:bidi="ru-RU"/>
        </w:rPr>
        <w:t xml:space="preserve"> чинного </w:t>
      </w:r>
      <w:proofErr w:type="spellStart"/>
      <w:r>
        <w:rPr>
          <w:color w:val="000000"/>
          <w:lang w:val="ru-RU" w:eastAsia="ru-RU" w:bidi="ru-RU"/>
        </w:rPr>
        <w:t>законодавства</w:t>
      </w:r>
      <w:proofErr w:type="spellEnd"/>
      <w:r>
        <w:rPr>
          <w:color w:val="000000"/>
          <w:lang w:val="ru-RU" w:eastAsia="ru-RU" w:bidi="ru-RU"/>
        </w:rPr>
        <w:t>.</w:t>
      </w:r>
    </w:p>
    <w:p w:rsidR="004D6EB1" w:rsidRDefault="007D72F1">
      <w:pPr>
        <w:pStyle w:val="1"/>
        <w:ind w:firstLine="820"/>
        <w:jc w:val="both"/>
      </w:pPr>
      <w:r>
        <w:rPr>
          <w:color w:val="000000"/>
          <w:lang w:val="ru-RU" w:eastAsia="ru-RU" w:bidi="ru-RU"/>
        </w:rPr>
        <w:lastRenderedPageBreak/>
        <w:t xml:space="preserve">Режим закладу </w:t>
      </w:r>
      <w:r>
        <w:rPr>
          <w:color w:val="000000"/>
        </w:rPr>
        <w:t xml:space="preserve">освіти </w:t>
      </w:r>
      <w:proofErr w:type="spellStart"/>
      <w:r>
        <w:rPr>
          <w:color w:val="000000"/>
          <w:lang w:val="ru-RU" w:eastAsia="ru-RU" w:bidi="ru-RU"/>
        </w:rPr>
        <w:t>розроблено</w:t>
      </w:r>
      <w:proofErr w:type="spellEnd"/>
      <w:r>
        <w:rPr>
          <w:color w:val="000000"/>
          <w:lang w:val="ru-RU" w:eastAsia="ru-RU" w:bidi="ru-RU"/>
        </w:rPr>
        <w:t xml:space="preserve"> з </w:t>
      </w:r>
      <w:proofErr w:type="spellStart"/>
      <w:r>
        <w:rPr>
          <w:color w:val="000000"/>
          <w:lang w:val="ru-RU" w:eastAsia="ru-RU" w:bidi="ru-RU"/>
        </w:rPr>
        <w:t>урахуванням</w:t>
      </w:r>
      <w:proofErr w:type="spellEnd"/>
      <w:r>
        <w:rPr>
          <w:color w:val="000000"/>
          <w:lang w:val="ru-RU" w:eastAsia="ru-RU" w:bidi="ru-RU"/>
        </w:rPr>
        <w:t xml:space="preserve"> </w:t>
      </w:r>
      <w:proofErr w:type="spellStart"/>
      <w:r>
        <w:rPr>
          <w:color w:val="000000"/>
          <w:lang w:val="ru-RU" w:eastAsia="ru-RU" w:bidi="ru-RU"/>
        </w:rPr>
        <w:t>проведення</w:t>
      </w:r>
      <w:proofErr w:type="spellEnd"/>
      <w:r>
        <w:rPr>
          <w:color w:val="000000"/>
          <w:lang w:val="ru-RU" w:eastAsia="ru-RU" w:bidi="ru-RU"/>
        </w:rPr>
        <w:t xml:space="preserve"> </w:t>
      </w:r>
      <w:r>
        <w:rPr>
          <w:color w:val="000000"/>
        </w:rPr>
        <w:t xml:space="preserve">освітньої </w:t>
      </w:r>
      <w:proofErr w:type="spellStart"/>
      <w:r>
        <w:rPr>
          <w:color w:val="000000"/>
          <w:lang w:val="ru-RU" w:eastAsia="ru-RU" w:bidi="ru-RU"/>
        </w:rPr>
        <w:t>роботи</w:t>
      </w:r>
      <w:proofErr w:type="spellEnd"/>
      <w:r>
        <w:rPr>
          <w:color w:val="000000"/>
          <w:lang w:val="ru-RU" w:eastAsia="ru-RU" w:bidi="ru-RU"/>
        </w:rPr>
        <w:t>.</w:t>
      </w:r>
    </w:p>
    <w:p w:rsidR="004D6EB1" w:rsidRDefault="007D72F1">
      <w:pPr>
        <w:pStyle w:val="1"/>
        <w:ind w:firstLine="820"/>
        <w:jc w:val="both"/>
        <w:rPr>
          <w:color w:val="000000"/>
        </w:rPr>
      </w:pPr>
      <w:r>
        <w:rPr>
          <w:color w:val="000000"/>
          <w:lang w:val="ru-RU" w:eastAsia="ru-RU" w:bidi="ru-RU"/>
        </w:rPr>
        <w:t xml:space="preserve">У </w:t>
      </w:r>
      <w:proofErr w:type="spellStart"/>
      <w:r>
        <w:rPr>
          <w:color w:val="000000"/>
          <w:lang w:val="ru-RU" w:eastAsia="ru-RU" w:bidi="ru-RU"/>
        </w:rPr>
        <w:t>звичайному</w:t>
      </w:r>
      <w:proofErr w:type="spellEnd"/>
      <w:r>
        <w:rPr>
          <w:color w:val="000000"/>
          <w:lang w:val="ru-RU" w:eastAsia="ru-RU" w:bidi="ru-RU"/>
        </w:rPr>
        <w:t xml:space="preserve"> </w:t>
      </w:r>
      <w:r>
        <w:rPr>
          <w:color w:val="000000"/>
        </w:rPr>
        <w:t xml:space="preserve">режимі </w:t>
      </w:r>
      <w:proofErr w:type="spellStart"/>
      <w:r>
        <w:rPr>
          <w:color w:val="000000"/>
          <w:lang w:val="ru-RU" w:eastAsia="ru-RU" w:bidi="ru-RU"/>
        </w:rPr>
        <w:t>роботи</w:t>
      </w:r>
      <w:proofErr w:type="spellEnd"/>
      <w:r>
        <w:rPr>
          <w:color w:val="000000"/>
          <w:lang w:val="ru-RU" w:eastAsia="ru-RU" w:bidi="ru-RU"/>
        </w:rPr>
        <w:t xml:space="preserve"> заклад </w:t>
      </w:r>
      <w:r>
        <w:rPr>
          <w:color w:val="000000"/>
        </w:rPr>
        <w:t xml:space="preserve">працює </w:t>
      </w:r>
      <w:r>
        <w:rPr>
          <w:color w:val="000000"/>
          <w:lang w:val="ru-RU" w:eastAsia="ru-RU" w:bidi="ru-RU"/>
        </w:rPr>
        <w:t xml:space="preserve">в </w:t>
      </w:r>
      <w:proofErr w:type="spellStart"/>
      <w:r>
        <w:rPr>
          <w:color w:val="000000"/>
          <w:lang w:val="ru-RU" w:eastAsia="ru-RU" w:bidi="ru-RU"/>
        </w:rPr>
        <w:t>умовах</w:t>
      </w:r>
      <w:proofErr w:type="spellEnd"/>
      <w:r>
        <w:rPr>
          <w:color w:val="000000"/>
          <w:lang w:val="ru-RU" w:eastAsia="ru-RU" w:bidi="ru-RU"/>
        </w:rPr>
        <w:t xml:space="preserve"> 5-ти </w:t>
      </w:r>
      <w:proofErr w:type="gramStart"/>
      <w:r>
        <w:rPr>
          <w:color w:val="000000"/>
          <w:lang w:val="ru-RU" w:eastAsia="ru-RU" w:bidi="ru-RU"/>
        </w:rPr>
        <w:t>денного</w:t>
      </w:r>
      <w:proofErr w:type="gramEnd"/>
      <w:r>
        <w:rPr>
          <w:color w:val="000000"/>
          <w:lang w:val="ru-RU" w:eastAsia="ru-RU" w:bidi="ru-RU"/>
        </w:rPr>
        <w:t xml:space="preserve"> </w:t>
      </w:r>
      <w:r>
        <w:rPr>
          <w:color w:val="000000"/>
        </w:rPr>
        <w:t>робочого тижня, для 6 груп - 10,5 годин відповідно до режиму, 1 група - 12 годинна (чергова).</w:t>
      </w:r>
    </w:p>
    <w:p w:rsidR="002667F1" w:rsidRDefault="002667F1">
      <w:pPr>
        <w:pStyle w:val="1"/>
        <w:ind w:firstLine="820"/>
        <w:jc w:val="both"/>
      </w:pPr>
      <w:r>
        <w:rPr>
          <w:color w:val="000000"/>
        </w:rPr>
        <w:t>1 група (чергова) – група середнього дошкільного віку «Сонечко» працює 12 годин на день – з 7.00 до 19.00 години. Інші 6 груп працюють 10,5 годин – з 7.30 годин до 18.00 години.</w:t>
      </w:r>
    </w:p>
    <w:p w:rsidR="004A4923" w:rsidRPr="004A4923" w:rsidRDefault="007D72F1" w:rsidP="004A4923">
      <w:pPr>
        <w:pStyle w:val="1"/>
        <w:spacing w:after="320"/>
        <w:ind w:firstLine="680"/>
        <w:jc w:val="both"/>
        <w:rPr>
          <w:i/>
          <w:iCs/>
          <w:color w:val="000000" w:themeColor="text1"/>
          <w:u w:val="single"/>
        </w:rPr>
      </w:pPr>
      <w:r w:rsidRPr="004A4923">
        <w:rPr>
          <w:i/>
          <w:iCs/>
          <w:color w:val="000000" w:themeColor="text1"/>
          <w:u w:val="single"/>
        </w:rPr>
        <w:t>На час воєнного стану розроблено орієнтовний режим роботи:</w:t>
      </w:r>
    </w:p>
    <w:tbl>
      <w:tblPr>
        <w:tblpPr w:leftFromText="180" w:rightFromText="180" w:vertAnchor="page" w:horzAnchor="margin" w:tblpY="4501"/>
        <w:tblW w:w="0" w:type="auto"/>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tblLook w:val="04A0" w:firstRow="1" w:lastRow="0" w:firstColumn="1" w:lastColumn="0" w:noHBand="0" w:noVBand="1"/>
      </w:tblPr>
      <w:tblGrid>
        <w:gridCol w:w="6919"/>
        <w:gridCol w:w="2652"/>
      </w:tblGrid>
      <w:tr w:rsidR="004A4923" w:rsidRPr="004A4923" w:rsidTr="004A4923">
        <w:tc>
          <w:tcPr>
            <w:tcW w:w="6919" w:type="dxa"/>
            <w:shd w:val="clear" w:color="auto" w:fill="auto"/>
          </w:tcPr>
          <w:p w:rsidR="004A4923" w:rsidRPr="004A4923" w:rsidRDefault="004A4923" w:rsidP="004A4923">
            <w:pPr>
              <w:widowControl/>
              <w:jc w:val="center"/>
              <w:rPr>
                <w:rFonts w:ascii="Times New Roman" w:eastAsiaTheme="minorEastAsia" w:hAnsi="Times New Roman" w:cs="Times New Roman"/>
                <w:b/>
                <w:color w:val="000000" w:themeColor="text1"/>
                <w:sz w:val="28"/>
                <w:szCs w:val="28"/>
                <w:lang w:bidi="ar-SA"/>
              </w:rPr>
            </w:pPr>
            <w:r w:rsidRPr="004A4923">
              <w:rPr>
                <w:rFonts w:ascii="Times New Roman" w:eastAsiaTheme="minorEastAsia" w:hAnsi="Times New Roman" w:cs="Times New Roman"/>
                <w:b/>
                <w:color w:val="000000" w:themeColor="text1"/>
                <w:sz w:val="28"/>
                <w:szCs w:val="28"/>
                <w:lang w:bidi="ar-SA"/>
              </w:rPr>
              <w:t>Процеси</w:t>
            </w:r>
          </w:p>
        </w:tc>
        <w:tc>
          <w:tcPr>
            <w:tcW w:w="2652" w:type="dxa"/>
            <w:shd w:val="clear" w:color="auto" w:fill="auto"/>
          </w:tcPr>
          <w:p w:rsidR="004A4923" w:rsidRPr="004A4923" w:rsidRDefault="004A4923" w:rsidP="004A4923">
            <w:pPr>
              <w:widowControl/>
              <w:jc w:val="center"/>
              <w:rPr>
                <w:rFonts w:ascii="Times New Roman" w:eastAsiaTheme="minorEastAsia" w:hAnsi="Times New Roman" w:cs="Times New Roman"/>
                <w:b/>
                <w:color w:val="000000" w:themeColor="text1"/>
                <w:sz w:val="28"/>
                <w:szCs w:val="28"/>
                <w:lang w:bidi="ar-SA"/>
              </w:rPr>
            </w:pPr>
            <w:r w:rsidRPr="004A4923">
              <w:rPr>
                <w:rFonts w:ascii="Times New Roman" w:eastAsiaTheme="minorEastAsia" w:hAnsi="Times New Roman" w:cs="Times New Roman"/>
                <w:b/>
                <w:color w:val="000000" w:themeColor="text1"/>
                <w:sz w:val="28"/>
                <w:szCs w:val="28"/>
                <w:lang w:bidi="ar-SA"/>
              </w:rPr>
              <w:t>Розподіл часу</w:t>
            </w:r>
          </w:p>
        </w:tc>
      </w:tr>
      <w:tr w:rsidR="004A4923" w:rsidRPr="004A4923" w:rsidTr="004A4923">
        <w:tc>
          <w:tcPr>
            <w:tcW w:w="6919" w:type="dxa"/>
            <w:shd w:val="clear" w:color="auto" w:fill="auto"/>
          </w:tcPr>
          <w:p w:rsidR="004A4923" w:rsidRPr="004A4923" w:rsidRDefault="004A4923" w:rsidP="004A4923">
            <w:pPr>
              <w:widowControl/>
              <w:rPr>
                <w:rFonts w:ascii="Times New Roman" w:eastAsiaTheme="minorEastAsia" w:hAnsi="Times New Roman" w:cs="Times New Roman"/>
                <w:color w:val="000000" w:themeColor="text1"/>
                <w:sz w:val="28"/>
                <w:szCs w:val="28"/>
                <w:lang w:bidi="ar-SA"/>
              </w:rPr>
            </w:pPr>
            <w:r w:rsidRPr="004A4923">
              <w:rPr>
                <w:rFonts w:ascii="Times New Roman" w:eastAsiaTheme="minorEastAsia" w:hAnsi="Times New Roman" w:cs="Times New Roman"/>
                <w:color w:val="000000" w:themeColor="text1"/>
                <w:sz w:val="28"/>
                <w:szCs w:val="28"/>
                <w:lang w:bidi="ar-SA"/>
              </w:rPr>
              <w:t>Підготовка та обстеження території до прийому дітей</w:t>
            </w:r>
          </w:p>
        </w:tc>
        <w:tc>
          <w:tcPr>
            <w:tcW w:w="2652" w:type="dxa"/>
            <w:shd w:val="clear" w:color="auto" w:fill="auto"/>
          </w:tcPr>
          <w:p w:rsidR="004A4923" w:rsidRPr="004A4923" w:rsidRDefault="004A4923" w:rsidP="004A4923">
            <w:pPr>
              <w:widowControl/>
              <w:jc w:val="center"/>
              <w:rPr>
                <w:rFonts w:ascii="Times New Roman" w:eastAsiaTheme="minorEastAsia" w:hAnsi="Times New Roman" w:cs="Times New Roman"/>
                <w:color w:val="000000" w:themeColor="text1"/>
                <w:sz w:val="28"/>
                <w:szCs w:val="28"/>
                <w:lang w:bidi="ar-SA"/>
              </w:rPr>
            </w:pPr>
            <w:r w:rsidRPr="004A4923">
              <w:rPr>
                <w:rFonts w:ascii="Times New Roman" w:eastAsiaTheme="minorEastAsia" w:hAnsi="Times New Roman" w:cs="Times New Roman"/>
                <w:color w:val="000000" w:themeColor="text1"/>
                <w:sz w:val="28"/>
                <w:szCs w:val="28"/>
                <w:lang w:bidi="ar-SA"/>
              </w:rPr>
              <w:t>8.00-8.30</w:t>
            </w:r>
          </w:p>
        </w:tc>
      </w:tr>
      <w:tr w:rsidR="004A4923" w:rsidRPr="004A4923" w:rsidTr="004A4923">
        <w:tc>
          <w:tcPr>
            <w:tcW w:w="6919" w:type="dxa"/>
            <w:shd w:val="clear" w:color="auto" w:fill="auto"/>
          </w:tcPr>
          <w:p w:rsidR="004A4923" w:rsidRPr="004A4923" w:rsidRDefault="004A4923" w:rsidP="004A4923">
            <w:pPr>
              <w:widowControl/>
              <w:rPr>
                <w:rFonts w:ascii="Times New Roman" w:eastAsiaTheme="minorEastAsia" w:hAnsi="Times New Roman" w:cs="Times New Roman"/>
                <w:color w:val="000000" w:themeColor="text1"/>
                <w:sz w:val="28"/>
                <w:szCs w:val="28"/>
                <w:lang w:bidi="ar-SA"/>
              </w:rPr>
            </w:pPr>
            <w:r w:rsidRPr="004A4923">
              <w:rPr>
                <w:rFonts w:ascii="Times New Roman" w:eastAsiaTheme="minorEastAsia" w:hAnsi="Times New Roman" w:cs="Times New Roman"/>
                <w:color w:val="000000" w:themeColor="text1"/>
                <w:sz w:val="28"/>
                <w:szCs w:val="28"/>
                <w:lang w:bidi="ar-SA"/>
              </w:rPr>
              <w:t>Зустріч дітей</w:t>
            </w:r>
          </w:p>
        </w:tc>
        <w:tc>
          <w:tcPr>
            <w:tcW w:w="2652" w:type="dxa"/>
            <w:shd w:val="clear" w:color="auto" w:fill="auto"/>
          </w:tcPr>
          <w:p w:rsidR="004A4923" w:rsidRPr="004A4923" w:rsidRDefault="004A4923" w:rsidP="004A4923">
            <w:pPr>
              <w:widowControl/>
              <w:jc w:val="center"/>
              <w:rPr>
                <w:rFonts w:ascii="Times New Roman" w:eastAsiaTheme="minorEastAsia" w:hAnsi="Times New Roman" w:cs="Times New Roman"/>
                <w:color w:val="000000" w:themeColor="text1"/>
                <w:sz w:val="28"/>
                <w:szCs w:val="28"/>
                <w:lang w:bidi="ar-SA"/>
              </w:rPr>
            </w:pPr>
            <w:r w:rsidRPr="004A4923">
              <w:rPr>
                <w:rFonts w:ascii="Times New Roman" w:eastAsiaTheme="minorEastAsia" w:hAnsi="Times New Roman" w:cs="Times New Roman"/>
                <w:color w:val="000000" w:themeColor="text1"/>
                <w:sz w:val="28"/>
                <w:szCs w:val="28"/>
                <w:lang w:bidi="ar-SA"/>
              </w:rPr>
              <w:t>08.30-0</w:t>
            </w:r>
            <w:r w:rsidRPr="004A4923">
              <w:rPr>
                <w:rFonts w:ascii="Times New Roman" w:eastAsiaTheme="minorEastAsia" w:hAnsi="Times New Roman" w:cs="Times New Roman"/>
                <w:color w:val="000000" w:themeColor="text1"/>
                <w:sz w:val="28"/>
                <w:szCs w:val="28"/>
                <w:lang w:val="ru-RU" w:bidi="ar-SA"/>
              </w:rPr>
              <w:t>8</w:t>
            </w:r>
            <w:r w:rsidRPr="004A4923">
              <w:rPr>
                <w:rFonts w:ascii="Times New Roman" w:eastAsiaTheme="minorEastAsia" w:hAnsi="Times New Roman" w:cs="Times New Roman"/>
                <w:color w:val="000000" w:themeColor="text1"/>
                <w:sz w:val="28"/>
                <w:szCs w:val="28"/>
                <w:lang w:bidi="ar-SA"/>
              </w:rPr>
              <w:t>.</w:t>
            </w:r>
            <w:r w:rsidRPr="004A4923">
              <w:rPr>
                <w:rFonts w:ascii="Times New Roman" w:eastAsiaTheme="minorEastAsia" w:hAnsi="Times New Roman" w:cs="Times New Roman"/>
                <w:color w:val="000000" w:themeColor="text1"/>
                <w:sz w:val="28"/>
                <w:szCs w:val="28"/>
                <w:lang w:val="ru-RU" w:bidi="ar-SA"/>
              </w:rPr>
              <w:t>5</w:t>
            </w:r>
            <w:r w:rsidRPr="004A4923">
              <w:rPr>
                <w:rFonts w:ascii="Times New Roman" w:eastAsiaTheme="minorEastAsia" w:hAnsi="Times New Roman" w:cs="Times New Roman"/>
                <w:color w:val="000000" w:themeColor="text1"/>
                <w:sz w:val="28"/>
                <w:szCs w:val="28"/>
                <w:lang w:bidi="ar-SA"/>
              </w:rPr>
              <w:t>0</w:t>
            </w:r>
          </w:p>
        </w:tc>
      </w:tr>
      <w:tr w:rsidR="004A4923" w:rsidRPr="004A4923" w:rsidTr="004A4923">
        <w:tc>
          <w:tcPr>
            <w:tcW w:w="6919" w:type="dxa"/>
            <w:shd w:val="clear" w:color="auto" w:fill="auto"/>
          </w:tcPr>
          <w:p w:rsidR="004A4923" w:rsidRPr="004A4923" w:rsidRDefault="004A4923" w:rsidP="004A4923">
            <w:pPr>
              <w:widowControl/>
              <w:rPr>
                <w:rFonts w:ascii="Times New Roman" w:eastAsiaTheme="minorEastAsia" w:hAnsi="Times New Roman" w:cs="Times New Roman"/>
                <w:color w:val="000000" w:themeColor="text1"/>
                <w:sz w:val="28"/>
                <w:szCs w:val="28"/>
                <w:lang w:bidi="ar-SA"/>
              </w:rPr>
            </w:pPr>
            <w:r w:rsidRPr="004A4923">
              <w:rPr>
                <w:rFonts w:ascii="Times New Roman" w:eastAsiaTheme="minorEastAsia" w:hAnsi="Times New Roman" w:cs="Times New Roman"/>
                <w:color w:val="000000" w:themeColor="text1"/>
                <w:sz w:val="28"/>
                <w:szCs w:val="28"/>
                <w:lang w:bidi="ar-SA"/>
              </w:rPr>
              <w:t>Ранкова гімнастика</w:t>
            </w:r>
          </w:p>
        </w:tc>
        <w:tc>
          <w:tcPr>
            <w:tcW w:w="2652" w:type="dxa"/>
            <w:shd w:val="clear" w:color="auto" w:fill="auto"/>
          </w:tcPr>
          <w:p w:rsidR="004A4923" w:rsidRPr="004A4923" w:rsidRDefault="004A4923" w:rsidP="004A4923">
            <w:pPr>
              <w:widowControl/>
              <w:jc w:val="center"/>
              <w:rPr>
                <w:rFonts w:ascii="Times New Roman" w:eastAsiaTheme="minorEastAsia" w:hAnsi="Times New Roman" w:cs="Times New Roman"/>
                <w:color w:val="000000" w:themeColor="text1"/>
                <w:sz w:val="28"/>
                <w:szCs w:val="28"/>
                <w:lang w:val="ru-RU" w:bidi="ar-SA"/>
              </w:rPr>
            </w:pPr>
            <w:r w:rsidRPr="004A4923">
              <w:rPr>
                <w:rFonts w:ascii="Times New Roman" w:eastAsiaTheme="minorEastAsia" w:hAnsi="Times New Roman" w:cs="Times New Roman"/>
                <w:color w:val="000000" w:themeColor="text1"/>
                <w:sz w:val="28"/>
                <w:szCs w:val="28"/>
                <w:lang w:bidi="ar-SA"/>
              </w:rPr>
              <w:t>0</w:t>
            </w:r>
            <w:r w:rsidRPr="004A4923">
              <w:rPr>
                <w:rFonts w:ascii="Times New Roman" w:eastAsiaTheme="minorEastAsia" w:hAnsi="Times New Roman" w:cs="Times New Roman"/>
                <w:color w:val="000000" w:themeColor="text1"/>
                <w:sz w:val="28"/>
                <w:szCs w:val="28"/>
                <w:lang w:val="ru-RU" w:bidi="ar-SA"/>
              </w:rPr>
              <w:t>8</w:t>
            </w:r>
            <w:r w:rsidRPr="004A4923">
              <w:rPr>
                <w:rFonts w:ascii="Times New Roman" w:eastAsiaTheme="minorEastAsia" w:hAnsi="Times New Roman" w:cs="Times New Roman"/>
                <w:color w:val="000000" w:themeColor="text1"/>
                <w:sz w:val="28"/>
                <w:szCs w:val="28"/>
                <w:lang w:bidi="ar-SA"/>
              </w:rPr>
              <w:t>.</w:t>
            </w:r>
            <w:r w:rsidRPr="004A4923">
              <w:rPr>
                <w:rFonts w:ascii="Times New Roman" w:eastAsiaTheme="minorEastAsia" w:hAnsi="Times New Roman" w:cs="Times New Roman"/>
                <w:color w:val="000000" w:themeColor="text1"/>
                <w:sz w:val="28"/>
                <w:szCs w:val="28"/>
                <w:lang w:val="ru-RU" w:bidi="ar-SA"/>
              </w:rPr>
              <w:t>5</w:t>
            </w:r>
            <w:r w:rsidRPr="004A4923">
              <w:rPr>
                <w:rFonts w:ascii="Times New Roman" w:eastAsiaTheme="minorEastAsia" w:hAnsi="Times New Roman" w:cs="Times New Roman"/>
                <w:color w:val="000000" w:themeColor="text1"/>
                <w:sz w:val="28"/>
                <w:szCs w:val="28"/>
                <w:lang w:bidi="ar-SA"/>
              </w:rPr>
              <w:t>0-09.</w:t>
            </w:r>
            <w:r w:rsidRPr="004A4923">
              <w:rPr>
                <w:rFonts w:ascii="Times New Roman" w:eastAsiaTheme="minorEastAsia" w:hAnsi="Times New Roman" w:cs="Times New Roman"/>
                <w:color w:val="000000" w:themeColor="text1"/>
                <w:sz w:val="28"/>
                <w:szCs w:val="28"/>
                <w:lang w:val="ru-RU" w:bidi="ar-SA"/>
              </w:rPr>
              <w:t>00</w:t>
            </w:r>
          </w:p>
        </w:tc>
      </w:tr>
      <w:tr w:rsidR="004A4923" w:rsidRPr="004A4923" w:rsidTr="004A4923">
        <w:tc>
          <w:tcPr>
            <w:tcW w:w="6919" w:type="dxa"/>
            <w:shd w:val="clear" w:color="auto" w:fill="auto"/>
          </w:tcPr>
          <w:p w:rsidR="004A4923" w:rsidRPr="004A4923" w:rsidRDefault="004A4923" w:rsidP="004A4923">
            <w:pPr>
              <w:widowControl/>
              <w:rPr>
                <w:rFonts w:ascii="Times New Roman" w:eastAsiaTheme="minorEastAsia" w:hAnsi="Times New Roman" w:cs="Times New Roman"/>
                <w:color w:val="000000" w:themeColor="text1"/>
                <w:sz w:val="28"/>
                <w:szCs w:val="28"/>
                <w:lang w:bidi="ar-SA"/>
              </w:rPr>
            </w:pPr>
            <w:r w:rsidRPr="004A4923">
              <w:rPr>
                <w:rFonts w:ascii="Times New Roman" w:eastAsiaTheme="minorEastAsia" w:hAnsi="Times New Roman" w:cs="Times New Roman"/>
                <w:color w:val="000000" w:themeColor="text1"/>
                <w:sz w:val="28"/>
                <w:szCs w:val="28"/>
                <w:lang w:bidi="ar-SA"/>
              </w:rPr>
              <w:t xml:space="preserve">Освітня діяльність (Фронтальні, </w:t>
            </w:r>
            <w:proofErr w:type="spellStart"/>
            <w:r w:rsidRPr="004A4923">
              <w:rPr>
                <w:rFonts w:ascii="Times New Roman" w:eastAsiaTheme="minorEastAsia" w:hAnsi="Times New Roman" w:cs="Times New Roman"/>
                <w:color w:val="000000" w:themeColor="text1"/>
                <w:sz w:val="28"/>
                <w:szCs w:val="28"/>
                <w:lang w:bidi="ar-SA"/>
              </w:rPr>
              <w:t>підгрупові</w:t>
            </w:r>
            <w:proofErr w:type="spellEnd"/>
            <w:r w:rsidRPr="004A4923">
              <w:rPr>
                <w:rFonts w:ascii="Times New Roman" w:eastAsiaTheme="minorEastAsia" w:hAnsi="Times New Roman" w:cs="Times New Roman"/>
                <w:color w:val="000000" w:themeColor="text1"/>
                <w:sz w:val="28"/>
                <w:szCs w:val="28"/>
                <w:lang w:bidi="ar-SA"/>
              </w:rPr>
              <w:t xml:space="preserve"> та індивідуальні заняття  (з врахуванням перерви 10 </w:t>
            </w:r>
            <w:proofErr w:type="spellStart"/>
            <w:r w:rsidRPr="004A4923">
              <w:rPr>
                <w:rFonts w:ascii="Times New Roman" w:eastAsiaTheme="minorEastAsia" w:hAnsi="Times New Roman" w:cs="Times New Roman"/>
                <w:color w:val="000000" w:themeColor="text1"/>
                <w:sz w:val="28"/>
                <w:szCs w:val="28"/>
                <w:lang w:bidi="ar-SA"/>
              </w:rPr>
              <w:t>хв</w:t>
            </w:r>
            <w:proofErr w:type="spellEnd"/>
            <w:r w:rsidRPr="004A4923">
              <w:rPr>
                <w:rFonts w:ascii="Times New Roman" w:eastAsiaTheme="minorEastAsia" w:hAnsi="Times New Roman" w:cs="Times New Roman"/>
                <w:color w:val="000000" w:themeColor="text1"/>
                <w:sz w:val="28"/>
                <w:szCs w:val="28"/>
                <w:lang w:bidi="ar-SA"/>
              </w:rPr>
              <w:t>, ) )</w:t>
            </w:r>
          </w:p>
        </w:tc>
        <w:tc>
          <w:tcPr>
            <w:tcW w:w="2652" w:type="dxa"/>
            <w:shd w:val="clear" w:color="auto" w:fill="auto"/>
          </w:tcPr>
          <w:p w:rsidR="004A4923" w:rsidRPr="004A4923" w:rsidRDefault="004A4923" w:rsidP="004A4923">
            <w:pPr>
              <w:widowControl/>
              <w:jc w:val="center"/>
              <w:rPr>
                <w:rFonts w:ascii="Times New Roman" w:eastAsiaTheme="minorEastAsia" w:hAnsi="Times New Roman" w:cs="Times New Roman"/>
                <w:color w:val="000000" w:themeColor="text1"/>
                <w:sz w:val="28"/>
                <w:szCs w:val="28"/>
                <w:lang w:val="ru-RU" w:bidi="ar-SA"/>
              </w:rPr>
            </w:pPr>
            <w:r w:rsidRPr="004A4923">
              <w:rPr>
                <w:rFonts w:ascii="Times New Roman" w:eastAsiaTheme="minorEastAsia" w:hAnsi="Times New Roman" w:cs="Times New Roman"/>
                <w:color w:val="000000" w:themeColor="text1"/>
                <w:sz w:val="28"/>
                <w:szCs w:val="28"/>
                <w:lang w:bidi="ar-SA"/>
              </w:rPr>
              <w:t>09.</w:t>
            </w:r>
            <w:r w:rsidRPr="004A4923">
              <w:rPr>
                <w:rFonts w:ascii="Times New Roman" w:eastAsiaTheme="minorEastAsia" w:hAnsi="Times New Roman" w:cs="Times New Roman"/>
                <w:color w:val="000000" w:themeColor="text1"/>
                <w:sz w:val="28"/>
                <w:szCs w:val="28"/>
                <w:lang w:val="ru-RU" w:bidi="ar-SA"/>
              </w:rPr>
              <w:t>00</w:t>
            </w:r>
            <w:r w:rsidRPr="004A4923">
              <w:rPr>
                <w:rFonts w:ascii="Times New Roman" w:eastAsiaTheme="minorEastAsia" w:hAnsi="Times New Roman" w:cs="Times New Roman"/>
                <w:color w:val="000000" w:themeColor="text1"/>
                <w:sz w:val="28"/>
                <w:szCs w:val="28"/>
                <w:lang w:bidi="ar-SA"/>
              </w:rPr>
              <w:t>-11</w:t>
            </w:r>
            <w:r w:rsidRPr="004A4923">
              <w:rPr>
                <w:rFonts w:ascii="Times New Roman" w:eastAsiaTheme="minorEastAsia" w:hAnsi="Times New Roman" w:cs="Times New Roman"/>
                <w:color w:val="000000" w:themeColor="text1"/>
                <w:sz w:val="28"/>
                <w:szCs w:val="28"/>
                <w:lang w:val="ru-RU" w:bidi="ar-SA"/>
              </w:rPr>
              <w:t>.00</w:t>
            </w:r>
          </w:p>
        </w:tc>
      </w:tr>
      <w:tr w:rsidR="004A4923" w:rsidRPr="004A4923" w:rsidTr="004A4923">
        <w:tc>
          <w:tcPr>
            <w:tcW w:w="6919" w:type="dxa"/>
            <w:shd w:val="clear" w:color="auto" w:fill="auto"/>
          </w:tcPr>
          <w:p w:rsidR="004A4923" w:rsidRPr="004A4923" w:rsidRDefault="004A4923" w:rsidP="004A4923">
            <w:pPr>
              <w:widowControl/>
              <w:rPr>
                <w:rFonts w:ascii="Times New Roman" w:eastAsiaTheme="minorEastAsia" w:hAnsi="Times New Roman" w:cs="Times New Roman"/>
                <w:color w:val="000000" w:themeColor="text1"/>
                <w:sz w:val="28"/>
                <w:szCs w:val="28"/>
                <w:lang w:bidi="ar-SA"/>
              </w:rPr>
            </w:pPr>
            <w:r w:rsidRPr="004A4923">
              <w:rPr>
                <w:rFonts w:ascii="Times New Roman" w:eastAsiaTheme="minorEastAsia" w:hAnsi="Times New Roman" w:cs="Times New Roman"/>
                <w:color w:val="000000" w:themeColor="text1"/>
                <w:sz w:val="28"/>
                <w:szCs w:val="28"/>
                <w:lang w:bidi="ar-SA"/>
              </w:rPr>
              <w:t>Прогулянка</w:t>
            </w:r>
          </w:p>
        </w:tc>
        <w:tc>
          <w:tcPr>
            <w:tcW w:w="2652" w:type="dxa"/>
            <w:shd w:val="clear" w:color="auto" w:fill="auto"/>
          </w:tcPr>
          <w:p w:rsidR="004A4923" w:rsidRPr="004A4923" w:rsidRDefault="004A4923" w:rsidP="004A4923">
            <w:pPr>
              <w:widowControl/>
              <w:jc w:val="center"/>
              <w:rPr>
                <w:rFonts w:ascii="Times New Roman" w:eastAsiaTheme="minorEastAsia" w:hAnsi="Times New Roman" w:cs="Times New Roman"/>
                <w:color w:val="000000" w:themeColor="text1"/>
                <w:sz w:val="28"/>
                <w:szCs w:val="28"/>
                <w:lang w:bidi="ar-SA"/>
              </w:rPr>
            </w:pPr>
            <w:r w:rsidRPr="004A4923">
              <w:rPr>
                <w:rFonts w:ascii="Times New Roman" w:eastAsiaTheme="minorEastAsia" w:hAnsi="Times New Roman" w:cs="Times New Roman"/>
                <w:color w:val="000000" w:themeColor="text1"/>
                <w:sz w:val="28"/>
                <w:szCs w:val="28"/>
                <w:lang w:bidi="ar-SA"/>
              </w:rPr>
              <w:t>11.00-12.00</w:t>
            </w:r>
          </w:p>
        </w:tc>
      </w:tr>
      <w:tr w:rsidR="004A4923" w:rsidRPr="004A4923" w:rsidTr="004A4923">
        <w:tc>
          <w:tcPr>
            <w:tcW w:w="6919" w:type="dxa"/>
            <w:shd w:val="clear" w:color="auto" w:fill="auto"/>
          </w:tcPr>
          <w:p w:rsidR="004A4923" w:rsidRPr="004A4923" w:rsidRDefault="004A4923" w:rsidP="004A4923">
            <w:pPr>
              <w:widowControl/>
              <w:rPr>
                <w:rFonts w:ascii="Times New Roman" w:eastAsiaTheme="minorEastAsia" w:hAnsi="Times New Roman" w:cs="Times New Roman"/>
                <w:color w:val="000000" w:themeColor="text1"/>
                <w:sz w:val="28"/>
                <w:szCs w:val="28"/>
                <w:lang w:bidi="ar-SA"/>
              </w:rPr>
            </w:pPr>
            <w:r w:rsidRPr="004A4923">
              <w:rPr>
                <w:rFonts w:ascii="Times New Roman" w:eastAsiaTheme="minorEastAsia" w:hAnsi="Times New Roman" w:cs="Times New Roman"/>
                <w:color w:val="000000" w:themeColor="text1"/>
                <w:sz w:val="28"/>
                <w:szCs w:val="28"/>
                <w:lang w:bidi="ar-SA"/>
              </w:rPr>
              <w:t>Підготовка до обіду. Обід</w:t>
            </w:r>
          </w:p>
        </w:tc>
        <w:tc>
          <w:tcPr>
            <w:tcW w:w="2652" w:type="dxa"/>
            <w:shd w:val="clear" w:color="auto" w:fill="auto"/>
          </w:tcPr>
          <w:p w:rsidR="004A4923" w:rsidRPr="004A4923" w:rsidRDefault="004A4923" w:rsidP="004A4923">
            <w:pPr>
              <w:widowControl/>
              <w:jc w:val="center"/>
              <w:rPr>
                <w:rFonts w:ascii="Times New Roman" w:eastAsiaTheme="minorEastAsia" w:hAnsi="Times New Roman" w:cs="Times New Roman"/>
                <w:color w:val="000000" w:themeColor="text1"/>
                <w:sz w:val="28"/>
                <w:szCs w:val="28"/>
                <w:lang w:bidi="ar-SA"/>
              </w:rPr>
            </w:pPr>
            <w:r w:rsidRPr="004A4923">
              <w:rPr>
                <w:rFonts w:ascii="Times New Roman" w:eastAsiaTheme="minorEastAsia" w:hAnsi="Times New Roman" w:cs="Times New Roman"/>
                <w:color w:val="000000" w:themeColor="text1"/>
                <w:sz w:val="28"/>
                <w:szCs w:val="28"/>
                <w:lang w:val="ru-RU" w:bidi="ar-SA"/>
              </w:rPr>
              <w:t>12.00-12.30</w:t>
            </w:r>
            <w:r w:rsidRPr="004A4923">
              <w:rPr>
                <w:rFonts w:ascii="Times New Roman" w:eastAsiaTheme="minorEastAsia" w:hAnsi="Times New Roman" w:cs="Times New Roman"/>
                <w:color w:val="000000" w:themeColor="text1"/>
                <w:sz w:val="28"/>
                <w:szCs w:val="28"/>
                <w:lang w:bidi="ar-SA"/>
              </w:rPr>
              <w:t xml:space="preserve"> </w:t>
            </w:r>
          </w:p>
        </w:tc>
      </w:tr>
      <w:tr w:rsidR="004A4923" w:rsidRPr="004A4923" w:rsidTr="004A4923">
        <w:tc>
          <w:tcPr>
            <w:tcW w:w="6919" w:type="dxa"/>
            <w:shd w:val="clear" w:color="auto" w:fill="auto"/>
          </w:tcPr>
          <w:p w:rsidR="004A4923" w:rsidRPr="004A4923" w:rsidRDefault="004A4923" w:rsidP="004A4923">
            <w:pPr>
              <w:widowControl/>
              <w:rPr>
                <w:rFonts w:ascii="Times New Roman" w:eastAsiaTheme="minorEastAsia" w:hAnsi="Times New Roman" w:cs="Times New Roman"/>
                <w:color w:val="000000" w:themeColor="text1"/>
                <w:sz w:val="28"/>
                <w:szCs w:val="28"/>
                <w:lang w:bidi="ar-SA"/>
              </w:rPr>
            </w:pPr>
            <w:proofErr w:type="spellStart"/>
            <w:r w:rsidRPr="004A4923">
              <w:rPr>
                <w:rFonts w:ascii="Times New Roman" w:eastAsiaTheme="minorEastAsia" w:hAnsi="Times New Roman" w:cs="Times New Roman"/>
                <w:color w:val="000000" w:themeColor="text1"/>
                <w:sz w:val="28"/>
                <w:szCs w:val="28"/>
                <w:lang w:val="ru-RU" w:bidi="ar-SA"/>
              </w:rPr>
              <w:t>Проведення</w:t>
            </w:r>
            <w:proofErr w:type="spellEnd"/>
            <w:r w:rsidRPr="004A4923">
              <w:rPr>
                <w:rFonts w:ascii="Times New Roman" w:eastAsiaTheme="minorEastAsia" w:hAnsi="Times New Roman" w:cs="Times New Roman"/>
                <w:color w:val="000000" w:themeColor="text1"/>
                <w:sz w:val="28"/>
                <w:szCs w:val="28"/>
                <w:lang w:val="ru-RU" w:bidi="ar-SA"/>
              </w:rPr>
              <w:t xml:space="preserve"> </w:t>
            </w:r>
            <w:proofErr w:type="spellStart"/>
            <w:r w:rsidRPr="004A4923">
              <w:rPr>
                <w:rFonts w:ascii="Times New Roman" w:eastAsiaTheme="minorEastAsia" w:hAnsi="Times New Roman" w:cs="Times New Roman"/>
                <w:color w:val="000000" w:themeColor="text1"/>
                <w:sz w:val="28"/>
                <w:szCs w:val="28"/>
                <w:lang w:val="ru-RU" w:bidi="ar-SA"/>
              </w:rPr>
              <w:t>дистанц</w:t>
            </w:r>
            <w:r w:rsidRPr="004A4923">
              <w:rPr>
                <w:rFonts w:ascii="Times New Roman" w:eastAsiaTheme="minorEastAsia" w:hAnsi="Times New Roman" w:cs="Times New Roman"/>
                <w:color w:val="000000" w:themeColor="text1"/>
                <w:sz w:val="28"/>
                <w:szCs w:val="28"/>
                <w:lang w:bidi="ar-SA"/>
              </w:rPr>
              <w:t>ійних</w:t>
            </w:r>
            <w:proofErr w:type="spellEnd"/>
            <w:r w:rsidRPr="004A4923">
              <w:rPr>
                <w:rFonts w:ascii="Times New Roman" w:eastAsiaTheme="minorEastAsia" w:hAnsi="Times New Roman" w:cs="Times New Roman"/>
                <w:color w:val="000000" w:themeColor="text1"/>
                <w:sz w:val="28"/>
                <w:szCs w:val="28"/>
                <w:lang w:bidi="ar-SA"/>
              </w:rPr>
              <w:t xml:space="preserve"> занять</w:t>
            </w:r>
          </w:p>
        </w:tc>
        <w:tc>
          <w:tcPr>
            <w:tcW w:w="2652" w:type="dxa"/>
            <w:shd w:val="clear" w:color="auto" w:fill="auto"/>
          </w:tcPr>
          <w:p w:rsidR="004A4923" w:rsidRPr="004A4923" w:rsidRDefault="004A4923" w:rsidP="004A4923">
            <w:pPr>
              <w:widowControl/>
              <w:jc w:val="center"/>
              <w:rPr>
                <w:rFonts w:ascii="Times New Roman" w:eastAsiaTheme="minorEastAsia" w:hAnsi="Times New Roman" w:cs="Times New Roman"/>
                <w:color w:val="000000" w:themeColor="text1"/>
                <w:sz w:val="28"/>
                <w:szCs w:val="28"/>
                <w:lang w:bidi="ar-SA"/>
              </w:rPr>
            </w:pPr>
            <w:r w:rsidRPr="004A4923">
              <w:rPr>
                <w:rFonts w:ascii="Times New Roman" w:eastAsiaTheme="minorEastAsia" w:hAnsi="Times New Roman" w:cs="Times New Roman"/>
                <w:color w:val="000000" w:themeColor="text1"/>
                <w:sz w:val="28"/>
                <w:szCs w:val="28"/>
                <w:lang w:bidi="ar-SA"/>
              </w:rPr>
              <w:t>12.30-13.00</w:t>
            </w:r>
          </w:p>
        </w:tc>
      </w:tr>
      <w:tr w:rsidR="004A4923" w:rsidRPr="004A4923" w:rsidTr="004A4923">
        <w:tc>
          <w:tcPr>
            <w:tcW w:w="6919" w:type="dxa"/>
            <w:shd w:val="clear" w:color="auto" w:fill="auto"/>
          </w:tcPr>
          <w:p w:rsidR="004A4923" w:rsidRPr="004A4923" w:rsidRDefault="004A4923" w:rsidP="004A4923">
            <w:pPr>
              <w:widowControl/>
              <w:rPr>
                <w:rFonts w:ascii="Times New Roman" w:eastAsiaTheme="minorEastAsia" w:hAnsi="Times New Roman" w:cs="Times New Roman"/>
                <w:color w:val="000000" w:themeColor="text1"/>
                <w:sz w:val="28"/>
                <w:szCs w:val="28"/>
                <w:lang w:bidi="ar-SA"/>
              </w:rPr>
            </w:pPr>
            <w:r w:rsidRPr="004A4923">
              <w:rPr>
                <w:rFonts w:ascii="Times New Roman" w:eastAsiaTheme="minorEastAsia" w:hAnsi="Times New Roman" w:cs="Times New Roman"/>
                <w:color w:val="000000" w:themeColor="text1"/>
                <w:sz w:val="28"/>
                <w:szCs w:val="28"/>
                <w:lang w:bidi="ar-SA"/>
              </w:rPr>
              <w:t>Робота з батьками</w:t>
            </w:r>
          </w:p>
        </w:tc>
        <w:tc>
          <w:tcPr>
            <w:tcW w:w="2652" w:type="dxa"/>
            <w:shd w:val="clear" w:color="auto" w:fill="auto"/>
          </w:tcPr>
          <w:p w:rsidR="004A4923" w:rsidRPr="004A4923" w:rsidRDefault="004A4923" w:rsidP="004A4923">
            <w:pPr>
              <w:widowControl/>
              <w:jc w:val="center"/>
              <w:rPr>
                <w:rFonts w:ascii="Times New Roman" w:eastAsiaTheme="minorEastAsia" w:hAnsi="Times New Roman" w:cs="Times New Roman"/>
                <w:color w:val="000000" w:themeColor="text1"/>
                <w:sz w:val="28"/>
                <w:szCs w:val="28"/>
                <w:lang w:bidi="ar-SA"/>
              </w:rPr>
            </w:pPr>
            <w:r w:rsidRPr="004A4923">
              <w:rPr>
                <w:rFonts w:ascii="Times New Roman" w:eastAsiaTheme="minorEastAsia" w:hAnsi="Times New Roman" w:cs="Times New Roman"/>
                <w:color w:val="000000" w:themeColor="text1"/>
                <w:sz w:val="28"/>
                <w:szCs w:val="28"/>
                <w:lang w:bidi="ar-SA"/>
              </w:rPr>
              <w:t>13.00-14.00</w:t>
            </w:r>
          </w:p>
        </w:tc>
      </w:tr>
    </w:tbl>
    <w:p w:rsidR="004A4923" w:rsidRPr="004A4923" w:rsidRDefault="004A4923" w:rsidP="004A4923">
      <w:pPr>
        <w:pStyle w:val="1"/>
        <w:tabs>
          <w:tab w:val="left" w:pos="8265"/>
        </w:tabs>
        <w:spacing w:after="320"/>
        <w:ind w:firstLine="0"/>
        <w:jc w:val="both"/>
        <w:rPr>
          <w:color w:val="000000" w:themeColor="text1"/>
          <w:lang w:val="ru-RU"/>
        </w:rPr>
      </w:pPr>
    </w:p>
    <w:p w:rsidR="004D6EB1" w:rsidRPr="004A4923" w:rsidRDefault="007D72F1">
      <w:pPr>
        <w:pStyle w:val="a7"/>
        <w:spacing w:line="276" w:lineRule="auto"/>
        <w:ind w:left="101" w:firstLine="0"/>
        <w:rPr>
          <w:color w:val="000000" w:themeColor="text1"/>
        </w:rPr>
      </w:pPr>
      <w:r w:rsidRPr="004A4923">
        <w:rPr>
          <w:b/>
          <w:bCs/>
          <w:color w:val="000000" w:themeColor="text1"/>
        </w:rPr>
        <w:t xml:space="preserve">!!! </w:t>
      </w:r>
      <w:r w:rsidRPr="004A4923">
        <w:rPr>
          <w:color w:val="000000" w:themeColor="text1"/>
        </w:rPr>
        <w:t>Під час повітряної тривоги всі учасники освітнього процесу (педагоги, батьки, діти та інший персонал ЗДО) повинні пройти в найближче укриття.</w:t>
      </w:r>
    </w:p>
    <w:p w:rsidR="004D6EB1" w:rsidRPr="004A4923" w:rsidRDefault="004D6EB1">
      <w:pPr>
        <w:spacing w:after="719" w:line="1" w:lineRule="exact"/>
        <w:rPr>
          <w:color w:val="000000" w:themeColor="text1"/>
        </w:rPr>
      </w:pPr>
    </w:p>
    <w:p w:rsidR="004D6EB1" w:rsidRDefault="007D72F1">
      <w:pPr>
        <w:pStyle w:val="1"/>
        <w:spacing w:after="320"/>
        <w:ind w:firstLine="820"/>
        <w:jc w:val="both"/>
      </w:pPr>
      <w:r>
        <w:rPr>
          <w:color w:val="000000"/>
        </w:rPr>
        <w:t>Розпорядок дня розроблений для кожної вікової групи.</w:t>
      </w:r>
    </w:p>
    <w:p w:rsidR="004D6EB1" w:rsidRDefault="007D72F1">
      <w:pPr>
        <w:pStyle w:val="1"/>
        <w:spacing w:after="320"/>
        <w:ind w:firstLine="820"/>
        <w:jc w:val="both"/>
      </w:pPr>
      <w:r>
        <w:rPr>
          <w:color w:val="000000"/>
        </w:rPr>
        <w:t>Мова навчання - українська.</w:t>
      </w:r>
    </w:p>
    <w:p w:rsidR="004D6EB1" w:rsidRDefault="00AB619D">
      <w:pPr>
        <w:pStyle w:val="1"/>
        <w:spacing w:after="320"/>
        <w:ind w:firstLine="820"/>
        <w:jc w:val="both"/>
      </w:pPr>
      <w:r w:rsidRPr="00AB619D">
        <w:t xml:space="preserve">Розподіл занять на тиждень в організованих видах діяльності укладається за змістовними освітніми лініями відповідно до наказу Міністерства освіти і науки України  20.04.2015 №446 «Про затвердження гранично допустимого навантаження на дитину у дошкільних навчальних закладах різних типів та форми власності». Кількість занять інваріантної складової повністю відповідає вимогам наказу. Види діяльності плануються за освітніми </w:t>
      </w:r>
      <w:r w:rsidR="006016D7">
        <w:t>напрямами</w:t>
      </w:r>
      <w:r w:rsidRPr="00AB619D">
        <w:t>: «</w:t>
      </w:r>
      <w:r>
        <w:t>Особистість дитини</w:t>
      </w:r>
      <w:r w:rsidRPr="00AB619D">
        <w:t>»</w:t>
      </w:r>
      <w:r>
        <w:t>,</w:t>
      </w:r>
      <w:r w:rsidRPr="00AB619D">
        <w:t xml:space="preserve"> </w:t>
      </w:r>
      <w:r>
        <w:t>«Дитина в соціумі»</w:t>
      </w:r>
      <w:r w:rsidRPr="00AB619D">
        <w:t xml:space="preserve"> , «Дитина у природному довкіллі», «Дитина у світі культури</w:t>
      </w:r>
      <w:r>
        <w:t>»</w:t>
      </w:r>
      <w:r w:rsidRPr="00AB619D">
        <w:t>, «Дитина у сенсорно-пізнавальному просторі», «Мовлення дитини», «</w:t>
      </w:r>
      <w:r>
        <w:t>Діяльність дитини</w:t>
      </w:r>
      <w:r w:rsidRPr="00AB619D">
        <w:t>». Реалізація програми передбачає врахування принципу інтеграції освітніх ліній у відповідності з віковими можливостями і особливостями вихованців.</w:t>
      </w:r>
      <w:r w:rsidR="007D72F1">
        <w:br w:type="page"/>
      </w:r>
    </w:p>
    <w:p w:rsidR="003965B1" w:rsidRDefault="003965B1">
      <w:pPr>
        <w:pStyle w:val="1"/>
        <w:spacing w:after="260"/>
        <w:ind w:firstLine="0"/>
        <w:jc w:val="center"/>
        <w:rPr>
          <w:b/>
          <w:bCs/>
          <w:color w:val="000000"/>
        </w:rPr>
      </w:pPr>
    </w:p>
    <w:p w:rsidR="004D6EB1" w:rsidRDefault="007D72F1">
      <w:pPr>
        <w:pStyle w:val="1"/>
        <w:spacing w:after="260"/>
        <w:ind w:firstLine="0"/>
        <w:jc w:val="center"/>
      </w:pPr>
      <w:r>
        <w:rPr>
          <w:b/>
          <w:bCs/>
          <w:color w:val="000000"/>
        </w:rPr>
        <w:t xml:space="preserve">Орієнтовний розподіл </w:t>
      </w:r>
      <w:r>
        <w:rPr>
          <w:b/>
          <w:bCs/>
          <w:color w:val="000000"/>
          <w:lang w:val="ru-RU" w:eastAsia="ru-RU" w:bidi="ru-RU"/>
        </w:rPr>
        <w:t xml:space="preserve">занять на </w:t>
      </w:r>
      <w:proofErr w:type="spellStart"/>
      <w:r>
        <w:rPr>
          <w:b/>
          <w:bCs/>
          <w:color w:val="000000"/>
          <w:lang w:val="ru-RU" w:eastAsia="ru-RU" w:bidi="ru-RU"/>
        </w:rPr>
        <w:t>тиждень</w:t>
      </w:r>
      <w:proofErr w:type="spellEnd"/>
    </w:p>
    <w:tbl>
      <w:tblPr>
        <w:tblOverlap w:val="never"/>
        <w:tblW w:w="0" w:type="auto"/>
        <w:jc w:val="center"/>
        <w:tblLayout w:type="fixed"/>
        <w:tblCellMar>
          <w:left w:w="10" w:type="dxa"/>
          <w:right w:w="10" w:type="dxa"/>
        </w:tblCellMar>
        <w:tblLook w:val="0000" w:firstRow="0" w:lastRow="0" w:firstColumn="0" w:lastColumn="0" w:noHBand="0" w:noVBand="0"/>
      </w:tblPr>
      <w:tblGrid>
        <w:gridCol w:w="3864"/>
        <w:gridCol w:w="1334"/>
        <w:gridCol w:w="1483"/>
        <w:gridCol w:w="1637"/>
        <w:gridCol w:w="1483"/>
      </w:tblGrid>
      <w:tr w:rsidR="004D6EB1">
        <w:trPr>
          <w:trHeight w:hRule="exact" w:val="566"/>
          <w:jc w:val="center"/>
        </w:trPr>
        <w:tc>
          <w:tcPr>
            <w:tcW w:w="3864" w:type="dxa"/>
            <w:vMerge w:val="restart"/>
            <w:tcBorders>
              <w:top w:val="single" w:sz="4" w:space="0" w:color="auto"/>
              <w:left w:val="single" w:sz="4" w:space="0" w:color="auto"/>
            </w:tcBorders>
            <w:shd w:val="clear" w:color="auto" w:fill="auto"/>
          </w:tcPr>
          <w:p w:rsidR="004D6EB1" w:rsidRDefault="007D72F1">
            <w:pPr>
              <w:pStyle w:val="a9"/>
              <w:ind w:firstLine="0"/>
              <w:jc w:val="center"/>
              <w:rPr>
                <w:sz w:val="24"/>
                <w:szCs w:val="24"/>
              </w:rPr>
            </w:pPr>
            <w:r>
              <w:rPr>
                <w:b/>
                <w:bCs/>
                <w:color w:val="000000"/>
                <w:sz w:val="24"/>
                <w:szCs w:val="24"/>
              </w:rPr>
              <w:t>Види діяльності за освітніми лініями БК</w:t>
            </w:r>
          </w:p>
        </w:tc>
        <w:tc>
          <w:tcPr>
            <w:tcW w:w="5937" w:type="dxa"/>
            <w:gridSpan w:val="4"/>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0"/>
              <w:jc w:val="center"/>
              <w:rPr>
                <w:sz w:val="24"/>
                <w:szCs w:val="24"/>
              </w:rPr>
            </w:pPr>
            <w:r>
              <w:rPr>
                <w:b/>
                <w:bCs/>
                <w:color w:val="000000"/>
                <w:sz w:val="24"/>
                <w:szCs w:val="24"/>
              </w:rPr>
              <w:t>Кількість занять на тиждень по віковим групам</w:t>
            </w:r>
          </w:p>
        </w:tc>
      </w:tr>
      <w:tr w:rsidR="004D6EB1">
        <w:trPr>
          <w:trHeight w:hRule="exact" w:val="384"/>
          <w:jc w:val="center"/>
        </w:trPr>
        <w:tc>
          <w:tcPr>
            <w:tcW w:w="3864" w:type="dxa"/>
            <w:vMerge/>
            <w:tcBorders>
              <w:left w:val="single" w:sz="4" w:space="0" w:color="auto"/>
            </w:tcBorders>
            <w:shd w:val="clear" w:color="auto" w:fill="auto"/>
          </w:tcPr>
          <w:p w:rsidR="004D6EB1" w:rsidRDefault="004D6EB1"/>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color w:val="000000"/>
                <w:sz w:val="24"/>
                <w:szCs w:val="24"/>
              </w:rPr>
              <w:t>Ранній вік</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color w:val="000000"/>
                <w:sz w:val="24"/>
                <w:szCs w:val="24"/>
              </w:rPr>
              <w:t>Молодша</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color w:val="000000"/>
                <w:sz w:val="24"/>
                <w:szCs w:val="24"/>
              </w:rPr>
              <w:t>Середня</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4"/>
                <w:szCs w:val="24"/>
              </w:rPr>
            </w:pPr>
            <w:r>
              <w:rPr>
                <w:color w:val="000000"/>
                <w:sz w:val="24"/>
                <w:szCs w:val="24"/>
              </w:rPr>
              <w:t>Старша</w:t>
            </w:r>
          </w:p>
        </w:tc>
      </w:tr>
      <w:tr w:rsidR="004D6EB1">
        <w:trPr>
          <w:trHeight w:hRule="exact" w:val="331"/>
          <w:jc w:val="center"/>
        </w:trPr>
        <w:tc>
          <w:tcPr>
            <w:tcW w:w="3864" w:type="dxa"/>
            <w:tcBorders>
              <w:top w:val="single" w:sz="4" w:space="0" w:color="auto"/>
              <w:left w:val="single" w:sz="4" w:space="0" w:color="auto"/>
            </w:tcBorders>
            <w:shd w:val="clear" w:color="auto" w:fill="auto"/>
            <w:vAlign w:val="center"/>
          </w:tcPr>
          <w:p w:rsidR="004D6EB1" w:rsidRDefault="007D72F1">
            <w:pPr>
              <w:pStyle w:val="a9"/>
              <w:ind w:firstLine="0"/>
              <w:rPr>
                <w:sz w:val="22"/>
                <w:szCs w:val="22"/>
              </w:rPr>
            </w:pPr>
            <w:r>
              <w:rPr>
                <w:color w:val="000000"/>
                <w:sz w:val="22"/>
                <w:szCs w:val="22"/>
              </w:rPr>
              <w:t>Ознайомлення з соціумом</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color w:val="000000"/>
                <w:sz w:val="24"/>
                <w:szCs w:val="24"/>
              </w:rPr>
              <w:t>1</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color w:val="000000"/>
                <w:sz w:val="24"/>
                <w:szCs w:val="24"/>
              </w:rPr>
              <w:t>1</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2"/>
                <w:szCs w:val="22"/>
              </w:rPr>
            </w:pPr>
            <w:r>
              <w:rPr>
                <w:i/>
                <w:iCs/>
                <w:color w:val="000000"/>
                <w:sz w:val="22"/>
                <w:szCs w:val="22"/>
              </w:rPr>
              <w:t>в інтеграції</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2"/>
                <w:szCs w:val="22"/>
              </w:rPr>
            </w:pPr>
            <w:r>
              <w:rPr>
                <w:i/>
                <w:iCs/>
                <w:color w:val="000000"/>
                <w:sz w:val="22"/>
                <w:szCs w:val="22"/>
              </w:rPr>
              <w:t>в інтеграції</w:t>
            </w:r>
          </w:p>
        </w:tc>
      </w:tr>
      <w:tr w:rsidR="004D6EB1">
        <w:trPr>
          <w:trHeight w:hRule="exact" w:val="538"/>
          <w:jc w:val="center"/>
        </w:trPr>
        <w:tc>
          <w:tcPr>
            <w:tcW w:w="3864" w:type="dxa"/>
            <w:tcBorders>
              <w:top w:val="single" w:sz="4" w:space="0" w:color="auto"/>
              <w:left w:val="single" w:sz="4" w:space="0" w:color="auto"/>
            </w:tcBorders>
            <w:shd w:val="clear" w:color="auto" w:fill="auto"/>
            <w:vAlign w:val="bottom"/>
          </w:tcPr>
          <w:p w:rsidR="004D6EB1" w:rsidRDefault="007D72F1">
            <w:pPr>
              <w:pStyle w:val="a9"/>
              <w:ind w:firstLine="0"/>
              <w:rPr>
                <w:sz w:val="24"/>
                <w:szCs w:val="24"/>
              </w:rPr>
            </w:pPr>
            <w:r>
              <w:rPr>
                <w:color w:val="000000"/>
                <w:sz w:val="22"/>
                <w:szCs w:val="22"/>
              </w:rPr>
              <w:t xml:space="preserve">Ознайомлення з природним </w:t>
            </w:r>
            <w:r>
              <w:rPr>
                <w:color w:val="000000"/>
                <w:sz w:val="24"/>
                <w:szCs w:val="24"/>
              </w:rPr>
              <w:t>довкіллям</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2"/>
                <w:szCs w:val="22"/>
              </w:rPr>
            </w:pPr>
            <w:r>
              <w:rPr>
                <w:i/>
                <w:iCs/>
                <w:color w:val="000000"/>
                <w:sz w:val="22"/>
                <w:szCs w:val="22"/>
              </w:rPr>
              <w:t>в інтеграції</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2"/>
                <w:szCs w:val="22"/>
              </w:rPr>
            </w:pPr>
            <w:r>
              <w:rPr>
                <w:i/>
                <w:iCs/>
                <w:color w:val="000000"/>
                <w:sz w:val="22"/>
                <w:szCs w:val="22"/>
              </w:rPr>
              <w:t>в інтеграції</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2"/>
                <w:szCs w:val="22"/>
              </w:rPr>
            </w:pPr>
            <w:r>
              <w:rPr>
                <w:i/>
                <w:iCs/>
                <w:color w:val="000000"/>
                <w:sz w:val="22"/>
                <w:szCs w:val="22"/>
              </w:rPr>
              <w:t>в інтеграції</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4"/>
                <w:szCs w:val="24"/>
              </w:rPr>
            </w:pPr>
            <w:r>
              <w:rPr>
                <w:color w:val="000000"/>
                <w:sz w:val="24"/>
                <w:szCs w:val="24"/>
              </w:rPr>
              <w:t>1</w:t>
            </w:r>
          </w:p>
        </w:tc>
      </w:tr>
      <w:tr w:rsidR="004D6EB1">
        <w:trPr>
          <w:trHeight w:hRule="exact" w:val="331"/>
          <w:jc w:val="center"/>
        </w:trPr>
        <w:tc>
          <w:tcPr>
            <w:tcW w:w="3864" w:type="dxa"/>
            <w:tcBorders>
              <w:top w:val="single" w:sz="4" w:space="0" w:color="auto"/>
              <w:left w:val="single" w:sz="4" w:space="0" w:color="auto"/>
            </w:tcBorders>
            <w:shd w:val="clear" w:color="auto" w:fill="auto"/>
            <w:vAlign w:val="center"/>
          </w:tcPr>
          <w:p w:rsidR="004D6EB1" w:rsidRDefault="007D72F1">
            <w:pPr>
              <w:pStyle w:val="a9"/>
              <w:ind w:firstLine="0"/>
              <w:rPr>
                <w:sz w:val="22"/>
                <w:szCs w:val="22"/>
              </w:rPr>
            </w:pPr>
            <w:r>
              <w:rPr>
                <w:b/>
                <w:bCs/>
                <w:color w:val="000000"/>
                <w:sz w:val="22"/>
                <w:szCs w:val="22"/>
              </w:rPr>
              <w:t>Художньо-продуктивна діяльність</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4</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4</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4</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4</w:t>
            </w:r>
          </w:p>
        </w:tc>
      </w:tr>
      <w:tr w:rsidR="004D6EB1">
        <w:trPr>
          <w:trHeight w:hRule="exact" w:val="326"/>
          <w:jc w:val="center"/>
        </w:trPr>
        <w:tc>
          <w:tcPr>
            <w:tcW w:w="3864" w:type="dxa"/>
            <w:tcBorders>
              <w:top w:val="single" w:sz="4" w:space="0" w:color="auto"/>
              <w:left w:val="single" w:sz="4" w:space="0" w:color="auto"/>
            </w:tcBorders>
            <w:shd w:val="clear" w:color="auto" w:fill="auto"/>
            <w:vAlign w:val="center"/>
          </w:tcPr>
          <w:p w:rsidR="004D6EB1" w:rsidRDefault="007D72F1">
            <w:pPr>
              <w:pStyle w:val="a9"/>
              <w:ind w:left="1480" w:firstLine="0"/>
              <w:rPr>
                <w:sz w:val="22"/>
                <w:szCs w:val="22"/>
              </w:rPr>
            </w:pPr>
            <w:r>
              <w:rPr>
                <w:i/>
                <w:iCs/>
                <w:color w:val="000000"/>
                <w:sz w:val="22"/>
                <w:szCs w:val="22"/>
              </w:rPr>
              <w:t>Музичне</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2</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2</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2</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2</w:t>
            </w:r>
          </w:p>
        </w:tc>
      </w:tr>
      <w:tr w:rsidR="004D6EB1">
        <w:trPr>
          <w:trHeight w:hRule="exact" w:val="331"/>
          <w:jc w:val="center"/>
        </w:trPr>
        <w:tc>
          <w:tcPr>
            <w:tcW w:w="386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2"/>
                <w:szCs w:val="22"/>
              </w:rPr>
            </w:pPr>
            <w:r>
              <w:rPr>
                <w:rFonts w:ascii="Calibri" w:eastAsia="Calibri" w:hAnsi="Calibri" w:cs="Calibri"/>
                <w:i/>
                <w:iCs/>
                <w:color w:val="000000"/>
                <w:sz w:val="22"/>
                <w:szCs w:val="22"/>
              </w:rPr>
              <w:t>Малювання</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0"/>
                <w:szCs w:val="20"/>
              </w:rPr>
            </w:pPr>
            <w:r>
              <w:rPr>
                <w:rFonts w:ascii="Calibri" w:eastAsia="Calibri" w:hAnsi="Calibri" w:cs="Calibri"/>
                <w:i/>
                <w:iCs/>
                <w:color w:val="000000"/>
                <w:sz w:val="20"/>
                <w:szCs w:val="20"/>
              </w:rPr>
              <w:t>1</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0"/>
                <w:szCs w:val="20"/>
              </w:rPr>
            </w:pPr>
            <w:r>
              <w:rPr>
                <w:rFonts w:ascii="Calibri" w:eastAsia="Calibri" w:hAnsi="Calibri" w:cs="Calibri"/>
                <w:i/>
                <w:iCs/>
                <w:color w:val="000000"/>
                <w:sz w:val="20"/>
                <w:szCs w:val="20"/>
              </w:rPr>
              <w:t>1</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0"/>
                <w:szCs w:val="20"/>
              </w:rPr>
            </w:pPr>
            <w:r>
              <w:rPr>
                <w:rFonts w:ascii="Calibri" w:eastAsia="Calibri" w:hAnsi="Calibri" w:cs="Calibri"/>
                <w:i/>
                <w:iCs/>
                <w:color w:val="000000"/>
                <w:sz w:val="20"/>
                <w:szCs w:val="20"/>
              </w:rPr>
              <w:t>1</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2"/>
                <w:szCs w:val="22"/>
              </w:rPr>
            </w:pPr>
            <w:r>
              <w:rPr>
                <w:rFonts w:ascii="Calibri" w:eastAsia="Calibri" w:hAnsi="Calibri" w:cs="Calibri"/>
                <w:i/>
                <w:iCs/>
                <w:color w:val="000000"/>
                <w:sz w:val="22"/>
                <w:szCs w:val="22"/>
              </w:rPr>
              <w:t>1</w:t>
            </w:r>
          </w:p>
        </w:tc>
      </w:tr>
      <w:tr w:rsidR="004D6EB1">
        <w:trPr>
          <w:trHeight w:hRule="exact" w:val="331"/>
          <w:jc w:val="center"/>
        </w:trPr>
        <w:tc>
          <w:tcPr>
            <w:tcW w:w="386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2"/>
                <w:szCs w:val="22"/>
              </w:rPr>
            </w:pPr>
            <w:r>
              <w:rPr>
                <w:rFonts w:ascii="Calibri" w:eastAsia="Calibri" w:hAnsi="Calibri" w:cs="Calibri"/>
                <w:i/>
                <w:iCs/>
                <w:color w:val="000000"/>
                <w:sz w:val="22"/>
                <w:szCs w:val="22"/>
              </w:rPr>
              <w:t>Ліплення</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0"/>
                <w:szCs w:val="20"/>
              </w:rPr>
            </w:pPr>
            <w:r>
              <w:rPr>
                <w:rFonts w:ascii="Calibri" w:eastAsia="Calibri" w:hAnsi="Calibri" w:cs="Calibri"/>
                <w:i/>
                <w:iCs/>
                <w:color w:val="000000"/>
                <w:sz w:val="20"/>
                <w:szCs w:val="20"/>
              </w:rPr>
              <w:t>0.75</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0"/>
                <w:szCs w:val="20"/>
              </w:rPr>
            </w:pPr>
            <w:r>
              <w:rPr>
                <w:rFonts w:ascii="Calibri" w:eastAsia="Calibri" w:hAnsi="Calibri" w:cs="Calibri"/>
                <w:i/>
                <w:iCs/>
                <w:color w:val="000000"/>
                <w:sz w:val="20"/>
                <w:szCs w:val="20"/>
              </w:rPr>
              <w:t>0.5</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0"/>
                <w:szCs w:val="20"/>
              </w:rPr>
            </w:pPr>
            <w:r>
              <w:rPr>
                <w:rFonts w:ascii="Calibri" w:eastAsia="Calibri" w:hAnsi="Calibri" w:cs="Calibri"/>
                <w:i/>
                <w:iCs/>
                <w:color w:val="000000"/>
                <w:sz w:val="20"/>
                <w:szCs w:val="20"/>
              </w:rPr>
              <w:t>0.5</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2"/>
                <w:szCs w:val="22"/>
              </w:rPr>
            </w:pPr>
            <w:r>
              <w:rPr>
                <w:rFonts w:ascii="Calibri" w:eastAsia="Calibri" w:hAnsi="Calibri" w:cs="Calibri"/>
                <w:i/>
                <w:iCs/>
                <w:color w:val="000000"/>
                <w:sz w:val="22"/>
                <w:szCs w:val="22"/>
              </w:rPr>
              <w:t>0.5</w:t>
            </w:r>
          </w:p>
        </w:tc>
      </w:tr>
      <w:tr w:rsidR="004D6EB1">
        <w:trPr>
          <w:trHeight w:hRule="exact" w:val="331"/>
          <w:jc w:val="center"/>
        </w:trPr>
        <w:tc>
          <w:tcPr>
            <w:tcW w:w="386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2"/>
                <w:szCs w:val="22"/>
              </w:rPr>
            </w:pPr>
            <w:r>
              <w:rPr>
                <w:rFonts w:ascii="Calibri" w:eastAsia="Calibri" w:hAnsi="Calibri" w:cs="Calibri"/>
                <w:i/>
                <w:iCs/>
                <w:color w:val="000000"/>
                <w:sz w:val="22"/>
                <w:szCs w:val="22"/>
              </w:rPr>
              <w:t>Аплікація</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0"/>
                <w:szCs w:val="20"/>
              </w:rPr>
            </w:pPr>
            <w:r>
              <w:rPr>
                <w:rFonts w:ascii="Calibri" w:eastAsia="Calibri" w:hAnsi="Calibri" w:cs="Calibri"/>
                <w:i/>
                <w:iCs/>
                <w:color w:val="000000"/>
                <w:sz w:val="20"/>
                <w:szCs w:val="20"/>
              </w:rPr>
              <w:t>0.25</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0"/>
                <w:szCs w:val="20"/>
              </w:rPr>
            </w:pPr>
            <w:r>
              <w:rPr>
                <w:rFonts w:ascii="Calibri" w:eastAsia="Calibri" w:hAnsi="Calibri" w:cs="Calibri"/>
                <w:i/>
                <w:iCs/>
                <w:color w:val="000000"/>
                <w:sz w:val="20"/>
                <w:szCs w:val="20"/>
              </w:rPr>
              <w:t>0.5</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0"/>
                <w:szCs w:val="20"/>
              </w:rPr>
            </w:pPr>
            <w:r>
              <w:rPr>
                <w:rFonts w:ascii="Calibri" w:eastAsia="Calibri" w:hAnsi="Calibri" w:cs="Calibri"/>
                <w:i/>
                <w:iCs/>
                <w:color w:val="000000"/>
                <w:sz w:val="20"/>
                <w:szCs w:val="20"/>
              </w:rPr>
              <w:t>0.5</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2"/>
                <w:szCs w:val="22"/>
              </w:rPr>
            </w:pPr>
            <w:r>
              <w:rPr>
                <w:rFonts w:ascii="Calibri" w:eastAsia="Calibri" w:hAnsi="Calibri" w:cs="Calibri"/>
                <w:i/>
                <w:iCs/>
                <w:color w:val="000000"/>
                <w:sz w:val="22"/>
                <w:szCs w:val="22"/>
              </w:rPr>
              <w:t>0.5</w:t>
            </w:r>
          </w:p>
        </w:tc>
      </w:tr>
      <w:tr w:rsidR="004D6EB1">
        <w:trPr>
          <w:trHeight w:hRule="exact" w:val="326"/>
          <w:jc w:val="center"/>
        </w:trPr>
        <w:tc>
          <w:tcPr>
            <w:tcW w:w="386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2"/>
                <w:szCs w:val="22"/>
              </w:rPr>
            </w:pPr>
            <w:r>
              <w:rPr>
                <w:color w:val="000000"/>
                <w:sz w:val="22"/>
                <w:szCs w:val="22"/>
              </w:rPr>
              <w:t>Сенсорний розвиток</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color w:val="000000"/>
                <w:sz w:val="24"/>
                <w:szCs w:val="24"/>
              </w:rPr>
              <w:t>1</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w:t>
            </w:r>
          </w:p>
        </w:tc>
      </w:tr>
      <w:tr w:rsidR="004D6EB1">
        <w:trPr>
          <w:trHeight w:hRule="exact" w:val="331"/>
          <w:jc w:val="center"/>
        </w:trPr>
        <w:tc>
          <w:tcPr>
            <w:tcW w:w="3864" w:type="dxa"/>
            <w:tcBorders>
              <w:top w:val="single" w:sz="4" w:space="0" w:color="auto"/>
              <w:left w:val="single" w:sz="4" w:space="0" w:color="auto"/>
            </w:tcBorders>
            <w:shd w:val="clear" w:color="auto" w:fill="auto"/>
            <w:vAlign w:val="center"/>
          </w:tcPr>
          <w:p w:rsidR="004D6EB1" w:rsidRDefault="007D72F1">
            <w:pPr>
              <w:pStyle w:val="a9"/>
              <w:ind w:firstLine="0"/>
              <w:rPr>
                <w:sz w:val="22"/>
                <w:szCs w:val="22"/>
              </w:rPr>
            </w:pPr>
            <w:r>
              <w:rPr>
                <w:color w:val="000000"/>
                <w:sz w:val="22"/>
                <w:szCs w:val="22"/>
              </w:rPr>
              <w:t>Логіко-математичний розвиток</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color w:val="000000"/>
                <w:sz w:val="24"/>
                <w:szCs w:val="24"/>
              </w:rPr>
              <w:t>-</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color w:val="000000"/>
                <w:sz w:val="24"/>
                <w:szCs w:val="24"/>
              </w:rPr>
              <w:t>1</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color w:val="000000"/>
                <w:sz w:val="24"/>
                <w:szCs w:val="24"/>
              </w:rPr>
              <w:t>1</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4"/>
                <w:szCs w:val="24"/>
              </w:rPr>
            </w:pPr>
            <w:r>
              <w:rPr>
                <w:color w:val="000000"/>
                <w:sz w:val="24"/>
                <w:szCs w:val="24"/>
              </w:rPr>
              <w:t>1</w:t>
            </w:r>
          </w:p>
        </w:tc>
      </w:tr>
      <w:tr w:rsidR="004D6EB1">
        <w:trPr>
          <w:trHeight w:hRule="exact" w:val="518"/>
          <w:jc w:val="center"/>
        </w:trPr>
        <w:tc>
          <w:tcPr>
            <w:tcW w:w="3864" w:type="dxa"/>
            <w:tcBorders>
              <w:top w:val="single" w:sz="4" w:space="0" w:color="auto"/>
              <w:left w:val="single" w:sz="4" w:space="0" w:color="auto"/>
            </w:tcBorders>
            <w:shd w:val="clear" w:color="auto" w:fill="auto"/>
            <w:vAlign w:val="bottom"/>
          </w:tcPr>
          <w:p w:rsidR="004D6EB1" w:rsidRDefault="007D72F1">
            <w:pPr>
              <w:pStyle w:val="a9"/>
              <w:ind w:firstLine="0"/>
              <w:rPr>
                <w:sz w:val="22"/>
                <w:szCs w:val="22"/>
              </w:rPr>
            </w:pPr>
            <w:r>
              <w:rPr>
                <w:b/>
                <w:bCs/>
                <w:color w:val="000000"/>
                <w:sz w:val="22"/>
                <w:szCs w:val="22"/>
              </w:rPr>
              <w:t>Розвиток мовлення і культура мовленнєвого спілкування :</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1</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3</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3</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3</w:t>
            </w:r>
          </w:p>
        </w:tc>
      </w:tr>
      <w:tr w:rsidR="004D6EB1">
        <w:trPr>
          <w:trHeight w:hRule="exact" w:val="490"/>
          <w:jc w:val="center"/>
        </w:trPr>
        <w:tc>
          <w:tcPr>
            <w:tcW w:w="3864" w:type="dxa"/>
            <w:tcBorders>
              <w:top w:val="single" w:sz="4" w:space="0" w:color="auto"/>
              <w:left w:val="single" w:sz="4" w:space="0" w:color="auto"/>
            </w:tcBorders>
            <w:shd w:val="clear" w:color="auto" w:fill="auto"/>
          </w:tcPr>
          <w:p w:rsidR="004D6EB1" w:rsidRDefault="007D72F1">
            <w:pPr>
              <w:pStyle w:val="a9"/>
              <w:ind w:firstLine="0"/>
              <w:rPr>
                <w:sz w:val="22"/>
                <w:szCs w:val="22"/>
              </w:rPr>
            </w:pPr>
            <w:r>
              <w:rPr>
                <w:i/>
                <w:iCs/>
                <w:color w:val="000000"/>
                <w:sz w:val="22"/>
                <w:szCs w:val="22"/>
              </w:rPr>
              <w:t>«Розвиток мовлення»</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1</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1</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1</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1</w:t>
            </w:r>
          </w:p>
        </w:tc>
      </w:tr>
      <w:tr w:rsidR="004D6EB1">
        <w:trPr>
          <w:trHeight w:hRule="exact" w:val="283"/>
          <w:jc w:val="center"/>
        </w:trPr>
        <w:tc>
          <w:tcPr>
            <w:tcW w:w="3864" w:type="dxa"/>
            <w:tcBorders>
              <w:top w:val="single" w:sz="4" w:space="0" w:color="auto"/>
              <w:left w:val="single" w:sz="4" w:space="0" w:color="auto"/>
            </w:tcBorders>
            <w:shd w:val="clear" w:color="auto" w:fill="auto"/>
            <w:vAlign w:val="bottom"/>
          </w:tcPr>
          <w:p w:rsidR="004D6EB1" w:rsidRDefault="007D72F1">
            <w:pPr>
              <w:pStyle w:val="a9"/>
              <w:ind w:firstLine="0"/>
              <w:rPr>
                <w:sz w:val="22"/>
                <w:szCs w:val="22"/>
              </w:rPr>
            </w:pPr>
            <w:r>
              <w:rPr>
                <w:i/>
                <w:iCs/>
                <w:color w:val="000000"/>
                <w:sz w:val="22"/>
                <w:szCs w:val="22"/>
              </w:rPr>
              <w:t>«Розвиток мовлення (грамота)»</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w:t>
            </w:r>
          </w:p>
        </w:tc>
        <w:tc>
          <w:tcPr>
            <w:tcW w:w="1483" w:type="dxa"/>
            <w:tcBorders>
              <w:top w:val="single" w:sz="4" w:space="0" w:color="auto"/>
              <w:left w:val="single" w:sz="4" w:space="0" w:color="auto"/>
              <w:right w:val="single" w:sz="4" w:space="0" w:color="auto"/>
            </w:tcBorders>
            <w:shd w:val="clear" w:color="auto" w:fill="auto"/>
          </w:tcPr>
          <w:p w:rsidR="004D6EB1" w:rsidRDefault="007D72F1">
            <w:pPr>
              <w:pStyle w:val="a9"/>
              <w:ind w:firstLine="0"/>
              <w:jc w:val="center"/>
              <w:rPr>
                <w:sz w:val="24"/>
                <w:szCs w:val="24"/>
              </w:rPr>
            </w:pPr>
            <w:r>
              <w:rPr>
                <w:i/>
                <w:iCs/>
                <w:color w:val="000000"/>
                <w:sz w:val="24"/>
                <w:szCs w:val="24"/>
              </w:rPr>
              <w:t>1</w:t>
            </w:r>
          </w:p>
        </w:tc>
      </w:tr>
      <w:tr w:rsidR="004D6EB1">
        <w:trPr>
          <w:trHeight w:hRule="exact" w:val="312"/>
          <w:jc w:val="center"/>
        </w:trPr>
        <w:tc>
          <w:tcPr>
            <w:tcW w:w="3864" w:type="dxa"/>
            <w:tcBorders>
              <w:top w:val="single" w:sz="4" w:space="0" w:color="auto"/>
              <w:left w:val="single" w:sz="4" w:space="0" w:color="auto"/>
            </w:tcBorders>
            <w:shd w:val="clear" w:color="auto" w:fill="auto"/>
            <w:vAlign w:val="center"/>
          </w:tcPr>
          <w:p w:rsidR="004D6EB1" w:rsidRDefault="007D72F1">
            <w:pPr>
              <w:pStyle w:val="a9"/>
              <w:ind w:firstLine="0"/>
              <w:rPr>
                <w:sz w:val="22"/>
                <w:szCs w:val="22"/>
              </w:rPr>
            </w:pPr>
            <w:r>
              <w:rPr>
                <w:i/>
                <w:iCs/>
                <w:color w:val="000000"/>
                <w:sz w:val="22"/>
                <w:szCs w:val="22"/>
              </w:rPr>
              <w:t>«Художньо-мовленнєве»</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1</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1</w:t>
            </w:r>
          </w:p>
        </w:tc>
      </w:tr>
      <w:tr w:rsidR="004D6EB1">
        <w:trPr>
          <w:trHeight w:hRule="exact" w:val="1574"/>
          <w:jc w:val="center"/>
        </w:trPr>
        <w:tc>
          <w:tcPr>
            <w:tcW w:w="3864" w:type="dxa"/>
            <w:tcBorders>
              <w:top w:val="single" w:sz="4" w:space="0" w:color="auto"/>
              <w:left w:val="single" w:sz="4" w:space="0" w:color="auto"/>
            </w:tcBorders>
            <w:shd w:val="clear" w:color="auto" w:fill="auto"/>
          </w:tcPr>
          <w:p w:rsidR="004D6EB1" w:rsidRDefault="007D72F1">
            <w:pPr>
              <w:pStyle w:val="a9"/>
              <w:ind w:firstLine="0"/>
              <w:rPr>
                <w:sz w:val="22"/>
                <w:szCs w:val="22"/>
              </w:rPr>
            </w:pPr>
            <w:r>
              <w:rPr>
                <w:color w:val="000000"/>
                <w:sz w:val="22"/>
                <w:szCs w:val="22"/>
              </w:rPr>
              <w:t>Комплексні</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i/>
                <w:iCs/>
                <w:color w:val="000000"/>
                <w:sz w:val="24"/>
                <w:szCs w:val="24"/>
              </w:rPr>
              <w:t>-</w:t>
            </w:r>
          </w:p>
        </w:tc>
        <w:tc>
          <w:tcPr>
            <w:tcW w:w="1483" w:type="dxa"/>
            <w:tcBorders>
              <w:top w:val="single" w:sz="4" w:space="0" w:color="auto"/>
              <w:left w:val="single" w:sz="4" w:space="0" w:color="auto"/>
            </w:tcBorders>
            <w:shd w:val="clear" w:color="auto" w:fill="auto"/>
            <w:vAlign w:val="center"/>
          </w:tcPr>
          <w:p w:rsidR="004D6EB1" w:rsidRDefault="007D72F1">
            <w:pPr>
              <w:pStyle w:val="a9"/>
              <w:spacing w:line="221" w:lineRule="auto"/>
              <w:ind w:firstLine="0"/>
              <w:jc w:val="center"/>
              <w:rPr>
                <w:sz w:val="16"/>
                <w:szCs w:val="16"/>
              </w:rPr>
            </w:pPr>
            <w:r>
              <w:rPr>
                <w:color w:val="000000"/>
                <w:sz w:val="24"/>
                <w:szCs w:val="24"/>
              </w:rPr>
              <w:t xml:space="preserve">1 </w:t>
            </w:r>
            <w:r>
              <w:rPr>
                <w:color w:val="000000"/>
                <w:sz w:val="16"/>
                <w:szCs w:val="16"/>
              </w:rPr>
              <w:t>(</w:t>
            </w:r>
            <w:proofErr w:type="spellStart"/>
            <w:r>
              <w:rPr>
                <w:color w:val="000000"/>
                <w:sz w:val="16"/>
                <w:szCs w:val="16"/>
              </w:rPr>
              <w:t>озн.з</w:t>
            </w:r>
            <w:proofErr w:type="spellEnd"/>
            <w:r>
              <w:rPr>
                <w:color w:val="000000"/>
                <w:sz w:val="16"/>
                <w:szCs w:val="16"/>
              </w:rPr>
              <w:t xml:space="preserve"> </w:t>
            </w:r>
            <w:proofErr w:type="spellStart"/>
            <w:r>
              <w:rPr>
                <w:color w:val="000000"/>
                <w:sz w:val="16"/>
                <w:szCs w:val="16"/>
              </w:rPr>
              <w:t>соціумом+</w:t>
            </w:r>
            <w:proofErr w:type="spellEnd"/>
            <w:r>
              <w:rPr>
                <w:color w:val="000000"/>
                <w:sz w:val="16"/>
                <w:szCs w:val="16"/>
              </w:rPr>
              <w:t xml:space="preserve"> розвиток мовлення)</w:t>
            </w:r>
          </w:p>
        </w:tc>
        <w:tc>
          <w:tcPr>
            <w:tcW w:w="1637" w:type="dxa"/>
            <w:tcBorders>
              <w:top w:val="single" w:sz="4" w:space="0" w:color="auto"/>
              <w:left w:val="single" w:sz="4" w:space="0" w:color="auto"/>
            </w:tcBorders>
            <w:shd w:val="clear" w:color="auto" w:fill="auto"/>
            <w:vAlign w:val="center"/>
          </w:tcPr>
          <w:p w:rsidR="004D6EB1" w:rsidRDefault="007D72F1">
            <w:pPr>
              <w:pStyle w:val="a9"/>
              <w:spacing w:line="221" w:lineRule="auto"/>
              <w:ind w:firstLine="0"/>
              <w:jc w:val="center"/>
              <w:rPr>
                <w:sz w:val="16"/>
                <w:szCs w:val="16"/>
              </w:rPr>
            </w:pPr>
            <w:r>
              <w:rPr>
                <w:color w:val="000000"/>
                <w:sz w:val="24"/>
                <w:szCs w:val="24"/>
              </w:rPr>
              <w:t xml:space="preserve">1 </w:t>
            </w:r>
            <w:r>
              <w:rPr>
                <w:color w:val="000000"/>
                <w:sz w:val="16"/>
                <w:szCs w:val="16"/>
              </w:rPr>
              <w:t>(</w:t>
            </w:r>
            <w:proofErr w:type="spellStart"/>
            <w:r>
              <w:rPr>
                <w:color w:val="000000"/>
                <w:sz w:val="16"/>
                <w:szCs w:val="16"/>
              </w:rPr>
              <w:t>озн</w:t>
            </w:r>
            <w:proofErr w:type="spellEnd"/>
            <w:r>
              <w:rPr>
                <w:color w:val="000000"/>
                <w:sz w:val="16"/>
                <w:szCs w:val="16"/>
              </w:rPr>
              <w:t xml:space="preserve">. з природним </w:t>
            </w:r>
            <w:proofErr w:type="spellStart"/>
            <w:r>
              <w:rPr>
                <w:color w:val="000000"/>
                <w:sz w:val="16"/>
                <w:szCs w:val="16"/>
              </w:rPr>
              <w:t>довкіллям+</w:t>
            </w:r>
            <w:proofErr w:type="spellEnd"/>
            <w:r>
              <w:rPr>
                <w:color w:val="000000"/>
                <w:sz w:val="16"/>
                <w:szCs w:val="16"/>
              </w:rPr>
              <w:t xml:space="preserve"> ознайомлення із соціумом)</w:t>
            </w:r>
          </w:p>
        </w:tc>
        <w:tc>
          <w:tcPr>
            <w:tcW w:w="1483" w:type="dxa"/>
            <w:tcBorders>
              <w:top w:val="single" w:sz="4" w:space="0" w:color="auto"/>
              <w:left w:val="single" w:sz="4" w:space="0" w:color="auto"/>
              <w:right w:val="single" w:sz="4" w:space="0" w:color="auto"/>
            </w:tcBorders>
            <w:shd w:val="clear" w:color="auto" w:fill="auto"/>
            <w:vAlign w:val="bottom"/>
          </w:tcPr>
          <w:p w:rsidR="004D6EB1" w:rsidRDefault="007D72F1">
            <w:pPr>
              <w:pStyle w:val="a9"/>
              <w:spacing w:line="211" w:lineRule="auto"/>
              <w:ind w:firstLine="0"/>
              <w:jc w:val="center"/>
              <w:rPr>
                <w:sz w:val="16"/>
                <w:szCs w:val="16"/>
              </w:rPr>
            </w:pPr>
            <w:r>
              <w:rPr>
                <w:color w:val="000000"/>
                <w:sz w:val="24"/>
                <w:szCs w:val="24"/>
              </w:rPr>
              <w:t xml:space="preserve">1 </w:t>
            </w:r>
            <w:r>
              <w:rPr>
                <w:color w:val="000000"/>
                <w:sz w:val="16"/>
                <w:szCs w:val="16"/>
              </w:rPr>
              <w:t>(</w:t>
            </w:r>
            <w:proofErr w:type="spellStart"/>
            <w:r>
              <w:rPr>
                <w:color w:val="000000"/>
                <w:sz w:val="16"/>
                <w:szCs w:val="16"/>
              </w:rPr>
              <w:t>озн.з</w:t>
            </w:r>
            <w:proofErr w:type="spellEnd"/>
            <w:r>
              <w:rPr>
                <w:color w:val="000000"/>
                <w:sz w:val="16"/>
                <w:szCs w:val="16"/>
              </w:rPr>
              <w:t xml:space="preserve"> </w:t>
            </w:r>
            <w:proofErr w:type="spellStart"/>
            <w:r>
              <w:rPr>
                <w:color w:val="000000"/>
                <w:sz w:val="16"/>
                <w:szCs w:val="16"/>
              </w:rPr>
              <w:t>соціумом+</w:t>
            </w:r>
            <w:proofErr w:type="spellEnd"/>
            <w:r>
              <w:rPr>
                <w:color w:val="000000"/>
                <w:sz w:val="16"/>
                <w:szCs w:val="16"/>
              </w:rPr>
              <w:t xml:space="preserve"> малювання)</w:t>
            </w:r>
          </w:p>
          <w:p w:rsidR="004D6EB1" w:rsidRDefault="007D72F1">
            <w:pPr>
              <w:pStyle w:val="a9"/>
              <w:ind w:firstLine="0"/>
              <w:jc w:val="center"/>
              <w:rPr>
                <w:sz w:val="16"/>
                <w:szCs w:val="16"/>
              </w:rPr>
            </w:pPr>
            <w:r>
              <w:rPr>
                <w:color w:val="000000"/>
                <w:sz w:val="16"/>
                <w:szCs w:val="16"/>
              </w:rPr>
              <w:t xml:space="preserve">1 (ознайомлення з природним </w:t>
            </w:r>
            <w:proofErr w:type="spellStart"/>
            <w:r>
              <w:rPr>
                <w:color w:val="000000"/>
                <w:sz w:val="16"/>
                <w:szCs w:val="16"/>
              </w:rPr>
              <w:t>довкіллям+</w:t>
            </w:r>
            <w:proofErr w:type="spellEnd"/>
            <w:r>
              <w:rPr>
                <w:color w:val="000000"/>
                <w:sz w:val="16"/>
                <w:szCs w:val="16"/>
              </w:rPr>
              <w:t xml:space="preserve"> ознайомлення з соціумом)</w:t>
            </w:r>
          </w:p>
        </w:tc>
      </w:tr>
      <w:tr w:rsidR="004D6EB1">
        <w:trPr>
          <w:trHeight w:hRule="exact" w:val="1018"/>
          <w:jc w:val="center"/>
        </w:trPr>
        <w:tc>
          <w:tcPr>
            <w:tcW w:w="3864" w:type="dxa"/>
            <w:tcBorders>
              <w:top w:val="single" w:sz="4" w:space="0" w:color="auto"/>
              <w:left w:val="single" w:sz="4" w:space="0" w:color="auto"/>
            </w:tcBorders>
            <w:shd w:val="clear" w:color="auto" w:fill="auto"/>
          </w:tcPr>
          <w:p w:rsidR="004D6EB1" w:rsidRDefault="007D72F1">
            <w:pPr>
              <w:pStyle w:val="a9"/>
              <w:ind w:firstLine="0"/>
              <w:rPr>
                <w:sz w:val="22"/>
                <w:szCs w:val="22"/>
              </w:rPr>
            </w:pPr>
            <w:r>
              <w:rPr>
                <w:color w:val="000000"/>
                <w:sz w:val="22"/>
                <w:szCs w:val="22"/>
              </w:rPr>
              <w:t>Інтегровані</w:t>
            </w:r>
          </w:p>
        </w:tc>
        <w:tc>
          <w:tcPr>
            <w:tcW w:w="1334" w:type="dxa"/>
            <w:tcBorders>
              <w:top w:val="single" w:sz="4" w:space="0" w:color="auto"/>
              <w:left w:val="single" w:sz="4" w:space="0" w:color="auto"/>
            </w:tcBorders>
            <w:shd w:val="clear" w:color="auto" w:fill="auto"/>
            <w:vAlign w:val="bottom"/>
          </w:tcPr>
          <w:p w:rsidR="004D6EB1" w:rsidRDefault="007D72F1">
            <w:pPr>
              <w:pStyle w:val="a9"/>
              <w:spacing w:line="226" w:lineRule="auto"/>
              <w:ind w:firstLine="0"/>
              <w:jc w:val="center"/>
              <w:rPr>
                <w:sz w:val="16"/>
                <w:szCs w:val="16"/>
              </w:rPr>
            </w:pPr>
            <w:r>
              <w:rPr>
                <w:color w:val="000000"/>
                <w:sz w:val="24"/>
                <w:szCs w:val="24"/>
              </w:rPr>
              <w:t xml:space="preserve">1 </w:t>
            </w:r>
            <w:r>
              <w:rPr>
                <w:color w:val="000000"/>
                <w:sz w:val="16"/>
                <w:szCs w:val="16"/>
              </w:rPr>
              <w:t>(</w:t>
            </w:r>
            <w:proofErr w:type="spellStart"/>
            <w:r>
              <w:rPr>
                <w:color w:val="000000"/>
                <w:sz w:val="16"/>
                <w:szCs w:val="16"/>
              </w:rPr>
              <w:t>озн.з</w:t>
            </w:r>
            <w:proofErr w:type="spellEnd"/>
            <w:r>
              <w:rPr>
                <w:color w:val="000000"/>
                <w:sz w:val="16"/>
                <w:szCs w:val="16"/>
              </w:rPr>
              <w:t xml:space="preserve"> природним </w:t>
            </w:r>
            <w:proofErr w:type="spellStart"/>
            <w:r>
              <w:rPr>
                <w:color w:val="000000"/>
                <w:sz w:val="16"/>
                <w:szCs w:val="16"/>
              </w:rPr>
              <w:t>довк+</w:t>
            </w:r>
            <w:proofErr w:type="spellEnd"/>
            <w:r>
              <w:rPr>
                <w:color w:val="000000"/>
                <w:sz w:val="16"/>
                <w:szCs w:val="16"/>
              </w:rPr>
              <w:t xml:space="preserve"> розвиток </w:t>
            </w:r>
            <w:proofErr w:type="spellStart"/>
            <w:r>
              <w:rPr>
                <w:color w:val="000000"/>
                <w:sz w:val="16"/>
                <w:szCs w:val="16"/>
              </w:rPr>
              <w:t>мовлення+сенсо</w:t>
            </w:r>
            <w:proofErr w:type="spellEnd"/>
            <w:r>
              <w:rPr>
                <w:color w:val="000000"/>
                <w:sz w:val="16"/>
                <w:szCs w:val="16"/>
              </w:rPr>
              <w:t xml:space="preserve"> </w:t>
            </w:r>
            <w:proofErr w:type="spellStart"/>
            <w:r>
              <w:rPr>
                <w:color w:val="000000"/>
                <w:sz w:val="16"/>
                <w:szCs w:val="16"/>
              </w:rPr>
              <w:t>рне</w:t>
            </w:r>
            <w:proofErr w:type="spellEnd"/>
            <w:r>
              <w:rPr>
                <w:color w:val="000000"/>
                <w:sz w:val="16"/>
                <w:szCs w:val="16"/>
              </w:rPr>
              <w:t>)</w:t>
            </w:r>
          </w:p>
        </w:tc>
        <w:tc>
          <w:tcPr>
            <w:tcW w:w="1483" w:type="dxa"/>
            <w:tcBorders>
              <w:top w:val="single" w:sz="4" w:space="0" w:color="auto"/>
              <w:left w:val="single" w:sz="4" w:space="0" w:color="auto"/>
            </w:tcBorders>
            <w:shd w:val="clear" w:color="auto" w:fill="auto"/>
            <w:vAlign w:val="bottom"/>
          </w:tcPr>
          <w:p w:rsidR="004D6EB1" w:rsidRDefault="007D72F1">
            <w:pPr>
              <w:pStyle w:val="a9"/>
              <w:spacing w:line="226" w:lineRule="auto"/>
              <w:ind w:firstLine="0"/>
              <w:jc w:val="center"/>
              <w:rPr>
                <w:sz w:val="16"/>
                <w:szCs w:val="16"/>
              </w:rPr>
            </w:pPr>
            <w:r>
              <w:rPr>
                <w:color w:val="000000"/>
                <w:sz w:val="24"/>
                <w:szCs w:val="24"/>
              </w:rPr>
              <w:t>1 (</w:t>
            </w:r>
            <w:proofErr w:type="spellStart"/>
            <w:r>
              <w:rPr>
                <w:color w:val="000000"/>
                <w:sz w:val="16"/>
                <w:szCs w:val="16"/>
              </w:rPr>
              <w:t>озн.з</w:t>
            </w:r>
            <w:proofErr w:type="spellEnd"/>
            <w:r>
              <w:rPr>
                <w:color w:val="000000"/>
                <w:sz w:val="16"/>
                <w:szCs w:val="16"/>
              </w:rPr>
              <w:t xml:space="preserve"> природним </w:t>
            </w:r>
            <w:proofErr w:type="spellStart"/>
            <w:r>
              <w:rPr>
                <w:color w:val="000000"/>
                <w:sz w:val="16"/>
                <w:szCs w:val="16"/>
              </w:rPr>
              <w:t>довкіллям+</w:t>
            </w:r>
            <w:proofErr w:type="spellEnd"/>
            <w:r>
              <w:rPr>
                <w:color w:val="000000"/>
                <w:sz w:val="16"/>
                <w:szCs w:val="16"/>
              </w:rPr>
              <w:t xml:space="preserve"> </w:t>
            </w:r>
            <w:proofErr w:type="spellStart"/>
            <w:r>
              <w:rPr>
                <w:color w:val="000000"/>
                <w:sz w:val="16"/>
                <w:szCs w:val="16"/>
              </w:rPr>
              <w:t>художньо-</w:t>
            </w:r>
            <w:proofErr w:type="spellEnd"/>
            <w:r>
              <w:rPr>
                <w:color w:val="000000"/>
                <w:sz w:val="16"/>
                <w:szCs w:val="16"/>
              </w:rPr>
              <w:t xml:space="preserve"> </w:t>
            </w:r>
            <w:proofErr w:type="spellStart"/>
            <w:r>
              <w:rPr>
                <w:color w:val="000000"/>
                <w:sz w:val="16"/>
                <w:szCs w:val="16"/>
              </w:rPr>
              <w:t>мовл.діяльність</w:t>
            </w:r>
            <w:proofErr w:type="spellEnd"/>
            <w:r>
              <w:rPr>
                <w:color w:val="000000"/>
                <w:sz w:val="16"/>
                <w:szCs w:val="16"/>
              </w:rPr>
              <w:t>)</w:t>
            </w:r>
          </w:p>
        </w:tc>
        <w:tc>
          <w:tcPr>
            <w:tcW w:w="1637" w:type="dxa"/>
            <w:tcBorders>
              <w:top w:val="single" w:sz="4" w:space="0" w:color="auto"/>
              <w:left w:val="single" w:sz="4" w:space="0" w:color="auto"/>
            </w:tcBorders>
            <w:shd w:val="clear" w:color="auto" w:fill="auto"/>
            <w:vAlign w:val="bottom"/>
          </w:tcPr>
          <w:p w:rsidR="004D6EB1" w:rsidRDefault="007D72F1">
            <w:pPr>
              <w:pStyle w:val="a9"/>
              <w:ind w:firstLine="0"/>
              <w:jc w:val="center"/>
              <w:rPr>
                <w:sz w:val="24"/>
                <w:szCs w:val="24"/>
              </w:rPr>
            </w:pPr>
            <w:r>
              <w:rPr>
                <w:color w:val="000000"/>
                <w:sz w:val="24"/>
                <w:szCs w:val="24"/>
              </w:rPr>
              <w:t>1 (</w:t>
            </w:r>
            <w:r>
              <w:rPr>
                <w:color w:val="000000"/>
                <w:sz w:val="16"/>
                <w:szCs w:val="16"/>
              </w:rPr>
              <w:t xml:space="preserve">ознайомлення із соціумом, розвиток </w:t>
            </w:r>
            <w:proofErr w:type="spellStart"/>
            <w:r>
              <w:rPr>
                <w:color w:val="000000"/>
                <w:sz w:val="16"/>
                <w:szCs w:val="16"/>
              </w:rPr>
              <w:t>мовлення+</w:t>
            </w:r>
            <w:proofErr w:type="spellEnd"/>
            <w:r>
              <w:rPr>
                <w:color w:val="000000"/>
                <w:sz w:val="16"/>
                <w:szCs w:val="16"/>
              </w:rPr>
              <w:t xml:space="preserve"> малювання</w:t>
            </w:r>
            <w:r>
              <w:rPr>
                <w:color w:val="000000"/>
                <w:sz w:val="24"/>
                <w:szCs w:val="24"/>
              </w:rPr>
              <w:t>)</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spacing w:line="216" w:lineRule="auto"/>
              <w:ind w:firstLine="0"/>
              <w:jc w:val="center"/>
              <w:rPr>
                <w:sz w:val="16"/>
                <w:szCs w:val="16"/>
              </w:rPr>
            </w:pPr>
            <w:r>
              <w:rPr>
                <w:color w:val="000000"/>
                <w:sz w:val="24"/>
                <w:szCs w:val="24"/>
              </w:rPr>
              <w:t xml:space="preserve">1 </w:t>
            </w:r>
            <w:r>
              <w:rPr>
                <w:color w:val="000000"/>
                <w:sz w:val="16"/>
                <w:szCs w:val="16"/>
              </w:rPr>
              <w:t xml:space="preserve">(ознайомлення з </w:t>
            </w:r>
            <w:proofErr w:type="spellStart"/>
            <w:r>
              <w:rPr>
                <w:color w:val="000000"/>
                <w:sz w:val="16"/>
                <w:szCs w:val="16"/>
              </w:rPr>
              <w:t>соціумом+</w:t>
            </w:r>
            <w:proofErr w:type="spellEnd"/>
            <w:r>
              <w:rPr>
                <w:color w:val="000000"/>
                <w:sz w:val="16"/>
                <w:szCs w:val="16"/>
              </w:rPr>
              <w:t xml:space="preserve"> </w:t>
            </w:r>
            <w:proofErr w:type="spellStart"/>
            <w:r>
              <w:rPr>
                <w:color w:val="000000"/>
                <w:sz w:val="16"/>
                <w:szCs w:val="16"/>
              </w:rPr>
              <w:t>логіко-матем</w:t>
            </w:r>
            <w:proofErr w:type="spellEnd"/>
            <w:r>
              <w:rPr>
                <w:color w:val="000000"/>
                <w:sz w:val="16"/>
                <w:szCs w:val="16"/>
              </w:rPr>
              <w:t>)</w:t>
            </w:r>
          </w:p>
        </w:tc>
      </w:tr>
      <w:tr w:rsidR="004D6EB1">
        <w:trPr>
          <w:trHeight w:hRule="exact" w:val="518"/>
          <w:jc w:val="center"/>
        </w:trPr>
        <w:tc>
          <w:tcPr>
            <w:tcW w:w="3864" w:type="dxa"/>
            <w:tcBorders>
              <w:top w:val="single" w:sz="4" w:space="0" w:color="auto"/>
              <w:left w:val="single" w:sz="4" w:space="0" w:color="auto"/>
            </w:tcBorders>
            <w:shd w:val="clear" w:color="auto" w:fill="auto"/>
            <w:vAlign w:val="bottom"/>
          </w:tcPr>
          <w:p w:rsidR="004D6EB1" w:rsidRDefault="007D72F1">
            <w:pPr>
              <w:pStyle w:val="a9"/>
              <w:ind w:firstLine="0"/>
              <w:rPr>
                <w:sz w:val="22"/>
                <w:szCs w:val="22"/>
              </w:rPr>
            </w:pPr>
            <w:r>
              <w:rPr>
                <w:b/>
                <w:bCs/>
                <w:color w:val="000000"/>
                <w:sz w:val="22"/>
                <w:szCs w:val="22"/>
              </w:rPr>
              <w:t>Здоров’я та фізичний розвиток (фізкультура)</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2</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2</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2</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2</w:t>
            </w:r>
          </w:p>
        </w:tc>
      </w:tr>
      <w:tr w:rsidR="004D6EB1">
        <w:trPr>
          <w:trHeight w:hRule="exact" w:val="514"/>
          <w:jc w:val="center"/>
        </w:trPr>
        <w:tc>
          <w:tcPr>
            <w:tcW w:w="3864" w:type="dxa"/>
            <w:tcBorders>
              <w:top w:val="single" w:sz="4" w:space="0" w:color="auto"/>
              <w:left w:val="single" w:sz="4" w:space="0" w:color="auto"/>
            </w:tcBorders>
            <w:shd w:val="clear" w:color="auto" w:fill="auto"/>
            <w:vAlign w:val="bottom"/>
          </w:tcPr>
          <w:p w:rsidR="004D6EB1" w:rsidRDefault="007D72F1">
            <w:pPr>
              <w:pStyle w:val="a9"/>
              <w:ind w:firstLine="0"/>
              <w:rPr>
                <w:sz w:val="22"/>
                <w:szCs w:val="22"/>
              </w:rPr>
            </w:pPr>
            <w:r>
              <w:rPr>
                <w:b/>
                <w:bCs/>
                <w:color w:val="000000"/>
                <w:sz w:val="22"/>
                <w:szCs w:val="22"/>
              </w:rPr>
              <w:t>Загальна кількість занять на тиждень</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10</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11</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11</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4"/>
                <w:szCs w:val="24"/>
              </w:rPr>
            </w:pPr>
            <w:r>
              <w:rPr>
                <w:b/>
                <w:bCs/>
                <w:color w:val="000000"/>
                <w:sz w:val="24"/>
                <w:szCs w:val="24"/>
              </w:rPr>
              <w:t>14</w:t>
            </w:r>
          </w:p>
        </w:tc>
      </w:tr>
      <w:tr w:rsidR="004D6EB1">
        <w:trPr>
          <w:trHeight w:hRule="exact" w:val="518"/>
          <w:jc w:val="center"/>
        </w:trPr>
        <w:tc>
          <w:tcPr>
            <w:tcW w:w="3864" w:type="dxa"/>
            <w:tcBorders>
              <w:top w:val="single" w:sz="4" w:space="0" w:color="auto"/>
              <w:left w:val="single" w:sz="4" w:space="0" w:color="auto"/>
            </w:tcBorders>
            <w:shd w:val="clear" w:color="auto" w:fill="auto"/>
            <w:vAlign w:val="bottom"/>
          </w:tcPr>
          <w:p w:rsidR="004D6EB1" w:rsidRDefault="007D72F1">
            <w:pPr>
              <w:pStyle w:val="a9"/>
              <w:ind w:firstLine="0"/>
              <w:rPr>
                <w:sz w:val="22"/>
                <w:szCs w:val="22"/>
              </w:rPr>
            </w:pPr>
            <w:r>
              <w:rPr>
                <w:b/>
                <w:bCs/>
                <w:color w:val="000000"/>
                <w:sz w:val="22"/>
                <w:szCs w:val="22"/>
              </w:rPr>
              <w:t>Максимальна кількість занять на тиждень</w:t>
            </w:r>
          </w:p>
        </w:tc>
        <w:tc>
          <w:tcPr>
            <w:tcW w:w="1334" w:type="dxa"/>
            <w:tcBorders>
              <w:top w:val="single" w:sz="4" w:space="0" w:color="auto"/>
              <w:left w:val="single" w:sz="4" w:space="0" w:color="auto"/>
            </w:tcBorders>
            <w:shd w:val="clear" w:color="auto" w:fill="auto"/>
            <w:vAlign w:val="center"/>
          </w:tcPr>
          <w:p w:rsidR="004D6EB1" w:rsidRDefault="007D72F1">
            <w:pPr>
              <w:pStyle w:val="a9"/>
              <w:ind w:firstLine="0"/>
              <w:jc w:val="center"/>
            </w:pPr>
            <w:r>
              <w:rPr>
                <w:b/>
                <w:bCs/>
                <w:color w:val="000000"/>
              </w:rPr>
              <w:t>10</w:t>
            </w:r>
          </w:p>
        </w:tc>
        <w:tc>
          <w:tcPr>
            <w:tcW w:w="1483" w:type="dxa"/>
            <w:tcBorders>
              <w:top w:val="single" w:sz="4" w:space="0" w:color="auto"/>
              <w:left w:val="single" w:sz="4" w:space="0" w:color="auto"/>
            </w:tcBorders>
            <w:shd w:val="clear" w:color="auto" w:fill="auto"/>
            <w:vAlign w:val="center"/>
          </w:tcPr>
          <w:p w:rsidR="004D6EB1" w:rsidRDefault="007D72F1">
            <w:pPr>
              <w:pStyle w:val="a9"/>
              <w:ind w:firstLine="0"/>
              <w:jc w:val="center"/>
            </w:pPr>
            <w:r>
              <w:rPr>
                <w:b/>
                <w:bCs/>
                <w:color w:val="000000"/>
              </w:rPr>
              <w:t>11</w:t>
            </w:r>
          </w:p>
        </w:tc>
        <w:tc>
          <w:tcPr>
            <w:tcW w:w="1637" w:type="dxa"/>
            <w:tcBorders>
              <w:top w:val="single" w:sz="4" w:space="0" w:color="auto"/>
              <w:left w:val="single" w:sz="4" w:space="0" w:color="auto"/>
            </w:tcBorders>
            <w:shd w:val="clear" w:color="auto" w:fill="auto"/>
            <w:vAlign w:val="center"/>
          </w:tcPr>
          <w:p w:rsidR="004D6EB1" w:rsidRDefault="007D72F1">
            <w:pPr>
              <w:pStyle w:val="a9"/>
              <w:ind w:firstLine="0"/>
              <w:jc w:val="center"/>
            </w:pPr>
            <w:r>
              <w:rPr>
                <w:b/>
                <w:bCs/>
                <w:color w:val="000000"/>
              </w:rPr>
              <w:t>11</w:t>
            </w:r>
          </w:p>
        </w:tc>
        <w:tc>
          <w:tcPr>
            <w:tcW w:w="148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pPr>
            <w:r>
              <w:rPr>
                <w:b/>
                <w:bCs/>
                <w:color w:val="000000"/>
              </w:rPr>
              <w:t>19</w:t>
            </w:r>
          </w:p>
        </w:tc>
      </w:tr>
      <w:tr w:rsidR="004D6EB1">
        <w:trPr>
          <w:trHeight w:hRule="exact" w:val="778"/>
          <w:jc w:val="center"/>
        </w:trPr>
        <w:tc>
          <w:tcPr>
            <w:tcW w:w="3864" w:type="dxa"/>
            <w:tcBorders>
              <w:top w:val="single" w:sz="4" w:space="0" w:color="auto"/>
              <w:left w:val="single" w:sz="4" w:space="0" w:color="auto"/>
              <w:bottom w:val="single" w:sz="4" w:space="0" w:color="auto"/>
            </w:tcBorders>
            <w:shd w:val="clear" w:color="auto" w:fill="auto"/>
            <w:vAlign w:val="bottom"/>
          </w:tcPr>
          <w:p w:rsidR="004D6EB1" w:rsidRDefault="007D72F1">
            <w:pPr>
              <w:pStyle w:val="a9"/>
              <w:tabs>
                <w:tab w:val="left" w:pos="1555"/>
              </w:tabs>
              <w:ind w:firstLine="0"/>
              <w:rPr>
                <w:sz w:val="22"/>
                <w:szCs w:val="22"/>
              </w:rPr>
            </w:pPr>
            <w:r>
              <w:rPr>
                <w:color w:val="000000"/>
                <w:sz w:val="22"/>
                <w:szCs w:val="22"/>
              </w:rPr>
              <w:t>Максимально</w:t>
            </w:r>
            <w:r>
              <w:rPr>
                <w:color w:val="000000"/>
                <w:sz w:val="22"/>
                <w:szCs w:val="22"/>
              </w:rPr>
              <w:tab/>
              <w:t>допустиме навчальне</w:t>
            </w:r>
          </w:p>
          <w:p w:rsidR="004D6EB1" w:rsidRDefault="007D72F1">
            <w:pPr>
              <w:pStyle w:val="a9"/>
              <w:ind w:firstLine="0"/>
              <w:rPr>
                <w:sz w:val="22"/>
                <w:szCs w:val="22"/>
              </w:rPr>
            </w:pPr>
            <w:r>
              <w:rPr>
                <w:color w:val="000000"/>
                <w:sz w:val="22"/>
                <w:szCs w:val="22"/>
              </w:rPr>
              <w:t>навантаження на тиждень на дитину (в астрономічних годинах)</w:t>
            </w:r>
          </w:p>
        </w:tc>
        <w:tc>
          <w:tcPr>
            <w:tcW w:w="1334" w:type="dxa"/>
            <w:tcBorders>
              <w:top w:val="single" w:sz="4" w:space="0" w:color="auto"/>
              <w:left w:val="single" w:sz="4" w:space="0" w:color="auto"/>
              <w:bottom w:val="single" w:sz="4" w:space="0" w:color="auto"/>
            </w:tcBorders>
            <w:shd w:val="clear" w:color="auto" w:fill="auto"/>
          </w:tcPr>
          <w:p w:rsidR="004D6EB1" w:rsidRDefault="007D72F1">
            <w:pPr>
              <w:pStyle w:val="a9"/>
              <w:ind w:firstLine="0"/>
              <w:jc w:val="center"/>
              <w:rPr>
                <w:sz w:val="24"/>
                <w:szCs w:val="24"/>
              </w:rPr>
            </w:pPr>
            <w:r>
              <w:rPr>
                <w:b/>
                <w:bCs/>
                <w:color w:val="000000"/>
                <w:sz w:val="24"/>
                <w:szCs w:val="24"/>
              </w:rPr>
              <w:t>1,6</w:t>
            </w:r>
          </w:p>
        </w:tc>
        <w:tc>
          <w:tcPr>
            <w:tcW w:w="1483" w:type="dxa"/>
            <w:tcBorders>
              <w:top w:val="single" w:sz="4" w:space="0" w:color="auto"/>
              <w:left w:val="single" w:sz="4" w:space="0" w:color="auto"/>
              <w:bottom w:val="single" w:sz="4" w:space="0" w:color="auto"/>
            </w:tcBorders>
            <w:shd w:val="clear" w:color="auto" w:fill="auto"/>
          </w:tcPr>
          <w:p w:rsidR="004D6EB1" w:rsidRDefault="007D72F1">
            <w:pPr>
              <w:pStyle w:val="a9"/>
              <w:ind w:firstLine="0"/>
              <w:jc w:val="center"/>
              <w:rPr>
                <w:sz w:val="24"/>
                <w:szCs w:val="24"/>
              </w:rPr>
            </w:pPr>
            <w:r>
              <w:rPr>
                <w:b/>
                <w:bCs/>
                <w:color w:val="000000"/>
                <w:sz w:val="24"/>
                <w:szCs w:val="24"/>
              </w:rPr>
              <w:t>2,5</w:t>
            </w:r>
          </w:p>
        </w:tc>
        <w:tc>
          <w:tcPr>
            <w:tcW w:w="1637" w:type="dxa"/>
            <w:tcBorders>
              <w:top w:val="single" w:sz="4" w:space="0" w:color="auto"/>
              <w:left w:val="single" w:sz="4" w:space="0" w:color="auto"/>
              <w:bottom w:val="single" w:sz="4" w:space="0" w:color="auto"/>
            </w:tcBorders>
            <w:shd w:val="clear" w:color="auto" w:fill="auto"/>
          </w:tcPr>
          <w:p w:rsidR="004D6EB1" w:rsidRDefault="007D72F1">
            <w:pPr>
              <w:pStyle w:val="a9"/>
              <w:ind w:firstLine="0"/>
              <w:jc w:val="center"/>
              <w:rPr>
                <w:sz w:val="24"/>
                <w:szCs w:val="24"/>
              </w:rPr>
            </w:pPr>
            <w:r>
              <w:rPr>
                <w:b/>
                <w:bCs/>
                <w:color w:val="000000"/>
                <w:sz w:val="24"/>
                <w:szCs w:val="24"/>
              </w:rPr>
              <w:t>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4D6EB1" w:rsidRDefault="007D72F1">
            <w:pPr>
              <w:pStyle w:val="a9"/>
              <w:ind w:firstLine="0"/>
              <w:jc w:val="center"/>
              <w:rPr>
                <w:sz w:val="24"/>
                <w:szCs w:val="24"/>
              </w:rPr>
            </w:pPr>
            <w:r>
              <w:rPr>
                <w:b/>
                <w:bCs/>
                <w:color w:val="000000"/>
                <w:sz w:val="24"/>
                <w:szCs w:val="24"/>
              </w:rPr>
              <w:t>7</w:t>
            </w:r>
          </w:p>
        </w:tc>
      </w:tr>
    </w:tbl>
    <w:p w:rsidR="004D6EB1" w:rsidRDefault="004D6EB1">
      <w:pPr>
        <w:spacing w:after="259" w:line="1" w:lineRule="exact"/>
      </w:pPr>
    </w:p>
    <w:p w:rsidR="004D6EB1" w:rsidRDefault="007D72F1">
      <w:pPr>
        <w:pStyle w:val="24"/>
        <w:keepNext/>
        <w:keepLines/>
        <w:jc w:val="both"/>
      </w:pPr>
      <w:bookmarkStart w:id="11" w:name="bookmark18"/>
      <w:r>
        <w:t>Примітки:</w:t>
      </w:r>
      <w:bookmarkEnd w:id="11"/>
    </w:p>
    <w:p w:rsidR="004D6EB1" w:rsidRDefault="007D72F1">
      <w:pPr>
        <w:pStyle w:val="1"/>
        <w:ind w:firstLine="0"/>
      </w:pPr>
      <w:r>
        <w:rPr>
          <w:lang w:val="ru-RU" w:eastAsia="ru-RU" w:bidi="ru-RU"/>
        </w:rPr>
        <w:t xml:space="preserve">1. </w:t>
      </w:r>
      <w:r>
        <w:rPr>
          <w:u w:val="single"/>
        </w:rPr>
        <w:t>Заняття з художньої літератури</w:t>
      </w:r>
      <w:r>
        <w:t xml:space="preserve"> планується таким чином: у середній та старшій групах 1 заняття на тиждень може бути проведено за рахунок кількості занять з художньо-продуктивної діяльності; з розвитку мовлення у ІІ молодшій групі; у І молодшій групі та групі раннього віку інтегруватися у вище названі заняття.</w:t>
      </w:r>
    </w:p>
    <w:p w:rsidR="004D6EB1" w:rsidRDefault="007D72F1" w:rsidP="002667F1">
      <w:pPr>
        <w:pStyle w:val="1"/>
        <w:ind w:firstLine="0"/>
      </w:pPr>
      <w:r>
        <w:t>Художньо-продуктивна діяльність (образотворча) може проводитися у другу половину дня у дошкільних групах (4-ий, 5-ий, 6-ий р. ж.).</w:t>
      </w:r>
    </w:p>
    <w:p w:rsidR="004D6EB1" w:rsidRDefault="002667F1" w:rsidP="002667F1">
      <w:pPr>
        <w:pStyle w:val="1"/>
        <w:ind w:firstLine="0"/>
        <w:jc w:val="both"/>
      </w:pPr>
      <w:r>
        <w:rPr>
          <w:i/>
          <w:iCs/>
          <w:lang w:val="ru-RU" w:eastAsia="ru-RU" w:bidi="ru-RU"/>
        </w:rPr>
        <w:t xml:space="preserve">2. </w:t>
      </w:r>
      <w:r w:rsidR="007D72F1">
        <w:rPr>
          <w:u w:val="single"/>
        </w:rPr>
        <w:t>Години, передбачені для фізкультурних занять</w:t>
      </w:r>
      <w:r w:rsidR="007D72F1">
        <w:t xml:space="preserve">, не враховуються під час визначення гранично допустимого навчального навантаження на дітей. </w:t>
      </w:r>
      <w:r w:rsidR="007D72F1">
        <w:lastRenderedPageBreak/>
        <w:t xml:space="preserve">Фізкультурні заняття можуть проводитися у другу половину дня у дошкільних </w:t>
      </w:r>
      <w:r w:rsidR="007D72F1">
        <w:rPr>
          <w:i/>
          <w:iCs/>
        </w:rPr>
        <w:t>(4-</w:t>
      </w:r>
      <w:r w:rsidR="007D72F1">
        <w:t>ий, 5</w:t>
      </w:r>
      <w:r w:rsidR="007D72F1">
        <w:rPr>
          <w:i/>
          <w:iCs/>
        </w:rPr>
        <w:t>-</w:t>
      </w:r>
      <w:r w:rsidR="007D72F1">
        <w:t>ий, 6</w:t>
      </w:r>
      <w:r w:rsidR="007D72F1">
        <w:rPr>
          <w:i/>
          <w:iCs/>
        </w:rPr>
        <w:t>-</w:t>
      </w:r>
      <w:r w:rsidR="007D72F1">
        <w:t>ий р. ж.) групах.</w:t>
      </w:r>
    </w:p>
    <w:p w:rsidR="004D6EB1" w:rsidRDefault="007D72F1" w:rsidP="002667F1">
      <w:pPr>
        <w:pStyle w:val="1"/>
        <w:ind w:firstLine="0"/>
        <w:jc w:val="both"/>
      </w:pPr>
      <w:r>
        <w:t>3.</w:t>
      </w:r>
      <w:r w:rsidR="002667F1">
        <w:t xml:space="preserve"> </w:t>
      </w:r>
      <w:r>
        <w:t>Заняття гуртків у групах з довготривалим терміном перебування проводяться для дітей, які відвідують навчальні заняття, у інші дні, щоб запобігти перевантаження дітей. З перелічених гуртків діти відвідують заняття відповідно до своїх інтересів та побажань батьків. Кількість занять на тиждень не перевищує гранично допустиме навчальне навантаження на дитину.</w:t>
      </w:r>
    </w:p>
    <w:p w:rsidR="004D6EB1" w:rsidRDefault="007D72F1" w:rsidP="002667F1">
      <w:pPr>
        <w:pStyle w:val="1"/>
        <w:ind w:firstLine="0"/>
        <w:jc w:val="both"/>
      </w:pPr>
      <w:r>
        <w:t xml:space="preserve">4. </w:t>
      </w:r>
      <w:r>
        <w:rPr>
          <w:u w:val="single"/>
        </w:rPr>
        <w:t>Максимально допустима кількість занять</w:t>
      </w:r>
      <w:r>
        <w:t xml:space="preserve"> у першій половині дня в молодшій та середній групах не перевищує двох, у старшій - трьох організованих навчальних занять. Зменшення навантаження на дітей відбувається за рахунок реалізації блочно-тематичного принципу планування, проведення інтегрованих занять, під час яких реалізуються завдання занять різних типів.</w:t>
      </w:r>
    </w:p>
    <w:p w:rsidR="002667F1" w:rsidRDefault="002667F1">
      <w:pPr>
        <w:pStyle w:val="24"/>
        <w:keepNext/>
        <w:keepLines/>
        <w:ind w:firstLine="660"/>
        <w:jc w:val="both"/>
      </w:pPr>
      <w:bookmarkStart w:id="12" w:name="bookmark20"/>
    </w:p>
    <w:p w:rsidR="004D6EB1" w:rsidRDefault="007D72F1">
      <w:pPr>
        <w:pStyle w:val="24"/>
        <w:keepNext/>
        <w:keepLines/>
        <w:ind w:firstLine="660"/>
        <w:jc w:val="both"/>
      </w:pPr>
      <w:r>
        <w:t>Очікувані результати навчання здобувачів освіти</w:t>
      </w:r>
      <w:bookmarkEnd w:id="12"/>
    </w:p>
    <w:p w:rsidR="004D6EB1" w:rsidRDefault="007D72F1">
      <w:pPr>
        <w:pStyle w:val="1"/>
        <w:ind w:firstLine="580"/>
        <w:jc w:val="both"/>
      </w:pPr>
      <w:r>
        <w:t xml:space="preserve">Очікуваними результатами освітнього процесу є набуття </w:t>
      </w:r>
      <w:proofErr w:type="spellStart"/>
      <w:r>
        <w:t>компетентностей</w:t>
      </w:r>
      <w:proofErr w:type="spellEnd"/>
      <w:r>
        <w:t>, що визначені за усіма освітніми лініями Базового компонента та комплексними і парціальними програмами, за якими здійснюється освітній процес.</w:t>
      </w:r>
    </w:p>
    <w:p w:rsidR="004D6EB1" w:rsidRDefault="007D72F1">
      <w:pPr>
        <w:pStyle w:val="1"/>
        <w:ind w:firstLine="580"/>
        <w:jc w:val="both"/>
      </w:pPr>
      <w:r>
        <w:t xml:space="preserve">Набуття різних видів </w:t>
      </w:r>
      <w:proofErr w:type="spellStart"/>
      <w:r>
        <w:t>компетентностей</w:t>
      </w:r>
      <w:proofErr w:type="spellEnd"/>
      <w:r>
        <w:t xml:space="preserve"> дитиною дошкільного віку відбувається в різних видах діяльності (ігровій - провідній для дітей дошкільного віку); руховій; природничій; предметній; образотворчій; музичній; театральній; літературній; сенсорно-пізнавальній; мовленнєвій; трудовій і вимагає практичного засвоєння дитиною системи елементарних знань про себе та довкілля, моральних цінностей, уміння доречно застосовувати набуту інформацію. На кінець навчального року формується модель випускника кожної групи.</w:t>
      </w:r>
    </w:p>
    <w:p w:rsidR="004D6EB1" w:rsidRDefault="007D72F1">
      <w:pPr>
        <w:pStyle w:val="1"/>
        <w:ind w:firstLine="580"/>
        <w:jc w:val="both"/>
      </w:pPr>
      <w:r>
        <w:t xml:space="preserve">Рівень сформованості </w:t>
      </w:r>
      <w:proofErr w:type="spellStart"/>
      <w:r>
        <w:t>компетентностей</w:t>
      </w:r>
      <w:proofErr w:type="spellEnd"/>
      <w:r>
        <w:t xml:space="preserve"> різних вікових груп з’ясовується у процесі здійснення моніторингу рівня засвоєння програмового матеріалу дітьми раннього та дошкільного віку. Метою моніторингу є виявлення ступеня відповідності результатів діяльності закладу стандартам і вимогам дошкільної освіти. Змістом моніторингу є фіксування результатів особистісних досягнень дітей за певний час</w:t>
      </w:r>
    </w:p>
    <w:p w:rsidR="004D6EB1" w:rsidRDefault="007D72F1">
      <w:pPr>
        <w:pStyle w:val="1"/>
        <w:spacing w:after="300"/>
        <w:ind w:firstLine="580"/>
        <w:jc w:val="both"/>
      </w:pPr>
      <w:r>
        <w:t>Для здійснення моніторингу пропонується організовувати : контрольні та підсумкові заняття, міні заняття з окремими дітьми, спостереження за дітьми, дидактичні ігри та вправи, розвивальні ігри.</w:t>
      </w:r>
      <w:r>
        <w:br w:type="page"/>
      </w:r>
    </w:p>
    <w:p w:rsidR="003965B1" w:rsidRDefault="003965B1">
      <w:pPr>
        <w:pStyle w:val="24"/>
        <w:keepNext/>
        <w:keepLines/>
        <w:spacing w:after="280" w:line="271" w:lineRule="auto"/>
        <w:jc w:val="center"/>
      </w:pPr>
      <w:bookmarkStart w:id="13" w:name="bookmark23"/>
      <w:bookmarkStart w:id="14" w:name="bookmark22"/>
    </w:p>
    <w:p w:rsidR="004D6EB1" w:rsidRDefault="007D72F1">
      <w:pPr>
        <w:pStyle w:val="24"/>
        <w:keepNext/>
        <w:keepLines/>
        <w:spacing w:after="280" w:line="271" w:lineRule="auto"/>
        <w:jc w:val="center"/>
      </w:pPr>
      <w:r>
        <w:t>Розділ ІІ. Перелік, зміст, тривалість і взаємозв’язок освітніх напрямків,</w:t>
      </w:r>
      <w:r>
        <w:br/>
        <w:t xml:space="preserve">логічна послідовність їх </w:t>
      </w:r>
      <w:r w:rsidRPr="007D72F1">
        <w:rPr>
          <w:lang w:eastAsia="ru-RU" w:bidi="ru-RU"/>
        </w:rPr>
        <w:t>вивчення</w:t>
      </w:r>
      <w:bookmarkEnd w:id="13"/>
      <w:bookmarkEnd w:id="14"/>
    </w:p>
    <w:p w:rsidR="004D6EB1" w:rsidRDefault="007D72F1">
      <w:pPr>
        <w:pStyle w:val="1"/>
        <w:spacing w:after="280"/>
        <w:ind w:firstLine="580"/>
        <w:jc w:val="both"/>
        <w:rPr>
          <w:sz w:val="24"/>
          <w:szCs w:val="24"/>
        </w:rPr>
      </w:pPr>
      <w:r>
        <w:rPr>
          <w:u w:val="single"/>
        </w:rPr>
        <w:t>Зміст освітнього процесу</w:t>
      </w:r>
      <w:r w:rsidR="002667F1">
        <w:t xml:space="preserve"> в ДНЗ у 2023/2024</w:t>
      </w:r>
      <w:r>
        <w:t xml:space="preserve"> навчальному році спрямований на формування та розвиток </w:t>
      </w:r>
      <w:proofErr w:type="spellStart"/>
      <w:r>
        <w:t>компетентностей</w:t>
      </w:r>
      <w:proofErr w:type="spellEnd"/>
      <w:r>
        <w:t xml:space="preserve"> вихованців відповідно до освітніх напрямів Базового компоненту дошкільної освіти</w:t>
      </w:r>
      <w:r>
        <w:rPr>
          <w:sz w:val="24"/>
          <w:szCs w:val="24"/>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8093"/>
      </w:tblGrid>
      <w:tr w:rsidR="004D6EB1" w:rsidTr="001727D7">
        <w:trPr>
          <w:trHeight w:hRule="exact" w:val="621"/>
          <w:jc w:val="center"/>
        </w:trPr>
        <w:tc>
          <w:tcPr>
            <w:tcW w:w="1570" w:type="dxa"/>
            <w:tcBorders>
              <w:top w:val="single" w:sz="4" w:space="0" w:color="auto"/>
              <w:left w:val="single" w:sz="4" w:space="0" w:color="auto"/>
            </w:tcBorders>
            <w:shd w:val="clear" w:color="auto" w:fill="auto"/>
            <w:vAlign w:val="bottom"/>
          </w:tcPr>
          <w:p w:rsidR="004D6EB1" w:rsidRDefault="007D72F1">
            <w:pPr>
              <w:pStyle w:val="a9"/>
              <w:ind w:firstLine="0"/>
              <w:jc w:val="center"/>
              <w:rPr>
                <w:sz w:val="24"/>
                <w:szCs w:val="24"/>
              </w:rPr>
            </w:pPr>
            <w:r>
              <w:rPr>
                <w:b/>
                <w:bCs/>
                <w:sz w:val="24"/>
                <w:szCs w:val="24"/>
              </w:rPr>
              <w:t>Освітній напрям</w:t>
            </w:r>
          </w:p>
        </w:tc>
        <w:tc>
          <w:tcPr>
            <w:tcW w:w="8093"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jc w:val="center"/>
              <w:rPr>
                <w:sz w:val="24"/>
                <w:szCs w:val="24"/>
              </w:rPr>
            </w:pPr>
            <w:r>
              <w:rPr>
                <w:b/>
                <w:bCs/>
                <w:sz w:val="24"/>
                <w:szCs w:val="24"/>
              </w:rPr>
              <w:t>Зміст освітнього процесу</w:t>
            </w:r>
          </w:p>
        </w:tc>
      </w:tr>
      <w:tr w:rsidR="004D6EB1" w:rsidTr="001727D7">
        <w:trPr>
          <w:trHeight w:hRule="exact" w:val="6592"/>
          <w:jc w:val="center"/>
        </w:trPr>
        <w:tc>
          <w:tcPr>
            <w:tcW w:w="1570" w:type="dxa"/>
            <w:tcBorders>
              <w:top w:val="single" w:sz="4" w:space="0" w:color="auto"/>
              <w:left w:val="single" w:sz="4" w:space="0" w:color="auto"/>
            </w:tcBorders>
            <w:shd w:val="clear" w:color="auto" w:fill="auto"/>
            <w:vAlign w:val="bottom"/>
          </w:tcPr>
          <w:p w:rsidR="004D6EB1" w:rsidRDefault="007D72F1">
            <w:pPr>
              <w:pStyle w:val="a9"/>
              <w:ind w:firstLine="0"/>
              <w:jc w:val="center"/>
              <w:rPr>
                <w:sz w:val="24"/>
                <w:szCs w:val="24"/>
              </w:rPr>
            </w:pPr>
            <w:r>
              <w:rPr>
                <w:sz w:val="24"/>
                <w:szCs w:val="24"/>
                <w:u w:val="single"/>
              </w:rPr>
              <w:t>Особистість</w:t>
            </w:r>
          </w:p>
        </w:tc>
        <w:tc>
          <w:tcPr>
            <w:tcW w:w="8093" w:type="dxa"/>
            <w:tcBorders>
              <w:top w:val="single" w:sz="4" w:space="0" w:color="auto"/>
              <w:left w:val="single" w:sz="4" w:space="0" w:color="auto"/>
              <w:right w:val="single" w:sz="4" w:space="0" w:color="auto"/>
            </w:tcBorders>
            <w:shd w:val="clear" w:color="auto" w:fill="auto"/>
            <w:vAlign w:val="bottom"/>
          </w:tcPr>
          <w:p w:rsidR="004D6EB1" w:rsidRPr="00ED6340" w:rsidRDefault="007D72F1">
            <w:pPr>
              <w:pStyle w:val="a9"/>
              <w:ind w:firstLine="0"/>
              <w:rPr>
                <w:sz w:val="24"/>
                <w:szCs w:val="24"/>
              </w:rPr>
            </w:pPr>
            <w:r w:rsidRPr="00ED6340">
              <w:rPr>
                <w:i/>
                <w:iCs/>
                <w:sz w:val="24"/>
                <w:szCs w:val="24"/>
              </w:rPr>
              <w:t>Передбачає:</w:t>
            </w:r>
          </w:p>
          <w:p w:rsidR="004D6EB1" w:rsidRPr="00ED6340" w:rsidRDefault="007D72F1">
            <w:pPr>
              <w:pStyle w:val="a9"/>
              <w:ind w:firstLine="0"/>
              <w:rPr>
                <w:sz w:val="24"/>
                <w:szCs w:val="24"/>
              </w:rPr>
            </w:pPr>
            <w:r w:rsidRPr="00ED6340">
              <w:rPr>
                <w:color w:val="000000"/>
                <w:sz w:val="24"/>
                <w:szCs w:val="24"/>
                <w:u w:val="single"/>
              </w:rPr>
              <w:t>Рухова компетентність</w:t>
            </w:r>
          </w:p>
          <w:p w:rsidR="004D6EB1" w:rsidRPr="00ED6340" w:rsidRDefault="007D72F1">
            <w:pPr>
              <w:pStyle w:val="a9"/>
              <w:ind w:firstLine="0"/>
              <w:jc w:val="both"/>
              <w:rPr>
                <w:sz w:val="24"/>
                <w:szCs w:val="24"/>
              </w:rPr>
            </w:pPr>
            <w:r w:rsidRPr="00ED6340">
              <w:rPr>
                <w:color w:val="000000"/>
                <w:sz w:val="24"/>
                <w:szCs w:val="24"/>
              </w:rPr>
              <w:t>Має сформовані життєво необхідні рухові уміння та навички, розвинені фізичні якості, достатній руховий досвід, який дозволяє застосовувати адекватні фізичні зусилля відповідно до ситуації. Володіє власним тілом, свідомо реагує на елементарні потреби організму, витримує відповідно до віку фізичне навантаження. Виявляє вольові зусилля у руховій діяльності, координує рухи, уміє орієнтуватися в просторі. Здатна самостійно застосовувати руховий досвід у повсякденному житті, оцінює і регулює можливості власного тіла. Володіє основними рухами (ходьба, біг, стрибки, лазіння, метання).</w:t>
            </w:r>
          </w:p>
          <w:p w:rsidR="004D6EB1" w:rsidRPr="00ED6340" w:rsidRDefault="007D72F1">
            <w:pPr>
              <w:pStyle w:val="a9"/>
              <w:ind w:firstLine="0"/>
              <w:jc w:val="both"/>
              <w:rPr>
                <w:sz w:val="24"/>
                <w:szCs w:val="24"/>
              </w:rPr>
            </w:pPr>
            <w:r w:rsidRPr="00ED6340">
              <w:rPr>
                <w:color w:val="000000"/>
                <w:sz w:val="24"/>
                <w:szCs w:val="24"/>
              </w:rPr>
              <w:t>Виконує з різних вихідних положень вправи на предметах, з предметами та без них.</w:t>
            </w:r>
          </w:p>
          <w:p w:rsidR="004D6EB1" w:rsidRPr="00ED6340" w:rsidRDefault="007D72F1">
            <w:pPr>
              <w:pStyle w:val="a9"/>
              <w:ind w:firstLine="0"/>
              <w:jc w:val="both"/>
              <w:rPr>
                <w:sz w:val="24"/>
                <w:szCs w:val="24"/>
              </w:rPr>
            </w:pPr>
            <w:r w:rsidRPr="00ED6340">
              <w:rPr>
                <w:color w:val="000000"/>
                <w:sz w:val="24"/>
                <w:szCs w:val="24"/>
              </w:rPr>
              <w:t>Володіє елементарними навичками загартування та особистої гігієни. Прагне бути охайною. Самостійно виконує основні гігієнічні процедури. Без нагадування дорослого користується основними гігієнічними засобами та предметами догляду за тілом.</w:t>
            </w:r>
          </w:p>
          <w:p w:rsidR="004D6EB1" w:rsidRPr="00ED6340" w:rsidRDefault="007D72F1">
            <w:pPr>
              <w:pStyle w:val="a9"/>
              <w:spacing w:after="260"/>
              <w:ind w:firstLine="0"/>
              <w:jc w:val="both"/>
              <w:rPr>
                <w:sz w:val="24"/>
                <w:szCs w:val="24"/>
              </w:rPr>
            </w:pPr>
            <w:r w:rsidRPr="00ED6340">
              <w:rPr>
                <w:color w:val="000000"/>
                <w:sz w:val="24"/>
                <w:szCs w:val="24"/>
              </w:rPr>
              <w:t>Намагається контролювати власну поставу; усвідомлює вплив постави на здоров’я, естетику рухів; виконує комплекс вправ для запобігання порушенням постави та плоскостопості.</w:t>
            </w:r>
          </w:p>
          <w:p w:rsidR="004D6EB1" w:rsidRDefault="007D72F1">
            <w:pPr>
              <w:pStyle w:val="a9"/>
              <w:ind w:firstLine="0"/>
              <w:rPr>
                <w:sz w:val="24"/>
                <w:szCs w:val="24"/>
              </w:rPr>
            </w:pPr>
            <w:proofErr w:type="spellStart"/>
            <w:r w:rsidRPr="00ED6340">
              <w:rPr>
                <w:color w:val="000000"/>
                <w:sz w:val="24"/>
                <w:szCs w:val="24"/>
              </w:rPr>
              <w:t>Здоров’язбережувальна</w:t>
            </w:r>
            <w:proofErr w:type="spellEnd"/>
            <w:r w:rsidRPr="00ED6340">
              <w:rPr>
                <w:color w:val="000000"/>
                <w:sz w:val="24"/>
                <w:szCs w:val="24"/>
              </w:rPr>
              <w:t xml:space="preserve"> компетентність</w:t>
            </w:r>
          </w:p>
        </w:tc>
      </w:tr>
      <w:tr w:rsidR="004D6EB1" w:rsidTr="001727D7">
        <w:trPr>
          <w:trHeight w:hRule="exact" w:val="6352"/>
          <w:jc w:val="center"/>
        </w:trPr>
        <w:tc>
          <w:tcPr>
            <w:tcW w:w="1570" w:type="dxa"/>
            <w:tcBorders>
              <w:left w:val="single" w:sz="4" w:space="0" w:color="auto"/>
              <w:bottom w:val="single" w:sz="4" w:space="0" w:color="auto"/>
            </w:tcBorders>
            <w:shd w:val="clear" w:color="auto" w:fill="auto"/>
          </w:tcPr>
          <w:p w:rsidR="004D6EB1" w:rsidRDefault="007D72F1">
            <w:pPr>
              <w:pStyle w:val="a9"/>
              <w:ind w:firstLine="0"/>
              <w:jc w:val="center"/>
              <w:rPr>
                <w:sz w:val="24"/>
                <w:szCs w:val="24"/>
              </w:rPr>
            </w:pPr>
            <w:r>
              <w:rPr>
                <w:sz w:val="24"/>
                <w:szCs w:val="24"/>
                <w:u w:val="single"/>
              </w:rPr>
              <w:lastRenderedPageBreak/>
              <w:t>дитини</w:t>
            </w:r>
          </w:p>
        </w:tc>
        <w:tc>
          <w:tcPr>
            <w:tcW w:w="8093" w:type="dxa"/>
            <w:tcBorders>
              <w:top w:val="single" w:sz="4" w:space="0" w:color="auto"/>
              <w:left w:val="single" w:sz="4" w:space="0" w:color="auto"/>
              <w:bottom w:val="single" w:sz="4" w:space="0" w:color="auto"/>
              <w:right w:val="single" w:sz="4" w:space="0" w:color="auto"/>
            </w:tcBorders>
            <w:shd w:val="clear" w:color="auto" w:fill="auto"/>
            <w:vAlign w:val="bottom"/>
          </w:tcPr>
          <w:p w:rsidR="004D6EB1" w:rsidRDefault="007D72F1">
            <w:pPr>
              <w:pStyle w:val="a9"/>
              <w:tabs>
                <w:tab w:val="left" w:pos="1238"/>
                <w:tab w:val="left" w:pos="2928"/>
                <w:tab w:val="left" w:pos="3922"/>
                <w:tab w:val="left" w:pos="6696"/>
              </w:tabs>
              <w:ind w:firstLine="0"/>
              <w:jc w:val="both"/>
              <w:rPr>
                <w:sz w:val="24"/>
                <w:szCs w:val="24"/>
              </w:rPr>
            </w:pPr>
            <w:r>
              <w:rPr>
                <w:color w:val="000000"/>
                <w:sz w:val="24"/>
                <w:szCs w:val="24"/>
              </w:rPr>
              <w:t>Навички:</w:t>
            </w:r>
            <w:r>
              <w:rPr>
                <w:color w:val="000000"/>
                <w:sz w:val="24"/>
                <w:szCs w:val="24"/>
              </w:rPr>
              <w:tab/>
              <w:t>дотримується</w:t>
            </w:r>
            <w:r>
              <w:rPr>
                <w:color w:val="000000"/>
                <w:sz w:val="24"/>
                <w:szCs w:val="24"/>
              </w:rPr>
              <w:tab/>
              <w:t>правил</w:t>
            </w:r>
            <w:r>
              <w:rPr>
                <w:color w:val="000000"/>
                <w:sz w:val="24"/>
                <w:szCs w:val="24"/>
              </w:rPr>
              <w:tab/>
            </w:r>
            <w:proofErr w:type="spellStart"/>
            <w:r>
              <w:rPr>
                <w:color w:val="000000"/>
                <w:sz w:val="24"/>
                <w:szCs w:val="24"/>
              </w:rPr>
              <w:t>здоров’язбережувальної</w:t>
            </w:r>
            <w:proofErr w:type="spellEnd"/>
            <w:r>
              <w:rPr>
                <w:color w:val="000000"/>
                <w:sz w:val="24"/>
                <w:szCs w:val="24"/>
              </w:rPr>
              <w:tab/>
              <w:t>поведінки.</w:t>
            </w:r>
          </w:p>
          <w:p w:rsidR="004D6EB1" w:rsidRDefault="007D72F1">
            <w:pPr>
              <w:pStyle w:val="a9"/>
              <w:spacing w:after="260"/>
              <w:ind w:firstLine="0"/>
              <w:jc w:val="both"/>
              <w:rPr>
                <w:sz w:val="24"/>
                <w:szCs w:val="24"/>
              </w:rPr>
            </w:pPr>
            <w:r>
              <w:rPr>
                <w:color w:val="000000"/>
                <w:sz w:val="24"/>
                <w:szCs w:val="24"/>
              </w:rPr>
              <w:t>Повідомляє дорослому про погане самопочуття, під його керівництвом виконує необхідні лікувально-профілактичні процедури. Уміє оцінювати поведінку власну та інших людей щодо дотримання здорового способу життя. Бере участь в оздоровчих та фізкультурно-розвивальних заходах. Дитина демонструє здатність скористатися номером телефону основної служби допомоги (пожежна, медична, поліція). Володіє навичками безпечної поведінки при агресивному поводженні однолітків, інших дітей або дорослих.</w:t>
            </w:r>
          </w:p>
          <w:p w:rsidR="004D6EB1" w:rsidRDefault="007D72F1">
            <w:pPr>
              <w:pStyle w:val="a9"/>
              <w:ind w:firstLine="0"/>
              <w:jc w:val="both"/>
              <w:rPr>
                <w:sz w:val="24"/>
                <w:szCs w:val="24"/>
              </w:rPr>
            </w:pPr>
            <w:r>
              <w:rPr>
                <w:color w:val="000000"/>
                <w:sz w:val="24"/>
                <w:szCs w:val="24"/>
                <w:u w:val="single"/>
              </w:rPr>
              <w:t>Особистісна компетентність.</w:t>
            </w:r>
          </w:p>
          <w:p w:rsidR="004D6EB1" w:rsidRDefault="007D72F1">
            <w:pPr>
              <w:pStyle w:val="a9"/>
              <w:ind w:firstLine="0"/>
              <w:jc w:val="both"/>
              <w:rPr>
                <w:sz w:val="24"/>
                <w:szCs w:val="24"/>
              </w:rPr>
            </w:pPr>
            <w:r>
              <w:rPr>
                <w:color w:val="000000"/>
                <w:sz w:val="24"/>
                <w:szCs w:val="24"/>
              </w:rPr>
              <w:t>Навички: характеризує себе як він / вона, а в майбутньому чоловік / жінка. Прагне досягати поставленої мети особистої діяльності. Має навички обходитися своїми силами, самостійно в знайомих ситуаціях. За необхідності вміє звертатися по допомогу. Здатна встановлювати причинно-наслідкові та смислові зв’язки між подіями життя, своїми переживаннями.</w:t>
            </w:r>
          </w:p>
          <w:p w:rsidR="004D6EB1" w:rsidRDefault="007D72F1">
            <w:pPr>
              <w:pStyle w:val="a9"/>
              <w:ind w:firstLine="0"/>
              <w:jc w:val="both"/>
              <w:rPr>
                <w:sz w:val="24"/>
                <w:szCs w:val="24"/>
              </w:rPr>
            </w:pPr>
            <w:r>
              <w:rPr>
                <w:color w:val="000000"/>
                <w:sz w:val="24"/>
                <w:szCs w:val="24"/>
              </w:rPr>
              <w:t>Адекватно реагує на різні життєві ситуації, управляє собою, намагаючись стримувати негативні емоції, співвідносить характер емоційної поведінки з її наслідками для інших. Передбачає результати своєї діяльності, знає їхнє значення для себе і тих, хто поряд, усвідомлює свою відповідальність за</w:t>
            </w:r>
          </w:p>
        </w:tc>
      </w:tr>
    </w:tbl>
    <w:p w:rsidR="004D6EB1" w:rsidRDefault="007D72F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8093"/>
      </w:tblGrid>
      <w:tr w:rsidR="004D6EB1">
        <w:trPr>
          <w:trHeight w:hRule="exact" w:val="576"/>
          <w:jc w:val="center"/>
        </w:trPr>
        <w:tc>
          <w:tcPr>
            <w:tcW w:w="1570" w:type="dxa"/>
            <w:tcBorders>
              <w:top w:val="single" w:sz="4" w:space="0" w:color="auto"/>
              <w:left w:val="single" w:sz="4" w:space="0" w:color="auto"/>
            </w:tcBorders>
            <w:shd w:val="clear" w:color="auto" w:fill="auto"/>
          </w:tcPr>
          <w:p w:rsidR="004D6EB1" w:rsidRDefault="004D6EB1">
            <w:pPr>
              <w:rPr>
                <w:sz w:val="10"/>
                <w:szCs w:val="10"/>
              </w:rPr>
            </w:pPr>
          </w:p>
        </w:tc>
        <w:tc>
          <w:tcPr>
            <w:tcW w:w="8093" w:type="dxa"/>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140"/>
              <w:jc w:val="both"/>
              <w:rPr>
                <w:sz w:val="24"/>
                <w:szCs w:val="24"/>
              </w:rPr>
            </w:pPr>
            <w:r>
              <w:rPr>
                <w:color w:val="000000"/>
                <w:sz w:val="24"/>
                <w:szCs w:val="24"/>
              </w:rPr>
              <w:t>вчинене. Виявляє самоповагу (Я — хороша / хороший), повагу до інших (інші також хороші), власну гідність.</w:t>
            </w:r>
          </w:p>
        </w:tc>
      </w:tr>
      <w:tr w:rsidR="004D6EB1">
        <w:trPr>
          <w:trHeight w:hRule="exact" w:val="5534"/>
          <w:jc w:val="center"/>
        </w:trPr>
        <w:tc>
          <w:tcPr>
            <w:tcW w:w="1570"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sz w:val="24"/>
                <w:szCs w:val="24"/>
                <w:u w:val="single"/>
              </w:rPr>
              <w:t>Дитина в соціумі</w:t>
            </w:r>
          </w:p>
        </w:tc>
        <w:tc>
          <w:tcPr>
            <w:tcW w:w="8093" w:type="dxa"/>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0"/>
              <w:rPr>
                <w:sz w:val="24"/>
                <w:szCs w:val="24"/>
              </w:rPr>
            </w:pPr>
            <w:r>
              <w:rPr>
                <w:i/>
                <w:iCs/>
                <w:sz w:val="24"/>
                <w:szCs w:val="24"/>
              </w:rPr>
              <w:t>Передбачає:</w:t>
            </w:r>
          </w:p>
          <w:p w:rsidR="004D6EB1" w:rsidRDefault="007D72F1">
            <w:pPr>
              <w:pStyle w:val="a9"/>
              <w:ind w:firstLine="0"/>
              <w:rPr>
                <w:sz w:val="24"/>
                <w:szCs w:val="24"/>
              </w:rPr>
            </w:pPr>
            <w:r>
              <w:rPr>
                <w:color w:val="000000"/>
                <w:sz w:val="24"/>
                <w:szCs w:val="24"/>
                <w:u w:val="single"/>
              </w:rPr>
              <w:t>Соціально-громадянська компетентність</w:t>
            </w:r>
          </w:p>
          <w:p w:rsidR="004D6EB1" w:rsidRDefault="007D72F1">
            <w:pPr>
              <w:pStyle w:val="a9"/>
              <w:ind w:firstLine="140"/>
              <w:jc w:val="both"/>
              <w:rPr>
                <w:sz w:val="24"/>
                <w:szCs w:val="24"/>
              </w:rPr>
            </w:pPr>
            <w:r>
              <w:rPr>
                <w:color w:val="000000"/>
                <w:sz w:val="24"/>
                <w:szCs w:val="24"/>
              </w:rPr>
              <w:t>Ідентифікує себе та діє відповідно до соціальної ролі: донька / син, брат / сестра, онука / онук, друг / подруга тощо; демонструє елементарні навички емоційної саморегуляції, виражає почуття за допомогою слів, міміки, жестів; пояснює причину своїх емоцій, усвідомлює те, що інші люди переживають різні емоційні стани, їм буває радісно, боляче, образливо тощо. Звертається по допомогу до однолітків та знайомих та/або надає її, вміє отримувати задоволення від надання допомоги іншим. Дотримується соціальних правил та норм поведінки, домовленостей у щоденній життєдіяльності; бере участь у визначенні та прийнятті правил співжиття в родині, групі закладу дошкільної освіти, колі друзів. Уміє порозумітися, домовитись з іншими в конфліктних ситуаціях, вживає у спілкуванні з дорослими й однолітками ввічливі слова. Пропонує ідеї для гри, долучається до різних видів діяльності, бере участь у прийнятті рішень щодо особистих питань та життя колективу. На рівні можливостей дошкільного віку визнає цінності демократії (готовність брати на себе відповідальність, вміння висловлювати власну думку та приймати думку іншого, вміння розв’язувати конфлікти шляхом діалогу; вміння слухати й спостерігати).</w:t>
            </w:r>
          </w:p>
        </w:tc>
      </w:tr>
      <w:tr w:rsidR="004D6EB1">
        <w:trPr>
          <w:trHeight w:hRule="exact" w:val="8582"/>
          <w:jc w:val="center"/>
        </w:trPr>
        <w:tc>
          <w:tcPr>
            <w:tcW w:w="1570" w:type="dxa"/>
            <w:tcBorders>
              <w:top w:val="single" w:sz="4" w:space="0" w:color="auto"/>
              <w:left w:val="single" w:sz="4" w:space="0" w:color="auto"/>
              <w:bottom w:val="single" w:sz="4" w:space="0" w:color="auto"/>
            </w:tcBorders>
            <w:shd w:val="clear" w:color="auto" w:fill="auto"/>
            <w:vAlign w:val="center"/>
          </w:tcPr>
          <w:p w:rsidR="004D6EB1" w:rsidRDefault="007D72F1">
            <w:pPr>
              <w:pStyle w:val="a9"/>
              <w:ind w:firstLine="0"/>
              <w:jc w:val="center"/>
              <w:rPr>
                <w:sz w:val="24"/>
                <w:szCs w:val="24"/>
              </w:rPr>
            </w:pPr>
            <w:r>
              <w:rPr>
                <w:sz w:val="24"/>
                <w:szCs w:val="24"/>
                <w:u w:val="single"/>
              </w:rPr>
              <w:t>Дитина в природному довкіллі</w:t>
            </w:r>
          </w:p>
        </w:tc>
        <w:tc>
          <w:tcPr>
            <w:tcW w:w="8093" w:type="dxa"/>
            <w:tcBorders>
              <w:top w:val="single" w:sz="4" w:space="0" w:color="auto"/>
              <w:left w:val="single" w:sz="4" w:space="0" w:color="auto"/>
              <w:bottom w:val="single" w:sz="4" w:space="0" w:color="auto"/>
              <w:right w:val="single" w:sz="4" w:space="0" w:color="auto"/>
            </w:tcBorders>
            <w:shd w:val="clear" w:color="auto" w:fill="auto"/>
            <w:vAlign w:val="bottom"/>
          </w:tcPr>
          <w:p w:rsidR="004D6EB1" w:rsidRDefault="007D72F1">
            <w:pPr>
              <w:pStyle w:val="a9"/>
              <w:ind w:firstLine="0"/>
              <w:rPr>
                <w:sz w:val="24"/>
                <w:szCs w:val="24"/>
              </w:rPr>
            </w:pPr>
            <w:r>
              <w:rPr>
                <w:i/>
                <w:iCs/>
                <w:sz w:val="24"/>
                <w:szCs w:val="24"/>
              </w:rPr>
              <w:t>Передбачає:</w:t>
            </w:r>
          </w:p>
          <w:p w:rsidR="004D6EB1" w:rsidRDefault="007D72F1">
            <w:pPr>
              <w:pStyle w:val="a9"/>
              <w:ind w:firstLine="0"/>
              <w:rPr>
                <w:sz w:val="24"/>
                <w:szCs w:val="24"/>
              </w:rPr>
            </w:pPr>
            <w:r>
              <w:rPr>
                <w:color w:val="000000"/>
                <w:sz w:val="24"/>
                <w:szCs w:val="24"/>
                <w:u w:val="single"/>
              </w:rPr>
              <w:t>Природничо-екологічна компетентність</w:t>
            </w:r>
          </w:p>
          <w:p w:rsidR="004D6EB1" w:rsidRDefault="007D72F1">
            <w:pPr>
              <w:pStyle w:val="a9"/>
              <w:tabs>
                <w:tab w:val="left" w:pos="1450"/>
                <w:tab w:val="left" w:pos="2784"/>
                <w:tab w:val="left" w:pos="4157"/>
                <w:tab w:val="left" w:pos="5443"/>
                <w:tab w:val="left" w:pos="6902"/>
              </w:tabs>
              <w:ind w:firstLine="140"/>
              <w:jc w:val="both"/>
              <w:rPr>
                <w:sz w:val="24"/>
                <w:szCs w:val="24"/>
              </w:rPr>
            </w:pPr>
            <w:r>
              <w:rPr>
                <w:color w:val="000000"/>
                <w:sz w:val="24"/>
                <w:szCs w:val="24"/>
              </w:rPr>
              <w:t>Дитина виявляє здатність спостерігати за природними об’єктами та явищами планети Земля та видимими об’єктами Космосу; спроможна класифікувати та групувати природні об’єкти рослинного й тваринного світу за характерними ознаками; здатна самостійно чи з незначною допомогою</w:t>
            </w:r>
            <w:r>
              <w:rPr>
                <w:color w:val="000000"/>
                <w:sz w:val="24"/>
                <w:szCs w:val="24"/>
              </w:rPr>
              <w:tab/>
              <w:t>дорослого</w:t>
            </w:r>
            <w:r>
              <w:rPr>
                <w:color w:val="000000"/>
                <w:sz w:val="24"/>
                <w:szCs w:val="24"/>
              </w:rPr>
              <w:tab/>
              <w:t>проводити</w:t>
            </w:r>
            <w:r>
              <w:rPr>
                <w:color w:val="000000"/>
                <w:sz w:val="24"/>
                <w:szCs w:val="24"/>
              </w:rPr>
              <w:tab/>
              <w:t>нескладні</w:t>
            </w:r>
            <w:r>
              <w:rPr>
                <w:color w:val="000000"/>
                <w:sz w:val="24"/>
                <w:szCs w:val="24"/>
              </w:rPr>
              <w:tab/>
              <w:t>досліди з</w:t>
            </w:r>
            <w:r>
              <w:rPr>
                <w:color w:val="000000"/>
                <w:sz w:val="24"/>
                <w:szCs w:val="24"/>
              </w:rPr>
              <w:tab/>
              <w:t>пізнання</w:t>
            </w:r>
          </w:p>
          <w:p w:rsidR="004D6EB1" w:rsidRDefault="007D72F1">
            <w:pPr>
              <w:pStyle w:val="a9"/>
              <w:ind w:firstLine="140"/>
              <w:jc w:val="both"/>
              <w:rPr>
                <w:sz w:val="24"/>
                <w:szCs w:val="24"/>
              </w:rPr>
            </w:pPr>
            <w:r>
              <w:rPr>
                <w:color w:val="000000"/>
                <w:sz w:val="24"/>
                <w:szCs w:val="24"/>
              </w:rPr>
              <w:t>властивостей об’єктів природи, спостерігати за явищами природи та помічати зміни у стані природи й погоди, оцінювати метеорологічні явища (температура повітря, вітер, опади тощо); здатна до адекватної поведінки на основі оцінки природних явищ та стану погоди.</w:t>
            </w:r>
          </w:p>
          <w:p w:rsidR="004D6EB1" w:rsidRDefault="007D72F1">
            <w:pPr>
              <w:pStyle w:val="a9"/>
              <w:spacing w:after="260"/>
              <w:ind w:firstLine="140"/>
              <w:jc w:val="both"/>
              <w:rPr>
                <w:sz w:val="24"/>
                <w:szCs w:val="24"/>
              </w:rPr>
            </w:pPr>
            <w:r>
              <w:rPr>
                <w:color w:val="000000"/>
                <w:sz w:val="24"/>
                <w:szCs w:val="24"/>
              </w:rPr>
              <w:t xml:space="preserve">Здатна з допомогою дорослого вирощувати рослини, доглядати за домашніми улюбленцями та піклуватись про них; демонструє дотримання правил </w:t>
            </w:r>
            <w:proofErr w:type="spellStart"/>
            <w:r>
              <w:rPr>
                <w:color w:val="000000"/>
                <w:sz w:val="24"/>
                <w:szCs w:val="24"/>
              </w:rPr>
              <w:t>природодоцільної</w:t>
            </w:r>
            <w:proofErr w:type="spellEnd"/>
            <w:r>
              <w:rPr>
                <w:color w:val="000000"/>
                <w:sz w:val="24"/>
                <w:szCs w:val="24"/>
              </w:rPr>
              <w:t xml:space="preserve"> поведінки, навички бережливого ставлення до ресурсів; відгукується на пропозиції дорослого зберігати й покращувати природне довкілля чи надавати допомогу живим об’єктам природи.</w:t>
            </w:r>
          </w:p>
          <w:p w:rsidR="004D6EB1" w:rsidRDefault="007D72F1">
            <w:pPr>
              <w:pStyle w:val="a9"/>
              <w:ind w:firstLine="0"/>
              <w:rPr>
                <w:sz w:val="24"/>
                <w:szCs w:val="24"/>
              </w:rPr>
            </w:pPr>
            <w:r>
              <w:rPr>
                <w:color w:val="000000"/>
                <w:sz w:val="24"/>
                <w:szCs w:val="24"/>
                <w:u w:val="single"/>
              </w:rPr>
              <w:t>Навички, орієнтовані на сталий розвиток</w:t>
            </w:r>
          </w:p>
          <w:p w:rsidR="004D6EB1" w:rsidRDefault="007D72F1">
            <w:pPr>
              <w:pStyle w:val="a9"/>
              <w:tabs>
                <w:tab w:val="left" w:pos="533"/>
                <w:tab w:val="left" w:pos="3288"/>
                <w:tab w:val="left" w:pos="4685"/>
                <w:tab w:val="left" w:pos="6994"/>
              </w:tabs>
              <w:ind w:firstLine="140"/>
              <w:jc w:val="both"/>
              <w:rPr>
                <w:sz w:val="24"/>
                <w:szCs w:val="24"/>
              </w:rPr>
            </w:pPr>
            <w:r>
              <w:rPr>
                <w:color w:val="000000"/>
                <w:sz w:val="24"/>
                <w:szCs w:val="24"/>
              </w:rPr>
              <w:t>Може пояснити на елементарному рівні необхідність сталого способу власного життя, свідомо обирає дії, спрямовані на зміцнення власного здоров’я, виявляє відчуття особистої причетності до збереження ресурсів планети і власної країни. Здатна пояснити, чому потрібно економно витрачати воду, папір, електроенергію, як це пов’язано зі збереженням лісових, водних запасів планети, клімату; демонструє навички розумного споживанні енергії, паперу та води. Здатна не лише усвідомлювати важливість правил у суспільному житті, смисл конкретного правила, а й уміти пояснити іншому, чому варто вчиняти так, а не інакше. Володіє і доречно вживає слова із широкої палітри мовних формул, необхідних для обслуговування різних ситуацій (вітальні слова, слова-звертання, прохання чи</w:t>
            </w:r>
            <w:r>
              <w:rPr>
                <w:color w:val="000000"/>
                <w:sz w:val="24"/>
                <w:szCs w:val="24"/>
              </w:rPr>
              <w:tab/>
              <w:t>пропозиція допомоги,</w:t>
            </w:r>
            <w:r>
              <w:rPr>
                <w:color w:val="000000"/>
                <w:sz w:val="24"/>
                <w:szCs w:val="24"/>
              </w:rPr>
              <w:tab/>
              <w:t>дякування,</w:t>
            </w:r>
            <w:r>
              <w:rPr>
                <w:color w:val="000000"/>
                <w:sz w:val="24"/>
                <w:szCs w:val="24"/>
              </w:rPr>
              <w:tab/>
              <w:t>вибачення тощо);</w:t>
            </w:r>
            <w:r>
              <w:rPr>
                <w:color w:val="000000"/>
                <w:sz w:val="24"/>
                <w:szCs w:val="24"/>
              </w:rPr>
              <w:tab/>
              <w:t>виявляє</w:t>
            </w:r>
          </w:p>
          <w:p w:rsidR="004D6EB1" w:rsidRDefault="007D72F1">
            <w:pPr>
              <w:pStyle w:val="a9"/>
              <w:ind w:firstLine="0"/>
              <w:rPr>
                <w:sz w:val="24"/>
                <w:szCs w:val="24"/>
              </w:rPr>
            </w:pPr>
            <w:r>
              <w:rPr>
                <w:color w:val="000000"/>
                <w:sz w:val="24"/>
                <w:szCs w:val="24"/>
              </w:rPr>
              <w:t>доброзичливе ставлення до людей, які її оточують.</w:t>
            </w:r>
          </w:p>
        </w:tc>
      </w:tr>
    </w:tbl>
    <w:p w:rsidR="004D6EB1" w:rsidRDefault="007D72F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8093"/>
      </w:tblGrid>
      <w:tr w:rsidR="004D6EB1">
        <w:trPr>
          <w:trHeight w:hRule="exact" w:val="6941"/>
          <w:jc w:val="center"/>
        </w:trPr>
        <w:tc>
          <w:tcPr>
            <w:tcW w:w="1570" w:type="dxa"/>
            <w:tcBorders>
              <w:top w:val="single" w:sz="4" w:space="0" w:color="auto"/>
              <w:left w:val="single" w:sz="4" w:space="0" w:color="auto"/>
            </w:tcBorders>
            <w:shd w:val="clear" w:color="auto" w:fill="auto"/>
          </w:tcPr>
          <w:p w:rsidR="004D6EB1" w:rsidRDefault="004D6EB1">
            <w:pPr>
              <w:rPr>
                <w:sz w:val="10"/>
                <w:szCs w:val="10"/>
              </w:rPr>
            </w:pPr>
          </w:p>
        </w:tc>
        <w:tc>
          <w:tcPr>
            <w:tcW w:w="8093" w:type="dxa"/>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200"/>
              <w:jc w:val="both"/>
              <w:rPr>
                <w:sz w:val="24"/>
                <w:szCs w:val="24"/>
              </w:rPr>
            </w:pPr>
            <w:r>
              <w:rPr>
                <w:i/>
                <w:iCs/>
                <w:sz w:val="24"/>
                <w:szCs w:val="24"/>
              </w:rPr>
              <w:t>Передбачає:</w:t>
            </w:r>
          </w:p>
          <w:p w:rsidR="004D6EB1" w:rsidRDefault="007D72F1">
            <w:pPr>
              <w:pStyle w:val="a9"/>
              <w:ind w:firstLine="200"/>
              <w:jc w:val="both"/>
              <w:rPr>
                <w:sz w:val="24"/>
                <w:szCs w:val="24"/>
              </w:rPr>
            </w:pPr>
            <w:r>
              <w:rPr>
                <w:color w:val="000000"/>
                <w:sz w:val="24"/>
                <w:szCs w:val="24"/>
                <w:u w:val="single"/>
              </w:rPr>
              <w:t>Мовленнєва компетентність</w:t>
            </w:r>
          </w:p>
          <w:p w:rsidR="004D6EB1" w:rsidRDefault="007D72F1">
            <w:pPr>
              <w:pStyle w:val="a9"/>
              <w:ind w:left="140" w:firstLine="0"/>
              <w:jc w:val="both"/>
              <w:rPr>
                <w:sz w:val="24"/>
                <w:szCs w:val="24"/>
              </w:rPr>
            </w:pPr>
            <w:r>
              <w:rPr>
                <w:color w:val="000000"/>
                <w:sz w:val="24"/>
                <w:szCs w:val="24"/>
              </w:rPr>
              <w:t xml:space="preserve">Ефективно спілкується рідною мовою, свідомо намагається говорити виразно і правильно, чітко промовляючи звуки і слова відповідно до орфоепічних норм української мови; регулює дихання і темп у процесі мовлення; володіє силою, висотою, тембром голосу, володіє вербальними і невербальними засобами виразності. Виявляє навички звукового аналізу простих слів. Вживає всі частини мови, граматичні категорії, різні за складністю типи речень; володіє елементарними навичками корекції та </w:t>
            </w:r>
            <w:proofErr w:type="spellStart"/>
            <w:r>
              <w:rPr>
                <w:color w:val="000000"/>
                <w:sz w:val="24"/>
                <w:szCs w:val="24"/>
              </w:rPr>
              <w:t>самокорекції</w:t>
            </w:r>
            <w:proofErr w:type="spellEnd"/>
            <w:r>
              <w:rPr>
                <w:color w:val="000000"/>
                <w:sz w:val="24"/>
                <w:szCs w:val="24"/>
              </w:rPr>
              <w:t xml:space="preserve"> мовлення; узгоджує слова у словосполученнях і реченнях згідно з мовними нормами (рід, число, відмінок, дієвідміна, клична форма тощо).</w:t>
            </w:r>
          </w:p>
          <w:p w:rsidR="004D6EB1" w:rsidRDefault="007D72F1">
            <w:pPr>
              <w:pStyle w:val="a9"/>
              <w:ind w:left="140" w:firstLine="0"/>
              <w:jc w:val="both"/>
              <w:rPr>
                <w:sz w:val="24"/>
                <w:szCs w:val="24"/>
              </w:rPr>
            </w:pPr>
            <w:r>
              <w:rPr>
                <w:color w:val="000000"/>
                <w:sz w:val="24"/>
                <w:szCs w:val="24"/>
              </w:rPr>
              <w:t>Ініціює і підтримує розпочату розмову в різних ситуаціях спілкування, відповідає на запитання співрозмовника і звертається із запитаннями, орієнтується в ситуації спілкування, вживає відповідні мовні і немовні засоби для вирішення комунікативних завдань; дотримується правил мовленнєвої поведінки та мовленнєвого етикету.</w:t>
            </w:r>
          </w:p>
          <w:p w:rsidR="004D6EB1" w:rsidRDefault="007D72F1">
            <w:pPr>
              <w:pStyle w:val="a9"/>
              <w:ind w:left="140" w:firstLine="0"/>
              <w:jc w:val="both"/>
              <w:rPr>
                <w:sz w:val="24"/>
                <w:szCs w:val="24"/>
              </w:rPr>
            </w:pPr>
            <w:r>
              <w:rPr>
                <w:color w:val="000000"/>
                <w:sz w:val="24"/>
                <w:szCs w:val="24"/>
              </w:rPr>
              <w:t>Складає різні види розповідей: описові, сюжетні, творчі (</w:t>
            </w:r>
            <w:proofErr w:type="spellStart"/>
            <w:r>
              <w:rPr>
                <w:color w:val="000000"/>
                <w:sz w:val="24"/>
                <w:szCs w:val="24"/>
              </w:rPr>
              <w:t>розповіді-</w:t>
            </w:r>
            <w:proofErr w:type="spellEnd"/>
            <w:r>
              <w:rPr>
                <w:color w:val="000000"/>
                <w:sz w:val="24"/>
                <w:szCs w:val="24"/>
              </w:rPr>
              <w:t xml:space="preserve"> повідомлення, роздуми, пояснення, етюди), переказує художні тексти, складає за планом вихователя і самостійно казки і різні види творчих розповідей; розповідає про події із власного життя, за змістом картини, художніх творів, на запропоновану тему, за ігровою та уявлюваною ситуаціями, за результатами спостережень та власної діяльності; самостійно розповідає знайомі казки, переказує зміст художніх творів, користується пояснювальним мовленням (пояснити хід наступної гри,</w:t>
            </w:r>
          </w:p>
        </w:tc>
      </w:tr>
      <w:tr w:rsidR="004D6EB1">
        <w:trPr>
          <w:trHeight w:hRule="exact" w:val="326"/>
          <w:jc w:val="center"/>
        </w:trPr>
        <w:tc>
          <w:tcPr>
            <w:tcW w:w="1570" w:type="dxa"/>
            <w:tcBorders>
              <w:left w:val="single" w:sz="4" w:space="0" w:color="auto"/>
            </w:tcBorders>
            <w:shd w:val="clear" w:color="auto" w:fill="auto"/>
            <w:vAlign w:val="bottom"/>
          </w:tcPr>
          <w:p w:rsidR="004D6EB1" w:rsidRDefault="007D72F1">
            <w:pPr>
              <w:pStyle w:val="a9"/>
              <w:ind w:firstLine="0"/>
              <w:jc w:val="center"/>
              <w:rPr>
                <w:sz w:val="24"/>
                <w:szCs w:val="24"/>
              </w:rPr>
            </w:pPr>
            <w:r>
              <w:rPr>
                <w:sz w:val="24"/>
                <w:szCs w:val="24"/>
              </w:rPr>
              <w:t>Мовлення</w:t>
            </w:r>
          </w:p>
        </w:tc>
        <w:tc>
          <w:tcPr>
            <w:tcW w:w="8093" w:type="dxa"/>
            <w:tcBorders>
              <w:left w:val="single" w:sz="4" w:space="0" w:color="auto"/>
              <w:right w:val="single" w:sz="4" w:space="0" w:color="auto"/>
            </w:tcBorders>
            <w:shd w:val="clear" w:color="auto" w:fill="auto"/>
          </w:tcPr>
          <w:p w:rsidR="004D6EB1" w:rsidRDefault="007D72F1">
            <w:pPr>
              <w:pStyle w:val="a9"/>
              <w:ind w:firstLine="140"/>
              <w:jc w:val="both"/>
              <w:rPr>
                <w:sz w:val="24"/>
                <w:szCs w:val="24"/>
              </w:rPr>
            </w:pPr>
            <w:r>
              <w:rPr>
                <w:color w:val="000000"/>
                <w:sz w:val="24"/>
                <w:szCs w:val="24"/>
              </w:rPr>
              <w:t>майбутній сюжет малюнка, аплікації, виробу); планує, пояснює і регулює</w:t>
            </w:r>
          </w:p>
        </w:tc>
      </w:tr>
      <w:tr w:rsidR="004D6EB1">
        <w:trPr>
          <w:trHeight w:hRule="exact" w:val="7075"/>
          <w:jc w:val="center"/>
        </w:trPr>
        <w:tc>
          <w:tcPr>
            <w:tcW w:w="1570" w:type="dxa"/>
            <w:tcBorders>
              <w:top w:val="single" w:sz="4" w:space="0" w:color="auto"/>
              <w:left w:val="single" w:sz="4" w:space="0" w:color="auto"/>
            </w:tcBorders>
            <w:shd w:val="clear" w:color="auto" w:fill="auto"/>
          </w:tcPr>
          <w:p w:rsidR="004D6EB1" w:rsidRDefault="007D72F1">
            <w:pPr>
              <w:pStyle w:val="a9"/>
              <w:ind w:firstLine="0"/>
              <w:jc w:val="center"/>
              <w:rPr>
                <w:sz w:val="24"/>
                <w:szCs w:val="24"/>
              </w:rPr>
            </w:pPr>
            <w:r>
              <w:rPr>
                <w:sz w:val="24"/>
                <w:szCs w:val="24"/>
                <w:u w:val="single"/>
              </w:rPr>
              <w:t>дитини</w:t>
            </w:r>
          </w:p>
        </w:tc>
        <w:tc>
          <w:tcPr>
            <w:tcW w:w="8093" w:type="dxa"/>
            <w:tcBorders>
              <w:left w:val="single" w:sz="4" w:space="0" w:color="auto"/>
              <w:right w:val="single" w:sz="4" w:space="0" w:color="auto"/>
            </w:tcBorders>
            <w:shd w:val="clear" w:color="auto" w:fill="auto"/>
          </w:tcPr>
          <w:p w:rsidR="004D6EB1" w:rsidRDefault="007D72F1">
            <w:pPr>
              <w:pStyle w:val="a9"/>
              <w:ind w:left="140" w:firstLine="0"/>
              <w:jc w:val="both"/>
              <w:rPr>
                <w:sz w:val="24"/>
                <w:szCs w:val="24"/>
              </w:rPr>
            </w:pPr>
            <w:r>
              <w:rPr>
                <w:color w:val="000000"/>
                <w:sz w:val="24"/>
                <w:szCs w:val="24"/>
              </w:rPr>
              <w:t>свої дії; імпровізує, розмірковує про предмети, явища, події, друзів; робить елементарні узагальнення, висновки; висловлює зв’язні самостійні оцінні судження стосовно різних явищ, подій, поведінки людей, героїв художніх творів.</w:t>
            </w:r>
          </w:p>
          <w:p w:rsidR="004D6EB1" w:rsidRDefault="007D72F1">
            <w:pPr>
              <w:pStyle w:val="a9"/>
              <w:spacing w:after="260"/>
              <w:ind w:left="140" w:firstLine="0"/>
              <w:jc w:val="both"/>
              <w:rPr>
                <w:sz w:val="24"/>
                <w:szCs w:val="24"/>
              </w:rPr>
            </w:pPr>
            <w:r>
              <w:rPr>
                <w:color w:val="000000"/>
                <w:sz w:val="24"/>
                <w:szCs w:val="24"/>
              </w:rPr>
              <w:t>Виявляє здатність до словесної творчості у різних видах мовленнєвої діяльності.</w:t>
            </w:r>
          </w:p>
          <w:p w:rsidR="004D6EB1" w:rsidRDefault="007D72F1">
            <w:pPr>
              <w:pStyle w:val="a9"/>
              <w:ind w:left="140" w:firstLine="0"/>
              <w:jc w:val="both"/>
              <w:rPr>
                <w:sz w:val="24"/>
                <w:szCs w:val="24"/>
              </w:rPr>
            </w:pPr>
            <w:r>
              <w:rPr>
                <w:color w:val="000000"/>
                <w:sz w:val="24"/>
                <w:szCs w:val="24"/>
                <w:u w:val="single"/>
              </w:rPr>
              <w:t>Комунікативна компетентність</w:t>
            </w:r>
          </w:p>
          <w:p w:rsidR="004D6EB1" w:rsidRDefault="007D72F1">
            <w:pPr>
              <w:pStyle w:val="a9"/>
              <w:tabs>
                <w:tab w:val="left" w:pos="1302"/>
                <w:tab w:val="left" w:pos="2852"/>
                <w:tab w:val="left" w:pos="4489"/>
                <w:tab w:val="left" w:pos="6020"/>
                <w:tab w:val="left" w:pos="7369"/>
              </w:tabs>
              <w:ind w:left="140" w:firstLine="0"/>
              <w:jc w:val="both"/>
              <w:rPr>
                <w:sz w:val="24"/>
                <w:szCs w:val="24"/>
              </w:rPr>
            </w:pPr>
            <w:r>
              <w:rPr>
                <w:color w:val="000000"/>
                <w:sz w:val="24"/>
                <w:szCs w:val="24"/>
              </w:rPr>
              <w:t>Вільно й невимушено вступає в розмову з дітьми і дорослими, використовуючи різні форми звертання та репліки; виявляє ініціативу в спілкуванні, будує різні типи діалогу між двома-чотирма дітьми; виявляє здатність домовлятися («Нумо так.»), звертатися по допомогу («Допоможіть мені, будь ласка»), пропонувати допомогу («Я можу вам допомогти»); використовує різні вербальні та невербальні засоби для привітання, висловлення подяки тощо; володіє різними формами мовленнєвих висловлювань (питання, зустрічне питання, згода, уточнення, заперечення, сумнів, прохання, вимога, ігрова вимога, дозвіл, порада, відмова,</w:t>
            </w:r>
            <w:r>
              <w:rPr>
                <w:color w:val="000000"/>
                <w:sz w:val="24"/>
                <w:szCs w:val="24"/>
              </w:rPr>
              <w:tab/>
              <w:t>спонукання,</w:t>
            </w:r>
            <w:r>
              <w:rPr>
                <w:color w:val="000000"/>
                <w:sz w:val="24"/>
                <w:szCs w:val="24"/>
              </w:rPr>
              <w:tab/>
              <w:t>задоволення,</w:t>
            </w:r>
            <w:r>
              <w:rPr>
                <w:color w:val="000000"/>
                <w:sz w:val="24"/>
                <w:szCs w:val="24"/>
              </w:rPr>
              <w:tab/>
              <w:t>здивування,</w:t>
            </w:r>
            <w:r>
              <w:rPr>
                <w:color w:val="000000"/>
                <w:sz w:val="24"/>
                <w:szCs w:val="24"/>
              </w:rPr>
              <w:tab/>
              <w:t>вдячність,</w:t>
            </w:r>
            <w:r>
              <w:rPr>
                <w:color w:val="000000"/>
                <w:sz w:val="24"/>
                <w:szCs w:val="24"/>
              </w:rPr>
              <w:tab/>
              <w:t>жаль,</w:t>
            </w:r>
          </w:p>
          <w:p w:rsidR="004D6EB1" w:rsidRDefault="007D72F1">
            <w:pPr>
              <w:pStyle w:val="a9"/>
              <w:ind w:left="140" w:firstLine="0"/>
              <w:jc w:val="both"/>
              <w:rPr>
                <w:sz w:val="24"/>
                <w:szCs w:val="24"/>
              </w:rPr>
            </w:pPr>
            <w:r>
              <w:rPr>
                <w:color w:val="000000"/>
                <w:sz w:val="24"/>
                <w:szCs w:val="24"/>
              </w:rPr>
              <w:t>невдоволення, вдячність, пояснення, міркування, доказ та ін.) відповідно до різних ситуацій спілкування з дорослими та однолітками.</w:t>
            </w:r>
          </w:p>
          <w:p w:rsidR="004D6EB1" w:rsidRDefault="007D72F1">
            <w:pPr>
              <w:pStyle w:val="a9"/>
              <w:tabs>
                <w:tab w:val="left" w:pos="1734"/>
                <w:tab w:val="left" w:pos="2962"/>
                <w:tab w:val="left" w:pos="4047"/>
                <w:tab w:val="left" w:pos="5665"/>
                <w:tab w:val="left" w:pos="7714"/>
              </w:tabs>
              <w:ind w:left="140" w:firstLine="0"/>
              <w:jc w:val="both"/>
              <w:rPr>
                <w:sz w:val="24"/>
                <w:szCs w:val="24"/>
              </w:rPr>
            </w:pPr>
            <w:r>
              <w:rPr>
                <w:color w:val="000000"/>
                <w:sz w:val="24"/>
                <w:szCs w:val="24"/>
              </w:rPr>
              <w:t>Може проаналізувати та пояснити причини виникнення суперечливих чи конфліктних</w:t>
            </w:r>
            <w:r>
              <w:rPr>
                <w:color w:val="000000"/>
                <w:sz w:val="24"/>
                <w:szCs w:val="24"/>
              </w:rPr>
              <w:tab/>
              <w:t>ситуацій,</w:t>
            </w:r>
            <w:r>
              <w:rPr>
                <w:color w:val="000000"/>
                <w:sz w:val="24"/>
                <w:szCs w:val="24"/>
              </w:rPr>
              <w:tab/>
              <w:t>виявляє</w:t>
            </w:r>
            <w:r>
              <w:rPr>
                <w:color w:val="000000"/>
                <w:sz w:val="24"/>
                <w:szCs w:val="24"/>
              </w:rPr>
              <w:tab/>
              <w:t>суперечності</w:t>
            </w:r>
            <w:r>
              <w:rPr>
                <w:color w:val="000000"/>
                <w:sz w:val="24"/>
                <w:szCs w:val="24"/>
              </w:rPr>
              <w:tab/>
              <w:t>(невідповідності)</w:t>
            </w:r>
            <w:r>
              <w:rPr>
                <w:color w:val="000000"/>
                <w:sz w:val="24"/>
                <w:szCs w:val="24"/>
              </w:rPr>
              <w:tab/>
              <w:t>та</w:t>
            </w:r>
          </w:p>
          <w:p w:rsidR="004D6EB1" w:rsidRDefault="007D72F1">
            <w:pPr>
              <w:pStyle w:val="a9"/>
              <w:ind w:left="140" w:firstLine="0"/>
              <w:jc w:val="both"/>
              <w:rPr>
                <w:sz w:val="24"/>
                <w:szCs w:val="24"/>
              </w:rPr>
            </w:pPr>
            <w:r>
              <w:rPr>
                <w:color w:val="000000"/>
                <w:sz w:val="24"/>
                <w:szCs w:val="24"/>
              </w:rPr>
              <w:t xml:space="preserve">аргументи «за» і «проти», висуває версії можливого розгортання подій («Що б сталося, якби.?», «Слід вчинити так., тому що.» та </w:t>
            </w:r>
            <w:proofErr w:type="spellStart"/>
            <w:r>
              <w:rPr>
                <w:color w:val="000000"/>
                <w:sz w:val="24"/>
                <w:szCs w:val="24"/>
              </w:rPr>
              <w:t>ін</w:t>
            </w:r>
            <w:proofErr w:type="spellEnd"/>
            <w:r>
              <w:rPr>
                <w:color w:val="000000"/>
                <w:sz w:val="24"/>
                <w:szCs w:val="24"/>
              </w:rPr>
              <w:t>). Бере участь у перемовинах. Тримається в діалозі невимушено, розмовляє тактовно.</w:t>
            </w:r>
          </w:p>
        </w:tc>
      </w:tr>
    </w:tbl>
    <w:p w:rsidR="004D6EB1" w:rsidRDefault="007D72F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8093"/>
      </w:tblGrid>
      <w:tr w:rsidR="004D6EB1">
        <w:trPr>
          <w:trHeight w:hRule="exact" w:val="4718"/>
          <w:jc w:val="center"/>
        </w:trPr>
        <w:tc>
          <w:tcPr>
            <w:tcW w:w="1570" w:type="dxa"/>
            <w:tcBorders>
              <w:top w:val="single" w:sz="4" w:space="0" w:color="auto"/>
              <w:left w:val="single" w:sz="4" w:space="0" w:color="auto"/>
            </w:tcBorders>
            <w:shd w:val="clear" w:color="auto" w:fill="auto"/>
          </w:tcPr>
          <w:p w:rsidR="004D6EB1" w:rsidRDefault="004D6EB1">
            <w:pPr>
              <w:rPr>
                <w:sz w:val="10"/>
                <w:szCs w:val="10"/>
              </w:rPr>
            </w:pPr>
          </w:p>
        </w:tc>
        <w:tc>
          <w:tcPr>
            <w:tcW w:w="8093" w:type="dxa"/>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140"/>
              <w:jc w:val="both"/>
              <w:rPr>
                <w:sz w:val="24"/>
                <w:szCs w:val="24"/>
              </w:rPr>
            </w:pPr>
            <w:r>
              <w:rPr>
                <w:color w:val="000000"/>
                <w:sz w:val="24"/>
                <w:szCs w:val="24"/>
                <w:u w:val="single"/>
              </w:rPr>
              <w:t>Художньо-мовленнєва компетентність</w:t>
            </w:r>
          </w:p>
          <w:p w:rsidR="004D6EB1" w:rsidRDefault="007D72F1">
            <w:pPr>
              <w:pStyle w:val="a9"/>
              <w:tabs>
                <w:tab w:val="left" w:pos="1508"/>
                <w:tab w:val="left" w:pos="2031"/>
                <w:tab w:val="left" w:pos="3375"/>
                <w:tab w:val="left" w:pos="4786"/>
                <w:tab w:val="left" w:pos="6188"/>
                <w:tab w:val="left" w:pos="6894"/>
              </w:tabs>
              <w:ind w:left="140" w:firstLine="0"/>
              <w:jc w:val="both"/>
              <w:rPr>
                <w:sz w:val="24"/>
                <w:szCs w:val="24"/>
              </w:rPr>
            </w:pPr>
            <w:r>
              <w:rPr>
                <w:color w:val="000000"/>
                <w:sz w:val="24"/>
                <w:szCs w:val="24"/>
              </w:rPr>
              <w:t>Підтримує бесіду про зміст, ідею, характери та вчинки героїв твору, відповідає</w:t>
            </w:r>
            <w:r>
              <w:rPr>
                <w:color w:val="000000"/>
                <w:sz w:val="24"/>
                <w:szCs w:val="24"/>
              </w:rPr>
              <w:tab/>
              <w:t>на</w:t>
            </w:r>
            <w:r>
              <w:rPr>
                <w:color w:val="000000"/>
                <w:sz w:val="24"/>
                <w:szCs w:val="24"/>
              </w:rPr>
              <w:tab/>
              <w:t>запитання</w:t>
            </w:r>
            <w:r>
              <w:rPr>
                <w:color w:val="000000"/>
                <w:sz w:val="24"/>
                <w:szCs w:val="24"/>
              </w:rPr>
              <w:tab/>
              <w:t>дорослого,</w:t>
            </w:r>
            <w:r>
              <w:rPr>
                <w:color w:val="000000"/>
                <w:sz w:val="24"/>
                <w:szCs w:val="24"/>
              </w:rPr>
              <w:tab/>
              <w:t>висловлює</w:t>
            </w:r>
            <w:r>
              <w:rPr>
                <w:color w:val="000000"/>
                <w:sz w:val="24"/>
                <w:szCs w:val="24"/>
              </w:rPr>
              <w:tab/>
              <w:t>свої</w:t>
            </w:r>
            <w:r>
              <w:rPr>
                <w:color w:val="000000"/>
                <w:sz w:val="24"/>
                <w:szCs w:val="24"/>
              </w:rPr>
              <w:tab/>
              <w:t>враження,</w:t>
            </w:r>
          </w:p>
          <w:p w:rsidR="004D6EB1" w:rsidRDefault="007D72F1">
            <w:pPr>
              <w:pStyle w:val="a9"/>
              <w:ind w:left="140" w:firstLine="0"/>
              <w:jc w:val="both"/>
              <w:rPr>
                <w:sz w:val="24"/>
                <w:szCs w:val="24"/>
              </w:rPr>
            </w:pPr>
            <w:r>
              <w:rPr>
                <w:color w:val="000000"/>
                <w:sz w:val="24"/>
                <w:szCs w:val="24"/>
              </w:rPr>
              <w:t xml:space="preserve">переживання, оцінно-етичні судження стосовно персонажів, співвідносить оцінки літературних героїв з власною поведінкою, реальними подіями; переповідає відомі казки, оповідання; усвідомлює та пояснює зміст прислів’їв, приказок, доречно використовує їх у мовленні; відгадує описові загадки; інтонаційно передає різні почуття при виконанні літературних творів; відтворює в мовленні образні вислови з художнього тексту; чітко промовляє скоромовки, </w:t>
            </w:r>
            <w:proofErr w:type="spellStart"/>
            <w:r>
              <w:rPr>
                <w:color w:val="000000"/>
                <w:sz w:val="24"/>
                <w:szCs w:val="24"/>
              </w:rPr>
              <w:t>чистомовки</w:t>
            </w:r>
            <w:proofErr w:type="spellEnd"/>
            <w:r>
              <w:rPr>
                <w:color w:val="000000"/>
                <w:sz w:val="24"/>
                <w:szCs w:val="24"/>
              </w:rPr>
              <w:t>, прислів’я та приказки; бере участь у мовних іграх.</w:t>
            </w:r>
          </w:p>
          <w:p w:rsidR="004D6EB1" w:rsidRDefault="007D72F1">
            <w:pPr>
              <w:pStyle w:val="a9"/>
              <w:ind w:left="140" w:firstLine="0"/>
              <w:jc w:val="both"/>
              <w:rPr>
                <w:sz w:val="24"/>
                <w:szCs w:val="24"/>
              </w:rPr>
            </w:pPr>
            <w:r>
              <w:rPr>
                <w:color w:val="000000"/>
                <w:sz w:val="24"/>
                <w:szCs w:val="24"/>
              </w:rPr>
              <w:t>На основі засвоєного зразка складає невеличкі розповіді, казкові історії за змістом скоромовок, прислів’їв, власні описові та порівняльні загадки, лічилки, колисанки; придумує іншу кінцівку літературного твору, доповнює текст казки, оповідання додатковими епізодами.</w:t>
            </w:r>
          </w:p>
        </w:tc>
      </w:tr>
      <w:tr w:rsidR="004D6EB1">
        <w:trPr>
          <w:trHeight w:hRule="exact" w:val="9960"/>
          <w:jc w:val="center"/>
        </w:trPr>
        <w:tc>
          <w:tcPr>
            <w:tcW w:w="1570" w:type="dxa"/>
            <w:tcBorders>
              <w:top w:val="single" w:sz="4" w:space="0" w:color="auto"/>
              <w:left w:val="single" w:sz="4" w:space="0" w:color="auto"/>
              <w:bottom w:val="single" w:sz="4" w:space="0" w:color="auto"/>
            </w:tcBorders>
            <w:shd w:val="clear" w:color="auto" w:fill="auto"/>
            <w:vAlign w:val="center"/>
          </w:tcPr>
          <w:p w:rsidR="004D6EB1" w:rsidRDefault="007D72F1">
            <w:pPr>
              <w:pStyle w:val="a9"/>
              <w:ind w:firstLine="0"/>
              <w:jc w:val="center"/>
              <w:rPr>
                <w:sz w:val="24"/>
                <w:szCs w:val="24"/>
              </w:rPr>
            </w:pPr>
            <w:r>
              <w:rPr>
                <w:sz w:val="24"/>
                <w:szCs w:val="24"/>
                <w:u w:val="single"/>
              </w:rPr>
              <w:t>Дитина в світі мистецтва</w:t>
            </w:r>
          </w:p>
        </w:tc>
        <w:tc>
          <w:tcPr>
            <w:tcW w:w="8093" w:type="dxa"/>
            <w:tcBorders>
              <w:top w:val="single" w:sz="4" w:space="0" w:color="auto"/>
              <w:left w:val="single" w:sz="4" w:space="0" w:color="auto"/>
              <w:bottom w:val="single" w:sz="4" w:space="0" w:color="auto"/>
              <w:right w:val="single" w:sz="4" w:space="0" w:color="auto"/>
            </w:tcBorders>
            <w:shd w:val="clear" w:color="auto" w:fill="auto"/>
            <w:vAlign w:val="bottom"/>
          </w:tcPr>
          <w:p w:rsidR="004D6EB1" w:rsidRDefault="007D72F1">
            <w:pPr>
              <w:pStyle w:val="a9"/>
              <w:ind w:firstLine="140"/>
              <w:jc w:val="both"/>
              <w:rPr>
                <w:sz w:val="24"/>
                <w:szCs w:val="24"/>
              </w:rPr>
            </w:pPr>
            <w:r>
              <w:rPr>
                <w:i/>
                <w:iCs/>
                <w:sz w:val="24"/>
                <w:szCs w:val="24"/>
              </w:rPr>
              <w:t>Передбачає:</w:t>
            </w:r>
          </w:p>
          <w:p w:rsidR="004D6EB1" w:rsidRDefault="007D72F1">
            <w:pPr>
              <w:pStyle w:val="a9"/>
              <w:ind w:firstLine="200"/>
              <w:jc w:val="both"/>
              <w:rPr>
                <w:sz w:val="24"/>
                <w:szCs w:val="24"/>
              </w:rPr>
            </w:pPr>
            <w:r>
              <w:rPr>
                <w:color w:val="000000"/>
                <w:sz w:val="24"/>
                <w:szCs w:val="24"/>
                <w:u w:val="single"/>
              </w:rPr>
              <w:t>Мистецько-творча компетентність</w:t>
            </w:r>
          </w:p>
          <w:p w:rsidR="004D6EB1" w:rsidRDefault="007D72F1">
            <w:pPr>
              <w:pStyle w:val="a9"/>
              <w:tabs>
                <w:tab w:val="left" w:pos="2185"/>
                <w:tab w:val="left" w:pos="3260"/>
                <w:tab w:val="left" w:pos="6039"/>
                <w:tab w:val="left" w:pos="6562"/>
              </w:tabs>
              <w:ind w:left="140" w:firstLine="0"/>
              <w:jc w:val="both"/>
              <w:rPr>
                <w:sz w:val="24"/>
                <w:szCs w:val="24"/>
              </w:rPr>
            </w:pPr>
            <w:r>
              <w:rPr>
                <w:color w:val="000000"/>
                <w:sz w:val="24"/>
                <w:szCs w:val="24"/>
              </w:rPr>
              <w:t>Пов’язує яскравість образу, зміст твору з кольорами, композицією, формою; звуками, ритмами, динамікою, темпом, рухами; мімікою, жестами, римами, монологами, діалогами. Здатна розрізнити основні жанри живопису (портрет, пейзаж, натюрморт, казковий, анімалістичний), музики (вокальні, інструментальні), вистави різних театрів (ляльковий, музичний). Знаходить просту аналогію між життям і змістом твору, використовує здатність споглядати і услуховуватися в довкілля для бачення краси у побуті та мистецтві, набувати художньо-продуктивного досвіду мистецької діяльності. Володіє доступними техніками та відображає ними життєві враження та почуття. Виявляє вміння використовувати</w:t>
            </w:r>
            <w:r>
              <w:rPr>
                <w:color w:val="000000"/>
                <w:sz w:val="24"/>
                <w:szCs w:val="24"/>
              </w:rPr>
              <w:tab/>
              <w:t>техніки</w:t>
            </w:r>
            <w:r>
              <w:rPr>
                <w:color w:val="000000"/>
                <w:sz w:val="24"/>
                <w:szCs w:val="24"/>
              </w:rPr>
              <w:tab/>
              <w:t>художньо-продуктивної</w:t>
            </w:r>
            <w:r>
              <w:rPr>
                <w:color w:val="000000"/>
                <w:sz w:val="24"/>
                <w:szCs w:val="24"/>
              </w:rPr>
              <w:tab/>
              <w:t>та</w:t>
            </w:r>
            <w:r>
              <w:rPr>
                <w:color w:val="000000"/>
                <w:sz w:val="24"/>
                <w:szCs w:val="24"/>
              </w:rPr>
              <w:tab/>
            </w:r>
            <w:proofErr w:type="spellStart"/>
            <w:r>
              <w:rPr>
                <w:color w:val="000000"/>
                <w:sz w:val="24"/>
                <w:szCs w:val="24"/>
              </w:rPr>
              <w:t>декоративно-</w:t>
            </w:r>
            <w:proofErr w:type="spellEnd"/>
          </w:p>
          <w:p w:rsidR="004D6EB1" w:rsidRDefault="007D72F1">
            <w:pPr>
              <w:pStyle w:val="a9"/>
              <w:ind w:left="140" w:firstLine="0"/>
              <w:jc w:val="both"/>
              <w:rPr>
                <w:sz w:val="24"/>
                <w:szCs w:val="24"/>
              </w:rPr>
            </w:pPr>
            <w:r>
              <w:rPr>
                <w:color w:val="000000"/>
                <w:sz w:val="24"/>
                <w:szCs w:val="24"/>
              </w:rPr>
              <w:t>ужиткової діяльності, експериментує з зображувальними матеріалами, створює художні образи.</w:t>
            </w:r>
          </w:p>
          <w:p w:rsidR="004D6EB1" w:rsidRDefault="007D72F1">
            <w:pPr>
              <w:pStyle w:val="a9"/>
              <w:tabs>
                <w:tab w:val="left" w:pos="1474"/>
                <w:tab w:val="left" w:pos="2809"/>
                <w:tab w:val="left" w:pos="4062"/>
                <w:tab w:val="left" w:pos="5353"/>
                <w:tab w:val="left" w:pos="7018"/>
              </w:tabs>
              <w:ind w:left="140" w:firstLine="0"/>
              <w:jc w:val="both"/>
              <w:rPr>
                <w:sz w:val="24"/>
                <w:szCs w:val="24"/>
              </w:rPr>
            </w:pPr>
            <w:r>
              <w:rPr>
                <w:color w:val="000000"/>
                <w:sz w:val="24"/>
                <w:szCs w:val="24"/>
              </w:rPr>
              <w:t xml:space="preserve">Має найпростіші навички виконавської культури (декламує, передає рухами характерні ознаки персонажу) та культури глядача (володіє елементарною культурою поводження під час свят, концертів в освітніх та мистецьких закладах). Має домірні вікові навички співу, слухання музики, музично-ритмічних рухів, гри на дитячих музичних інструментах. Виявляє музикальність, уміння передавати настрій, емоції, почуття в </w:t>
            </w:r>
            <w:proofErr w:type="spellStart"/>
            <w:r>
              <w:rPr>
                <w:color w:val="000000"/>
                <w:sz w:val="24"/>
                <w:szCs w:val="24"/>
              </w:rPr>
              <w:t>музично-</w:t>
            </w:r>
            <w:proofErr w:type="spellEnd"/>
            <w:r>
              <w:rPr>
                <w:color w:val="000000"/>
                <w:sz w:val="24"/>
                <w:szCs w:val="24"/>
              </w:rPr>
              <w:t xml:space="preserve"> руховій і пісенній творчості, музикуванні та музичній грі. Виявляє навички образного</w:t>
            </w:r>
            <w:r>
              <w:rPr>
                <w:color w:val="000000"/>
                <w:sz w:val="24"/>
                <w:szCs w:val="24"/>
              </w:rPr>
              <w:tab/>
              <w:t>мовлення,</w:t>
            </w:r>
            <w:r>
              <w:rPr>
                <w:color w:val="000000"/>
                <w:sz w:val="24"/>
                <w:szCs w:val="24"/>
              </w:rPr>
              <w:tab/>
              <w:t>акторські</w:t>
            </w:r>
            <w:r>
              <w:rPr>
                <w:color w:val="000000"/>
                <w:sz w:val="24"/>
                <w:szCs w:val="24"/>
              </w:rPr>
              <w:tab/>
              <w:t>здібності.</w:t>
            </w:r>
            <w:r>
              <w:rPr>
                <w:color w:val="000000"/>
                <w:sz w:val="24"/>
                <w:szCs w:val="24"/>
              </w:rPr>
              <w:tab/>
              <w:t>Запам’ятовує</w:t>
            </w:r>
            <w:r>
              <w:rPr>
                <w:color w:val="000000"/>
                <w:sz w:val="24"/>
                <w:szCs w:val="24"/>
              </w:rPr>
              <w:tab/>
              <w:t>сюжетну</w:t>
            </w:r>
          </w:p>
          <w:p w:rsidR="004D6EB1" w:rsidRDefault="007D72F1">
            <w:pPr>
              <w:pStyle w:val="a9"/>
              <w:ind w:left="140" w:firstLine="0"/>
              <w:jc w:val="both"/>
              <w:rPr>
                <w:sz w:val="24"/>
                <w:szCs w:val="24"/>
              </w:rPr>
            </w:pPr>
            <w:r>
              <w:rPr>
                <w:color w:val="000000"/>
                <w:sz w:val="24"/>
                <w:szCs w:val="24"/>
              </w:rPr>
              <w:t>послідовність спектаклю, своєчасно включається в театралізовані дії. Ідентифікує почуття та вчинки персонажів із власними. Використовує побутові речі як атрибути театралізованої діяльності.</w:t>
            </w:r>
          </w:p>
          <w:p w:rsidR="004D6EB1" w:rsidRDefault="007D72F1">
            <w:pPr>
              <w:pStyle w:val="a9"/>
              <w:tabs>
                <w:tab w:val="left" w:pos="3030"/>
                <w:tab w:val="left" w:pos="4364"/>
                <w:tab w:val="left" w:pos="6366"/>
                <w:tab w:val="left" w:pos="7436"/>
              </w:tabs>
              <w:ind w:left="140" w:firstLine="0"/>
              <w:jc w:val="both"/>
              <w:rPr>
                <w:sz w:val="24"/>
                <w:szCs w:val="24"/>
              </w:rPr>
            </w:pPr>
            <w:r>
              <w:rPr>
                <w:color w:val="000000"/>
                <w:sz w:val="24"/>
                <w:szCs w:val="24"/>
              </w:rPr>
              <w:t>Співпрацює з дітьми, зокрема з особливими освітніми потребами, й дорослими заради спільного успіху під час мистецької діяльності — художньо-продуктивної,</w:t>
            </w:r>
            <w:r>
              <w:rPr>
                <w:color w:val="000000"/>
                <w:sz w:val="24"/>
                <w:szCs w:val="24"/>
              </w:rPr>
              <w:tab/>
              <w:t>музичної,</w:t>
            </w:r>
            <w:r>
              <w:rPr>
                <w:color w:val="000000"/>
                <w:sz w:val="24"/>
                <w:szCs w:val="24"/>
              </w:rPr>
              <w:tab/>
              <w:t>театралізованої,</w:t>
            </w:r>
            <w:r>
              <w:rPr>
                <w:color w:val="000000"/>
                <w:sz w:val="24"/>
                <w:szCs w:val="24"/>
              </w:rPr>
              <w:tab/>
              <w:t>розваг,</w:t>
            </w:r>
            <w:r>
              <w:rPr>
                <w:color w:val="000000"/>
                <w:sz w:val="24"/>
                <w:szCs w:val="24"/>
              </w:rPr>
              <w:tab/>
              <w:t>свят.</w:t>
            </w:r>
          </w:p>
          <w:p w:rsidR="004D6EB1" w:rsidRDefault="007D72F1">
            <w:pPr>
              <w:pStyle w:val="a9"/>
              <w:ind w:left="140" w:firstLine="0"/>
              <w:jc w:val="both"/>
              <w:rPr>
                <w:sz w:val="24"/>
                <w:szCs w:val="24"/>
              </w:rPr>
            </w:pPr>
            <w:r>
              <w:rPr>
                <w:color w:val="000000"/>
                <w:sz w:val="24"/>
                <w:szCs w:val="24"/>
              </w:rPr>
              <w:t>Відгукується на пропозиції щодо оздоблення інтер’єру (на свята), долучається до дорослих під час декорування приміщення. Виявляє елементи естетичного смаку та підтримує естетичні прояви у побуті (доцільність вибору одягу до ситуації, культура прийому їжі, сну, відпочинку та праці, культура поведінки й дотримання елементарних правил етикету під час святкувань). Демонструє за власним бажанням досвід мистецьких дій у самостійній художній діяльності. Виявляє</w:t>
            </w:r>
          </w:p>
        </w:tc>
      </w:tr>
    </w:tbl>
    <w:p w:rsidR="004D6EB1" w:rsidRDefault="007D72F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8093"/>
      </w:tblGrid>
      <w:tr w:rsidR="004D6EB1">
        <w:trPr>
          <w:trHeight w:hRule="exact" w:val="3614"/>
          <w:jc w:val="center"/>
        </w:trPr>
        <w:tc>
          <w:tcPr>
            <w:tcW w:w="1570" w:type="dxa"/>
            <w:tcBorders>
              <w:top w:val="single" w:sz="4" w:space="0" w:color="auto"/>
              <w:left w:val="single" w:sz="4" w:space="0" w:color="auto"/>
            </w:tcBorders>
            <w:shd w:val="clear" w:color="auto" w:fill="auto"/>
          </w:tcPr>
          <w:p w:rsidR="004D6EB1" w:rsidRDefault="004D6EB1">
            <w:pPr>
              <w:rPr>
                <w:sz w:val="10"/>
                <w:szCs w:val="10"/>
              </w:rPr>
            </w:pPr>
          </w:p>
        </w:tc>
        <w:tc>
          <w:tcPr>
            <w:tcW w:w="8093" w:type="dxa"/>
            <w:tcBorders>
              <w:top w:val="single" w:sz="4" w:space="0" w:color="auto"/>
              <w:left w:val="single" w:sz="4" w:space="0" w:color="auto"/>
              <w:right w:val="single" w:sz="4" w:space="0" w:color="auto"/>
            </w:tcBorders>
            <w:shd w:val="clear" w:color="auto" w:fill="auto"/>
            <w:vAlign w:val="bottom"/>
          </w:tcPr>
          <w:p w:rsidR="004D6EB1" w:rsidRDefault="007D72F1">
            <w:pPr>
              <w:pStyle w:val="a9"/>
              <w:ind w:left="140" w:firstLine="0"/>
              <w:jc w:val="both"/>
              <w:rPr>
                <w:sz w:val="24"/>
                <w:szCs w:val="24"/>
              </w:rPr>
            </w:pPr>
            <w:r>
              <w:rPr>
                <w:color w:val="000000"/>
                <w:sz w:val="24"/>
                <w:szCs w:val="24"/>
              </w:rPr>
              <w:t>елементарні навички рефлексії — обмірковує з іншими свій мистецький досвід, враження, ставлення до мистецької діяльності.</w:t>
            </w:r>
          </w:p>
          <w:p w:rsidR="004D6EB1" w:rsidRDefault="007D72F1">
            <w:pPr>
              <w:pStyle w:val="a9"/>
              <w:ind w:left="140" w:firstLine="0"/>
              <w:jc w:val="both"/>
              <w:rPr>
                <w:sz w:val="24"/>
                <w:szCs w:val="24"/>
              </w:rPr>
            </w:pPr>
            <w:r>
              <w:rPr>
                <w:sz w:val="24"/>
                <w:szCs w:val="24"/>
              </w:rPr>
              <w:t xml:space="preserve">формування почуття краси в її різних проявах, ціннісного ставлення до змісту предметного світу та світу мистецтва, розвиток творчих здібностей, формування елементарних трудових, технологічних та </w:t>
            </w:r>
            <w:proofErr w:type="spellStart"/>
            <w:r>
              <w:rPr>
                <w:sz w:val="24"/>
                <w:szCs w:val="24"/>
              </w:rPr>
              <w:t>художньо-</w:t>
            </w:r>
            <w:proofErr w:type="spellEnd"/>
            <w:r>
              <w:rPr>
                <w:sz w:val="24"/>
                <w:szCs w:val="24"/>
              </w:rPr>
              <w:t xml:space="preserve"> продуктивних навичок, самостійності, культури та безпеки праці. Результатом оволодіння дитиною різними видами предметної та художньої діяльності є сформоване емоційно-ціннісне ставлення до процесу та продуктів творчої діяльності, позитивна мотивація досягнень; здатність орієнтуватися в розмаїтті властивостей предметів, розуміти різні способи створення художніх образів, виявляти інтерес до об’єктів, явищ та форм художньо-продуктивної діяльності, а також оволодіння навичками практичної діяльності, культури споживання.</w:t>
            </w:r>
          </w:p>
        </w:tc>
      </w:tr>
      <w:tr w:rsidR="004D6EB1">
        <w:trPr>
          <w:trHeight w:hRule="exact" w:val="7464"/>
          <w:jc w:val="center"/>
        </w:trPr>
        <w:tc>
          <w:tcPr>
            <w:tcW w:w="1570" w:type="dxa"/>
            <w:tcBorders>
              <w:top w:val="single" w:sz="4" w:space="0" w:color="auto"/>
              <w:left w:val="single" w:sz="4" w:space="0" w:color="auto"/>
            </w:tcBorders>
            <w:shd w:val="clear" w:color="auto" w:fill="auto"/>
            <w:vAlign w:val="center"/>
          </w:tcPr>
          <w:p w:rsidR="004D6EB1" w:rsidRDefault="00AD13D2">
            <w:pPr>
              <w:pStyle w:val="a9"/>
              <w:ind w:firstLine="0"/>
              <w:jc w:val="center"/>
              <w:rPr>
                <w:sz w:val="24"/>
                <w:szCs w:val="24"/>
              </w:rPr>
            </w:pPr>
            <w:r>
              <w:rPr>
                <w:sz w:val="24"/>
                <w:szCs w:val="24"/>
                <w:u w:val="single"/>
              </w:rPr>
              <w:t>Діяльність</w:t>
            </w:r>
            <w:r w:rsidR="007D72F1">
              <w:rPr>
                <w:sz w:val="24"/>
                <w:szCs w:val="24"/>
                <w:u w:val="single"/>
              </w:rPr>
              <w:t xml:space="preserve"> дитини</w:t>
            </w:r>
          </w:p>
        </w:tc>
        <w:tc>
          <w:tcPr>
            <w:tcW w:w="8093" w:type="dxa"/>
            <w:tcBorders>
              <w:top w:val="single" w:sz="4" w:space="0" w:color="auto"/>
              <w:left w:val="single" w:sz="4" w:space="0" w:color="auto"/>
              <w:right w:val="single" w:sz="4" w:space="0" w:color="auto"/>
            </w:tcBorders>
            <w:shd w:val="clear" w:color="auto" w:fill="auto"/>
            <w:vAlign w:val="bottom"/>
          </w:tcPr>
          <w:p w:rsidR="004D6EB1" w:rsidRDefault="007D72F1">
            <w:pPr>
              <w:pStyle w:val="a9"/>
              <w:spacing w:after="260"/>
              <w:ind w:firstLine="140"/>
              <w:rPr>
                <w:sz w:val="24"/>
                <w:szCs w:val="24"/>
              </w:rPr>
            </w:pPr>
            <w:r>
              <w:rPr>
                <w:i/>
                <w:iCs/>
                <w:sz w:val="24"/>
                <w:szCs w:val="24"/>
              </w:rPr>
              <w:t>Передбачає:</w:t>
            </w:r>
          </w:p>
          <w:p w:rsidR="004D6EB1" w:rsidRDefault="007D72F1">
            <w:pPr>
              <w:pStyle w:val="a9"/>
              <w:ind w:firstLine="200"/>
              <w:rPr>
                <w:sz w:val="24"/>
                <w:szCs w:val="24"/>
              </w:rPr>
            </w:pPr>
            <w:r>
              <w:rPr>
                <w:color w:val="000000"/>
                <w:sz w:val="24"/>
                <w:szCs w:val="24"/>
                <w:u w:val="single"/>
              </w:rPr>
              <w:t>Ігрова компетентність</w:t>
            </w:r>
          </w:p>
          <w:p w:rsidR="004D6EB1" w:rsidRDefault="007D72F1">
            <w:pPr>
              <w:pStyle w:val="a9"/>
              <w:ind w:left="140" w:firstLine="0"/>
              <w:jc w:val="both"/>
              <w:rPr>
                <w:sz w:val="24"/>
                <w:szCs w:val="24"/>
              </w:rPr>
            </w:pPr>
            <w:r>
              <w:rPr>
                <w:color w:val="000000"/>
                <w:sz w:val="24"/>
                <w:szCs w:val="24"/>
              </w:rPr>
              <w:t>Ініціює організацію ігор з іншими дітьми за власним вибором. Самостійно обирає тему для гри, моделює явища реального життя, розвиває сюжет на основі досвіду та знань, прикладах дорослих, з літературних творів і казок, дотримується правил рольової взаємодії (узгодження, рівності, управління тощо). Разом з іншими дітьми облаштовує ігрове середовище та самостійно чи з незначною допомогою розподіляє ролі. Дотримується правил гри до її закінчення та стежить, щоб усі учасники їх виконували.</w:t>
            </w:r>
          </w:p>
          <w:p w:rsidR="004D6EB1" w:rsidRDefault="007D72F1">
            <w:pPr>
              <w:pStyle w:val="a9"/>
              <w:ind w:left="140" w:firstLine="0"/>
              <w:jc w:val="both"/>
              <w:rPr>
                <w:sz w:val="24"/>
                <w:szCs w:val="24"/>
              </w:rPr>
            </w:pPr>
            <w:r>
              <w:rPr>
                <w:color w:val="000000"/>
                <w:sz w:val="24"/>
                <w:szCs w:val="24"/>
              </w:rPr>
              <w:t xml:space="preserve">Уміє підпорядковувати власні дії ігровим задумам, приймати пропозиції інших дітей та узгоджувати їх з усіма учасниками ігрового процесу, використовувати в іграх різні іграшки відповідно до її змісту або </w:t>
            </w:r>
            <w:proofErr w:type="spellStart"/>
            <w:r>
              <w:rPr>
                <w:color w:val="000000"/>
                <w:sz w:val="24"/>
                <w:szCs w:val="24"/>
              </w:rPr>
              <w:t>предмети-</w:t>
            </w:r>
            <w:proofErr w:type="spellEnd"/>
            <w:r>
              <w:rPr>
                <w:color w:val="000000"/>
                <w:sz w:val="24"/>
                <w:szCs w:val="24"/>
              </w:rPr>
              <w:t xml:space="preserve"> замінники; конструювати ігрове поле за допомогою різних предметів та матеріалів згідно з темою.</w:t>
            </w:r>
          </w:p>
          <w:p w:rsidR="004D6EB1" w:rsidRDefault="007D72F1">
            <w:pPr>
              <w:pStyle w:val="a9"/>
              <w:tabs>
                <w:tab w:val="left" w:pos="927"/>
                <w:tab w:val="left" w:pos="2761"/>
                <w:tab w:val="left" w:pos="4273"/>
                <w:tab w:val="left" w:pos="5487"/>
                <w:tab w:val="left" w:pos="6582"/>
              </w:tabs>
              <w:ind w:firstLine="140"/>
              <w:jc w:val="both"/>
              <w:rPr>
                <w:sz w:val="24"/>
                <w:szCs w:val="24"/>
              </w:rPr>
            </w:pPr>
            <w:r>
              <w:rPr>
                <w:color w:val="000000"/>
                <w:sz w:val="24"/>
                <w:szCs w:val="24"/>
              </w:rPr>
              <w:t>Уміє</w:t>
            </w:r>
            <w:r>
              <w:rPr>
                <w:color w:val="000000"/>
                <w:sz w:val="24"/>
                <w:szCs w:val="24"/>
              </w:rPr>
              <w:tab/>
              <w:t>налагоджувати</w:t>
            </w:r>
            <w:r>
              <w:rPr>
                <w:color w:val="000000"/>
                <w:sz w:val="24"/>
                <w:szCs w:val="24"/>
              </w:rPr>
              <w:tab/>
              <w:t>партнерські</w:t>
            </w:r>
            <w:r>
              <w:rPr>
                <w:color w:val="000000"/>
                <w:sz w:val="24"/>
                <w:szCs w:val="24"/>
              </w:rPr>
              <w:tab/>
              <w:t>стосунки</w:t>
            </w:r>
            <w:r>
              <w:rPr>
                <w:color w:val="000000"/>
                <w:sz w:val="24"/>
                <w:szCs w:val="24"/>
              </w:rPr>
              <w:tab/>
              <w:t>завдяки</w:t>
            </w:r>
            <w:r>
              <w:rPr>
                <w:color w:val="000000"/>
                <w:sz w:val="24"/>
                <w:szCs w:val="24"/>
              </w:rPr>
              <w:tab/>
              <w:t>діалогічному</w:t>
            </w:r>
          </w:p>
          <w:p w:rsidR="004D6EB1" w:rsidRDefault="007D72F1">
            <w:pPr>
              <w:pStyle w:val="a9"/>
              <w:ind w:left="140" w:firstLine="0"/>
              <w:jc w:val="both"/>
              <w:rPr>
                <w:sz w:val="24"/>
                <w:szCs w:val="24"/>
              </w:rPr>
            </w:pPr>
            <w:r>
              <w:rPr>
                <w:color w:val="000000"/>
                <w:sz w:val="24"/>
                <w:szCs w:val="24"/>
              </w:rPr>
              <w:t>спілкуванню на основі ігрового задуму, рольової взаємодії або особистих уподобань, проявляє товариськість, толерантність, зважає на думку інших, стримує агресивні прояви, конструктивно розв’язує конфлікти, радіє спільному успіху, дотримується норм та етикету спілкування, висловлює у делікатній формі своє непогодження з пропозиціями ровесника, його діями із розподілу ролей, іграшок, обов’язків.</w:t>
            </w:r>
          </w:p>
          <w:p w:rsidR="004D6EB1" w:rsidRDefault="007D72F1">
            <w:pPr>
              <w:pStyle w:val="a9"/>
              <w:ind w:left="140" w:firstLine="0"/>
              <w:jc w:val="both"/>
              <w:rPr>
                <w:sz w:val="24"/>
                <w:szCs w:val="24"/>
              </w:rPr>
            </w:pPr>
            <w:r>
              <w:rPr>
                <w:color w:val="000000"/>
                <w:sz w:val="24"/>
                <w:szCs w:val="24"/>
              </w:rPr>
              <w:t>Адекватно оцінює результати власних дій та дій товаришів по команді, виявляє взаємну прихильність, надає перевагу грі як провідній діяльності; використовує власний досвід для створення ігор; здатна гратися сама та з однолітками, виявляє вміння залучити до гри партнерів; намагається творчо розвивати сюжет або придумувати ігри.</w:t>
            </w:r>
          </w:p>
        </w:tc>
      </w:tr>
      <w:tr w:rsidR="004D6EB1">
        <w:trPr>
          <w:trHeight w:hRule="exact" w:val="3614"/>
          <w:jc w:val="center"/>
        </w:trPr>
        <w:tc>
          <w:tcPr>
            <w:tcW w:w="1570" w:type="dxa"/>
            <w:tcBorders>
              <w:top w:val="single" w:sz="4" w:space="0" w:color="auto"/>
              <w:left w:val="single" w:sz="4" w:space="0" w:color="auto"/>
              <w:bottom w:val="single" w:sz="4" w:space="0" w:color="auto"/>
            </w:tcBorders>
            <w:shd w:val="clear" w:color="auto" w:fill="auto"/>
            <w:vAlign w:val="center"/>
          </w:tcPr>
          <w:p w:rsidR="004D6EB1" w:rsidRDefault="007D72F1">
            <w:pPr>
              <w:pStyle w:val="a9"/>
              <w:ind w:firstLine="0"/>
              <w:jc w:val="center"/>
              <w:rPr>
                <w:sz w:val="24"/>
                <w:szCs w:val="24"/>
              </w:rPr>
            </w:pPr>
            <w:r>
              <w:rPr>
                <w:sz w:val="24"/>
                <w:szCs w:val="24"/>
                <w:u w:val="single"/>
              </w:rPr>
              <w:t xml:space="preserve">Дитина в </w:t>
            </w:r>
            <w:proofErr w:type="spellStart"/>
            <w:r>
              <w:rPr>
                <w:sz w:val="24"/>
                <w:szCs w:val="24"/>
                <w:u w:val="single"/>
              </w:rPr>
              <w:t>сенсорно-</w:t>
            </w:r>
            <w:proofErr w:type="spellEnd"/>
            <w:r>
              <w:rPr>
                <w:sz w:val="24"/>
                <w:szCs w:val="24"/>
                <w:u w:val="single"/>
              </w:rPr>
              <w:t xml:space="preserve"> </w:t>
            </w:r>
            <w:r>
              <w:rPr>
                <w:sz w:val="24"/>
                <w:szCs w:val="24"/>
              </w:rPr>
              <w:t xml:space="preserve">пізнавальному </w:t>
            </w:r>
            <w:r>
              <w:rPr>
                <w:sz w:val="24"/>
                <w:szCs w:val="24"/>
                <w:u w:val="single"/>
              </w:rPr>
              <w:t>просторі</w:t>
            </w:r>
          </w:p>
        </w:tc>
        <w:tc>
          <w:tcPr>
            <w:tcW w:w="8093" w:type="dxa"/>
            <w:tcBorders>
              <w:top w:val="single" w:sz="4" w:space="0" w:color="auto"/>
              <w:left w:val="single" w:sz="4" w:space="0" w:color="auto"/>
              <w:bottom w:val="single" w:sz="4" w:space="0" w:color="auto"/>
              <w:right w:val="single" w:sz="4" w:space="0" w:color="auto"/>
            </w:tcBorders>
            <w:shd w:val="clear" w:color="auto" w:fill="auto"/>
            <w:vAlign w:val="bottom"/>
          </w:tcPr>
          <w:p w:rsidR="004D6EB1" w:rsidRDefault="007D72F1">
            <w:pPr>
              <w:pStyle w:val="a9"/>
              <w:spacing w:after="260"/>
              <w:ind w:firstLine="140"/>
              <w:rPr>
                <w:sz w:val="24"/>
                <w:szCs w:val="24"/>
              </w:rPr>
            </w:pPr>
            <w:r>
              <w:rPr>
                <w:i/>
                <w:iCs/>
                <w:sz w:val="24"/>
                <w:szCs w:val="24"/>
              </w:rPr>
              <w:t>Передбачає:</w:t>
            </w:r>
          </w:p>
          <w:p w:rsidR="004D6EB1" w:rsidRDefault="007D72F1">
            <w:pPr>
              <w:pStyle w:val="a9"/>
              <w:ind w:firstLine="200"/>
              <w:jc w:val="both"/>
              <w:rPr>
                <w:sz w:val="24"/>
                <w:szCs w:val="24"/>
              </w:rPr>
            </w:pPr>
            <w:r>
              <w:rPr>
                <w:color w:val="000000"/>
                <w:sz w:val="24"/>
                <w:szCs w:val="24"/>
                <w:u w:val="single"/>
              </w:rPr>
              <w:t>Предметно-практична, технологічна компетентність</w:t>
            </w:r>
          </w:p>
          <w:p w:rsidR="004D6EB1" w:rsidRDefault="007D72F1">
            <w:pPr>
              <w:pStyle w:val="a9"/>
              <w:tabs>
                <w:tab w:val="left" w:pos="5564"/>
              </w:tabs>
              <w:ind w:left="140" w:firstLine="0"/>
              <w:jc w:val="both"/>
              <w:rPr>
                <w:sz w:val="24"/>
                <w:szCs w:val="24"/>
              </w:rPr>
            </w:pPr>
            <w:r>
              <w:rPr>
                <w:color w:val="000000"/>
                <w:sz w:val="24"/>
                <w:szCs w:val="24"/>
              </w:rPr>
              <w:t>Володіє видами предметно-практичної діяльності: конструювання (з будівельного матеріалу, з паперу (</w:t>
            </w:r>
            <w:proofErr w:type="spellStart"/>
            <w:r>
              <w:rPr>
                <w:color w:val="000000"/>
                <w:sz w:val="24"/>
                <w:szCs w:val="24"/>
              </w:rPr>
              <w:t>оригамі</w:t>
            </w:r>
            <w:proofErr w:type="spellEnd"/>
            <w:r>
              <w:rPr>
                <w:color w:val="000000"/>
                <w:sz w:val="24"/>
                <w:szCs w:val="24"/>
              </w:rPr>
              <w:t xml:space="preserve">, </w:t>
            </w:r>
            <w:proofErr w:type="spellStart"/>
            <w:r>
              <w:rPr>
                <w:color w:val="000000"/>
                <w:sz w:val="24"/>
                <w:szCs w:val="24"/>
              </w:rPr>
              <w:t>паперопластика</w:t>
            </w:r>
            <w:proofErr w:type="spellEnd"/>
            <w:r>
              <w:rPr>
                <w:color w:val="000000"/>
                <w:sz w:val="24"/>
                <w:szCs w:val="24"/>
              </w:rPr>
              <w:t>), з природного матеріалу, з деталей конструкторів тощо),</w:t>
            </w:r>
            <w:r>
              <w:rPr>
                <w:color w:val="000000"/>
                <w:sz w:val="24"/>
                <w:szCs w:val="24"/>
              </w:rPr>
              <w:tab/>
              <w:t>наочне моделювання</w:t>
            </w:r>
          </w:p>
          <w:p w:rsidR="004D6EB1" w:rsidRDefault="007D72F1">
            <w:pPr>
              <w:pStyle w:val="a9"/>
              <w:tabs>
                <w:tab w:val="left" w:pos="1844"/>
                <w:tab w:val="left" w:pos="3078"/>
                <w:tab w:val="left" w:pos="4446"/>
                <w:tab w:val="left" w:pos="5818"/>
                <w:tab w:val="left" w:pos="7546"/>
              </w:tabs>
              <w:ind w:left="140" w:firstLine="0"/>
              <w:jc w:val="both"/>
              <w:rPr>
                <w:sz w:val="24"/>
                <w:szCs w:val="24"/>
              </w:rPr>
            </w:pPr>
            <w:r>
              <w:rPr>
                <w:color w:val="000000"/>
                <w:sz w:val="24"/>
                <w:szCs w:val="24"/>
              </w:rPr>
              <w:t xml:space="preserve">(конструкцій, моделей, наприклад, часу: ранок-день-вечір-ніч, пір року: зима-весна-літо-осінь тощо), </w:t>
            </w:r>
            <w:proofErr w:type="spellStart"/>
            <w:r>
              <w:rPr>
                <w:color w:val="000000"/>
                <w:sz w:val="24"/>
                <w:szCs w:val="24"/>
              </w:rPr>
              <w:t>проєктування</w:t>
            </w:r>
            <w:proofErr w:type="spellEnd"/>
            <w:r>
              <w:rPr>
                <w:color w:val="000000"/>
                <w:sz w:val="24"/>
                <w:szCs w:val="24"/>
              </w:rPr>
              <w:t>, технічної творчості (створення конструкцій, споруд, технічних елементів). Вміє визначати мету, прогнозувати</w:t>
            </w:r>
            <w:r>
              <w:rPr>
                <w:color w:val="000000"/>
                <w:sz w:val="24"/>
                <w:szCs w:val="24"/>
              </w:rPr>
              <w:tab/>
              <w:t>кінцевий</w:t>
            </w:r>
            <w:r>
              <w:rPr>
                <w:color w:val="000000"/>
                <w:sz w:val="24"/>
                <w:szCs w:val="24"/>
              </w:rPr>
              <w:tab/>
              <w:t>результат,</w:t>
            </w:r>
            <w:r>
              <w:rPr>
                <w:color w:val="000000"/>
                <w:sz w:val="24"/>
                <w:szCs w:val="24"/>
              </w:rPr>
              <w:tab/>
              <w:t>планувати</w:t>
            </w:r>
            <w:r>
              <w:rPr>
                <w:color w:val="000000"/>
                <w:sz w:val="24"/>
                <w:szCs w:val="24"/>
              </w:rPr>
              <w:tab/>
              <w:t>послідовність</w:t>
            </w:r>
            <w:r>
              <w:rPr>
                <w:color w:val="000000"/>
                <w:sz w:val="24"/>
                <w:szCs w:val="24"/>
              </w:rPr>
              <w:tab/>
              <w:t>дій,</w:t>
            </w:r>
          </w:p>
          <w:p w:rsidR="004D6EB1" w:rsidRDefault="007D72F1">
            <w:pPr>
              <w:pStyle w:val="a9"/>
              <w:ind w:firstLine="140"/>
              <w:rPr>
                <w:sz w:val="24"/>
                <w:szCs w:val="24"/>
              </w:rPr>
            </w:pPr>
            <w:r>
              <w:rPr>
                <w:color w:val="000000"/>
                <w:sz w:val="24"/>
                <w:szCs w:val="24"/>
              </w:rPr>
              <w:t>узгоджувати власні дії з діями партнерів.</w:t>
            </w:r>
          </w:p>
          <w:p w:rsidR="004D6EB1" w:rsidRDefault="007D72F1">
            <w:pPr>
              <w:pStyle w:val="a9"/>
              <w:tabs>
                <w:tab w:val="left" w:pos="850"/>
                <w:tab w:val="left" w:pos="1959"/>
                <w:tab w:val="left" w:pos="3212"/>
                <w:tab w:val="left" w:pos="4959"/>
                <w:tab w:val="left" w:pos="5487"/>
                <w:tab w:val="left" w:pos="6937"/>
              </w:tabs>
              <w:ind w:left="140" w:firstLine="0"/>
              <w:jc w:val="both"/>
              <w:rPr>
                <w:sz w:val="24"/>
                <w:szCs w:val="24"/>
              </w:rPr>
            </w:pPr>
            <w:r>
              <w:rPr>
                <w:color w:val="000000"/>
                <w:sz w:val="24"/>
                <w:szCs w:val="24"/>
              </w:rPr>
              <w:t>Демонструє сформованість уміння розглядати конструкції, виокремлювати їхні</w:t>
            </w:r>
            <w:r>
              <w:rPr>
                <w:color w:val="000000"/>
                <w:sz w:val="24"/>
                <w:szCs w:val="24"/>
              </w:rPr>
              <w:tab/>
              <w:t>основні</w:t>
            </w:r>
            <w:r>
              <w:rPr>
                <w:color w:val="000000"/>
                <w:sz w:val="24"/>
                <w:szCs w:val="24"/>
              </w:rPr>
              <w:tab/>
              <w:t>складові,</w:t>
            </w:r>
            <w:r>
              <w:rPr>
                <w:color w:val="000000"/>
                <w:sz w:val="24"/>
                <w:szCs w:val="24"/>
              </w:rPr>
              <w:tab/>
              <w:t>співвідносити</w:t>
            </w:r>
            <w:r>
              <w:rPr>
                <w:color w:val="000000"/>
                <w:sz w:val="24"/>
                <w:szCs w:val="24"/>
              </w:rPr>
              <w:tab/>
              <w:t>за</w:t>
            </w:r>
            <w:r>
              <w:rPr>
                <w:color w:val="000000"/>
                <w:sz w:val="24"/>
                <w:szCs w:val="24"/>
              </w:rPr>
              <w:tab/>
              <w:t>розмірами,</w:t>
            </w:r>
            <w:r>
              <w:rPr>
                <w:color w:val="000000"/>
                <w:sz w:val="24"/>
                <w:szCs w:val="24"/>
              </w:rPr>
              <w:tab/>
              <w:t>формами,</w:t>
            </w:r>
          </w:p>
        </w:tc>
      </w:tr>
    </w:tbl>
    <w:p w:rsidR="004D6EB1" w:rsidRDefault="007D72F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8093"/>
      </w:tblGrid>
      <w:tr w:rsidR="004D6EB1">
        <w:trPr>
          <w:trHeight w:hRule="exact" w:val="3854"/>
          <w:jc w:val="center"/>
        </w:trPr>
        <w:tc>
          <w:tcPr>
            <w:tcW w:w="1570" w:type="dxa"/>
            <w:vMerge w:val="restart"/>
            <w:tcBorders>
              <w:top w:val="single" w:sz="4" w:space="0" w:color="auto"/>
              <w:left w:val="single" w:sz="4" w:space="0" w:color="auto"/>
            </w:tcBorders>
            <w:shd w:val="clear" w:color="auto" w:fill="auto"/>
          </w:tcPr>
          <w:p w:rsidR="004D6EB1" w:rsidRDefault="004D6EB1">
            <w:pPr>
              <w:rPr>
                <w:sz w:val="10"/>
                <w:szCs w:val="10"/>
              </w:rPr>
            </w:pPr>
          </w:p>
        </w:tc>
        <w:tc>
          <w:tcPr>
            <w:tcW w:w="8093" w:type="dxa"/>
            <w:tcBorders>
              <w:top w:val="single" w:sz="4" w:space="0" w:color="auto"/>
              <w:left w:val="single" w:sz="4" w:space="0" w:color="auto"/>
              <w:right w:val="single" w:sz="4" w:space="0" w:color="auto"/>
            </w:tcBorders>
            <w:shd w:val="clear" w:color="auto" w:fill="auto"/>
            <w:vAlign w:val="bottom"/>
          </w:tcPr>
          <w:p w:rsidR="004D6EB1" w:rsidRDefault="007D72F1">
            <w:pPr>
              <w:pStyle w:val="a9"/>
              <w:ind w:left="140" w:firstLine="0"/>
              <w:jc w:val="both"/>
              <w:rPr>
                <w:sz w:val="24"/>
                <w:szCs w:val="24"/>
              </w:rPr>
            </w:pPr>
            <w:r>
              <w:rPr>
                <w:color w:val="000000"/>
                <w:sz w:val="24"/>
                <w:szCs w:val="24"/>
              </w:rPr>
              <w:t>розташуванням, аналізувати та оцінювати результат своєї роботи та роботи однолітків, вносити корективи, виправляти помилки. Турботливо ставиться до рукотворних виробів. Вміє використовувати зразки та намагається додати самостійні знахідки та рішення у створенні виробів, проявляє фантазію, винахідливість, імпровізує, використовуючи наявні ресурси, альтернативно застосовує предмети та матеріали, зважаючи на їхні властивості, генерує ідеї та заохочує товаришів бажанням їх реалізувати, прагне довести розпочату справу до логічного завершення.</w:t>
            </w:r>
          </w:p>
          <w:p w:rsidR="004D6EB1" w:rsidRDefault="007D72F1">
            <w:pPr>
              <w:pStyle w:val="a9"/>
              <w:spacing w:after="260"/>
              <w:ind w:left="140" w:firstLine="0"/>
              <w:jc w:val="both"/>
              <w:rPr>
                <w:sz w:val="24"/>
                <w:szCs w:val="24"/>
              </w:rPr>
            </w:pPr>
            <w:r>
              <w:rPr>
                <w:color w:val="000000"/>
                <w:sz w:val="24"/>
                <w:szCs w:val="24"/>
              </w:rPr>
              <w:t xml:space="preserve">Виокремлює потрібну інформацію про об’єкти довкілля з малюнку, плану, моделі, схеми, порівнює різні моделі одного й того ж самого об’єкта. Долучається до рукоділля </w:t>
            </w:r>
            <w:r w:rsidRPr="007D72F1">
              <w:rPr>
                <w:color w:val="000000"/>
                <w:sz w:val="24"/>
                <w:szCs w:val="24"/>
                <w:lang w:val="ru-RU" w:eastAsia="en-US" w:bidi="en-US"/>
              </w:rPr>
              <w:t>(</w:t>
            </w:r>
            <w:r>
              <w:rPr>
                <w:color w:val="000000"/>
                <w:sz w:val="24"/>
                <w:szCs w:val="24"/>
                <w:lang w:val="en-US" w:eastAsia="en-US" w:bidi="en-US"/>
              </w:rPr>
              <w:t>handmade</w:t>
            </w:r>
            <w:r w:rsidRPr="007D72F1">
              <w:rPr>
                <w:color w:val="000000"/>
                <w:sz w:val="24"/>
                <w:szCs w:val="24"/>
                <w:lang w:val="ru-RU" w:eastAsia="en-US" w:bidi="en-US"/>
              </w:rPr>
              <w:t xml:space="preserve">) </w:t>
            </w:r>
            <w:r>
              <w:rPr>
                <w:color w:val="000000"/>
                <w:sz w:val="24"/>
                <w:szCs w:val="24"/>
              </w:rPr>
              <w:t>з різними матеріалами з метою удосконалення навколишнього життєвого простору.</w:t>
            </w:r>
          </w:p>
          <w:p w:rsidR="004D6EB1" w:rsidRDefault="007D72F1">
            <w:pPr>
              <w:pStyle w:val="a9"/>
              <w:ind w:firstLine="140"/>
              <w:rPr>
                <w:sz w:val="24"/>
                <w:szCs w:val="24"/>
              </w:rPr>
            </w:pPr>
            <w:r>
              <w:rPr>
                <w:color w:val="000000"/>
                <w:sz w:val="24"/>
                <w:szCs w:val="24"/>
              </w:rPr>
              <w:t>Сенсорно-пізнавальна, логіко-математична, дослідницька компетентність</w:t>
            </w:r>
          </w:p>
        </w:tc>
      </w:tr>
      <w:tr w:rsidR="004D6EB1">
        <w:trPr>
          <w:trHeight w:hRule="exact" w:val="5011"/>
          <w:jc w:val="center"/>
        </w:trPr>
        <w:tc>
          <w:tcPr>
            <w:tcW w:w="1570" w:type="dxa"/>
            <w:vMerge/>
            <w:tcBorders>
              <w:left w:val="single" w:sz="4" w:space="0" w:color="auto"/>
              <w:bottom w:val="single" w:sz="4" w:space="0" w:color="auto"/>
            </w:tcBorders>
            <w:shd w:val="clear" w:color="auto" w:fill="auto"/>
          </w:tcPr>
          <w:p w:rsidR="004D6EB1" w:rsidRDefault="004D6EB1"/>
        </w:tc>
        <w:tc>
          <w:tcPr>
            <w:tcW w:w="8093" w:type="dxa"/>
            <w:tcBorders>
              <w:top w:val="single" w:sz="4" w:space="0" w:color="auto"/>
              <w:left w:val="single" w:sz="4" w:space="0" w:color="auto"/>
              <w:bottom w:val="single" w:sz="4" w:space="0" w:color="auto"/>
              <w:right w:val="single" w:sz="4" w:space="0" w:color="auto"/>
            </w:tcBorders>
            <w:shd w:val="clear" w:color="auto" w:fill="auto"/>
            <w:vAlign w:val="bottom"/>
          </w:tcPr>
          <w:p w:rsidR="004D6EB1" w:rsidRDefault="007D72F1">
            <w:pPr>
              <w:pStyle w:val="a9"/>
              <w:tabs>
                <w:tab w:val="left" w:pos="1407"/>
                <w:tab w:val="left" w:pos="1834"/>
                <w:tab w:val="left" w:pos="3279"/>
                <w:tab w:val="left" w:pos="3678"/>
                <w:tab w:val="left" w:pos="5348"/>
                <w:tab w:val="left" w:pos="6654"/>
              </w:tabs>
              <w:ind w:left="140" w:firstLine="0"/>
              <w:jc w:val="both"/>
              <w:rPr>
                <w:sz w:val="24"/>
                <w:szCs w:val="24"/>
              </w:rPr>
            </w:pPr>
            <w:r>
              <w:rPr>
                <w:color w:val="000000"/>
                <w:sz w:val="24"/>
                <w:szCs w:val="24"/>
              </w:rPr>
              <w:t>Встановлює залежності між числами натурального ряду, величинами, просторовими ознаками; володіє основними одиницями вимірювання часу, величини. Здатна спрямовувати сенсорні процеси відчуття, сприйняття, увагу на пізнання об’єктів довкілля; диференціювати сенсорні еталони за ознаками форми, величини, кольору, просторового розташування; здатна за допомогою власної сенсорної системи досліджувати предмети й об’єкти дійсного світу, виявляти в них спільне і відмінне; використовувати різні способи обстеження, раціональні прийоми порівняння, набуті у процесі взаємодії</w:t>
            </w:r>
            <w:r>
              <w:rPr>
                <w:color w:val="000000"/>
                <w:sz w:val="24"/>
                <w:szCs w:val="24"/>
              </w:rPr>
              <w:tab/>
              <w:t>з</w:t>
            </w:r>
            <w:r>
              <w:rPr>
                <w:color w:val="000000"/>
                <w:sz w:val="24"/>
                <w:szCs w:val="24"/>
              </w:rPr>
              <w:tab/>
              <w:t>дорослими</w:t>
            </w:r>
            <w:r>
              <w:rPr>
                <w:color w:val="000000"/>
                <w:sz w:val="24"/>
                <w:szCs w:val="24"/>
              </w:rPr>
              <w:tab/>
              <w:t>і</w:t>
            </w:r>
            <w:r>
              <w:rPr>
                <w:color w:val="000000"/>
                <w:sz w:val="24"/>
                <w:szCs w:val="24"/>
              </w:rPr>
              <w:tab/>
              <w:t>однолітками;</w:t>
            </w:r>
            <w:r>
              <w:rPr>
                <w:color w:val="000000"/>
                <w:sz w:val="24"/>
                <w:szCs w:val="24"/>
              </w:rPr>
              <w:tab/>
              <w:t>доцільно,</w:t>
            </w:r>
            <w:r>
              <w:rPr>
                <w:color w:val="000000"/>
                <w:sz w:val="24"/>
                <w:szCs w:val="24"/>
              </w:rPr>
              <w:tab/>
              <w:t>усвідомлено</w:t>
            </w:r>
          </w:p>
          <w:p w:rsidR="004D6EB1" w:rsidRDefault="007D72F1">
            <w:pPr>
              <w:pStyle w:val="a9"/>
              <w:tabs>
                <w:tab w:val="left" w:pos="2996"/>
                <w:tab w:val="left" w:pos="4513"/>
                <w:tab w:val="left" w:pos="6370"/>
              </w:tabs>
              <w:ind w:left="140" w:firstLine="0"/>
              <w:jc w:val="both"/>
              <w:rPr>
                <w:sz w:val="24"/>
                <w:szCs w:val="24"/>
              </w:rPr>
            </w:pPr>
            <w:r>
              <w:rPr>
                <w:color w:val="000000"/>
                <w:sz w:val="24"/>
                <w:szCs w:val="24"/>
              </w:rPr>
              <w:t xml:space="preserve">використовувати елементарні математичні знання в знайомих та нових пізнавальних ситуаціях; знаходити різні варіанти розв’язання </w:t>
            </w:r>
            <w:proofErr w:type="spellStart"/>
            <w:r>
              <w:rPr>
                <w:color w:val="000000"/>
                <w:sz w:val="24"/>
                <w:szCs w:val="24"/>
              </w:rPr>
              <w:t>логіко-</w:t>
            </w:r>
            <w:proofErr w:type="spellEnd"/>
            <w:r>
              <w:rPr>
                <w:color w:val="000000"/>
                <w:sz w:val="24"/>
                <w:szCs w:val="24"/>
              </w:rPr>
              <w:t xml:space="preserve"> математичних завдань;</w:t>
            </w:r>
            <w:r>
              <w:rPr>
                <w:color w:val="000000"/>
                <w:sz w:val="24"/>
                <w:szCs w:val="24"/>
              </w:rPr>
              <w:tab/>
              <w:t>аналізувати,</w:t>
            </w:r>
            <w:r>
              <w:rPr>
                <w:color w:val="000000"/>
                <w:sz w:val="24"/>
                <w:szCs w:val="24"/>
              </w:rPr>
              <w:tab/>
              <w:t>узагальнювати,</w:t>
            </w:r>
            <w:r>
              <w:rPr>
                <w:color w:val="000000"/>
                <w:sz w:val="24"/>
                <w:szCs w:val="24"/>
              </w:rPr>
              <w:tab/>
              <w:t>класифікувати,</w:t>
            </w:r>
          </w:p>
          <w:p w:rsidR="004D6EB1" w:rsidRDefault="007D72F1">
            <w:pPr>
              <w:pStyle w:val="a9"/>
              <w:ind w:left="140" w:firstLine="0"/>
              <w:jc w:val="both"/>
              <w:rPr>
                <w:sz w:val="24"/>
                <w:szCs w:val="24"/>
              </w:rPr>
            </w:pPr>
            <w:r>
              <w:rPr>
                <w:color w:val="000000"/>
                <w:sz w:val="24"/>
                <w:szCs w:val="24"/>
              </w:rPr>
              <w:t xml:space="preserve">групувати предмети, об’єкти за ознаками форми, величини, кількості, кольору, здійснювати </w:t>
            </w:r>
            <w:proofErr w:type="spellStart"/>
            <w:r>
              <w:rPr>
                <w:color w:val="000000"/>
                <w:sz w:val="24"/>
                <w:szCs w:val="24"/>
              </w:rPr>
              <w:t>серіацію</w:t>
            </w:r>
            <w:proofErr w:type="spellEnd"/>
            <w:r>
              <w:rPr>
                <w:color w:val="000000"/>
                <w:sz w:val="24"/>
                <w:szCs w:val="24"/>
              </w:rPr>
              <w:t>, елементарне кодування властивостей та якостей предметів, об’єктів за допомогою символічних позначень; робити висновки та узагальнення, самостійно виправляти помилки, оцінювати результати власної роботи, наполегливо досягати кінцевої мети у розв’язанні логіко-математичних, пошуково-дослідницьких завдань.</w:t>
            </w:r>
          </w:p>
        </w:tc>
      </w:tr>
    </w:tbl>
    <w:p w:rsidR="004D6EB1" w:rsidRDefault="004D6EB1">
      <w:pPr>
        <w:spacing w:after="259" w:line="1" w:lineRule="exact"/>
      </w:pPr>
    </w:p>
    <w:p w:rsidR="004D6EB1" w:rsidRDefault="007D72F1">
      <w:pPr>
        <w:pStyle w:val="1"/>
        <w:ind w:firstLine="580"/>
        <w:jc w:val="both"/>
      </w:pPr>
      <w:r>
        <w:t xml:space="preserve">Реалізуючи </w:t>
      </w:r>
      <w:r w:rsidRPr="007D72F1">
        <w:rPr>
          <w:lang w:eastAsia="ru-RU" w:bidi="ru-RU"/>
        </w:rPr>
        <w:t xml:space="preserve">вищезазначений </w:t>
      </w:r>
      <w:r>
        <w:t xml:space="preserve">зміст освітнього </w:t>
      </w:r>
      <w:r w:rsidRPr="007D72F1">
        <w:rPr>
          <w:lang w:eastAsia="ru-RU" w:bidi="ru-RU"/>
        </w:rPr>
        <w:t xml:space="preserve">процесу, </w:t>
      </w:r>
      <w:r>
        <w:t xml:space="preserve">педагогічні працівники </w:t>
      </w:r>
      <w:r w:rsidRPr="007D72F1">
        <w:rPr>
          <w:lang w:eastAsia="ru-RU" w:bidi="ru-RU"/>
        </w:rPr>
        <w:t xml:space="preserve">забезпечують досягнення </w:t>
      </w:r>
      <w:r>
        <w:t xml:space="preserve">очікуваних результатів </w:t>
      </w:r>
      <w:r w:rsidRPr="007D72F1">
        <w:rPr>
          <w:lang w:eastAsia="ru-RU" w:bidi="ru-RU"/>
        </w:rPr>
        <w:t xml:space="preserve">навчання, визначених у </w:t>
      </w:r>
      <w:r>
        <w:t xml:space="preserve">освітніх </w:t>
      </w:r>
      <w:r w:rsidRPr="007D72F1">
        <w:rPr>
          <w:lang w:eastAsia="ru-RU" w:bidi="ru-RU"/>
        </w:rPr>
        <w:t xml:space="preserve">програмах, зазначених у </w:t>
      </w:r>
      <w:r>
        <w:t>розділі І.</w:t>
      </w:r>
    </w:p>
    <w:p w:rsidR="004D6EB1" w:rsidRDefault="007D72F1">
      <w:pPr>
        <w:pStyle w:val="1"/>
        <w:ind w:firstLine="580"/>
        <w:jc w:val="both"/>
      </w:pPr>
      <w:r>
        <w:t xml:space="preserve">Відповідно </w:t>
      </w:r>
      <w:r>
        <w:rPr>
          <w:lang w:val="ru-RU" w:eastAsia="ru-RU" w:bidi="ru-RU"/>
        </w:rPr>
        <w:t xml:space="preserve">до Базового компоненту </w:t>
      </w:r>
      <w:r>
        <w:t xml:space="preserve">дошкільної освіти </w:t>
      </w:r>
      <w:r w:rsidR="00AD13D2">
        <w:rPr>
          <w:lang w:val="ru-RU" w:eastAsia="ru-RU" w:bidi="ru-RU"/>
        </w:rPr>
        <w:t xml:space="preserve">у ДНЗ № </w:t>
      </w:r>
      <w:r>
        <w:rPr>
          <w:lang w:val="ru-RU" w:eastAsia="ru-RU" w:bidi="ru-RU"/>
        </w:rPr>
        <w:t xml:space="preserve">32 </w:t>
      </w:r>
      <w:r>
        <w:t xml:space="preserve">«Ластівка» </w:t>
      </w:r>
      <w:proofErr w:type="spellStart"/>
      <w:r>
        <w:rPr>
          <w:lang w:val="ru-RU" w:eastAsia="ru-RU" w:bidi="ru-RU"/>
        </w:rPr>
        <w:t>визначено</w:t>
      </w:r>
      <w:proofErr w:type="spellEnd"/>
      <w:r>
        <w:rPr>
          <w:lang w:val="ru-RU" w:eastAsia="ru-RU" w:bidi="ru-RU"/>
        </w:rPr>
        <w:t xml:space="preserve"> </w:t>
      </w:r>
      <w:r>
        <w:t xml:space="preserve">зміст і </w:t>
      </w:r>
      <w:r>
        <w:rPr>
          <w:lang w:val="ru-RU" w:eastAsia="ru-RU" w:bidi="ru-RU"/>
        </w:rPr>
        <w:t xml:space="preserve">структуру </w:t>
      </w:r>
      <w:r>
        <w:t xml:space="preserve">освітнього </w:t>
      </w:r>
      <w:proofErr w:type="spellStart"/>
      <w:r>
        <w:rPr>
          <w:lang w:val="ru-RU" w:eastAsia="ru-RU" w:bidi="ru-RU"/>
        </w:rPr>
        <w:t>процесу</w:t>
      </w:r>
      <w:proofErr w:type="spellEnd"/>
      <w:r>
        <w:rPr>
          <w:lang w:val="ru-RU" w:eastAsia="ru-RU" w:bidi="ru-RU"/>
        </w:rPr>
        <w:t xml:space="preserve"> за </w:t>
      </w:r>
      <w:r>
        <w:t xml:space="preserve">інваріантною </w:t>
      </w:r>
      <w:proofErr w:type="spellStart"/>
      <w:r>
        <w:rPr>
          <w:lang w:val="ru-RU" w:eastAsia="ru-RU" w:bidi="ru-RU"/>
        </w:rPr>
        <w:t>складовою</w:t>
      </w:r>
      <w:proofErr w:type="spellEnd"/>
      <w:r>
        <w:rPr>
          <w:lang w:val="ru-RU" w:eastAsia="ru-RU" w:bidi="ru-RU"/>
        </w:rPr>
        <w:t xml:space="preserve">. </w:t>
      </w:r>
      <w:r>
        <w:rPr>
          <w:i/>
          <w:iCs/>
        </w:rPr>
        <w:t xml:space="preserve">Інваріантна </w:t>
      </w:r>
      <w:proofErr w:type="spellStart"/>
      <w:r>
        <w:rPr>
          <w:i/>
          <w:iCs/>
          <w:lang w:val="ru-RU" w:eastAsia="ru-RU" w:bidi="ru-RU"/>
        </w:rPr>
        <w:t>складова</w:t>
      </w:r>
      <w:proofErr w:type="spellEnd"/>
      <w:r>
        <w:rPr>
          <w:i/>
          <w:iCs/>
          <w:lang w:val="ru-RU" w:eastAsia="ru-RU" w:bidi="ru-RU"/>
        </w:rPr>
        <w:t xml:space="preserve"> </w:t>
      </w:r>
      <w:r>
        <w:rPr>
          <w:i/>
          <w:iCs/>
        </w:rPr>
        <w:t>змісту</w:t>
      </w:r>
      <w:r>
        <w:t xml:space="preserve"> дошкільної освіти </w:t>
      </w:r>
      <w:r>
        <w:rPr>
          <w:lang w:val="ru-RU" w:eastAsia="ru-RU" w:bidi="ru-RU"/>
        </w:rPr>
        <w:t xml:space="preserve">сформована на державному </w:t>
      </w:r>
      <w:r>
        <w:t xml:space="preserve">рівні і є </w:t>
      </w:r>
      <w:proofErr w:type="spellStart"/>
      <w:r>
        <w:rPr>
          <w:lang w:val="ru-RU" w:eastAsia="ru-RU" w:bidi="ru-RU"/>
        </w:rPr>
        <w:t>обов’язковою</w:t>
      </w:r>
      <w:proofErr w:type="spellEnd"/>
      <w:r>
        <w:rPr>
          <w:lang w:val="ru-RU" w:eastAsia="ru-RU" w:bidi="ru-RU"/>
        </w:rPr>
        <w:t xml:space="preserve">. </w:t>
      </w:r>
      <w:r>
        <w:t xml:space="preserve">Інваріантну </w:t>
      </w:r>
      <w:proofErr w:type="spellStart"/>
      <w:r>
        <w:rPr>
          <w:lang w:val="ru-RU" w:eastAsia="ru-RU" w:bidi="ru-RU"/>
        </w:rPr>
        <w:t>частину</w:t>
      </w:r>
      <w:proofErr w:type="spellEnd"/>
      <w:r>
        <w:rPr>
          <w:lang w:val="ru-RU" w:eastAsia="ru-RU" w:bidi="ru-RU"/>
        </w:rPr>
        <w:t xml:space="preserve"> </w:t>
      </w:r>
      <w:r>
        <w:t xml:space="preserve">змісту освіти </w:t>
      </w:r>
      <w:proofErr w:type="spellStart"/>
      <w:r>
        <w:rPr>
          <w:lang w:val="ru-RU" w:eastAsia="ru-RU" w:bidi="ru-RU"/>
        </w:rPr>
        <w:t>систематизовано</w:t>
      </w:r>
      <w:proofErr w:type="spellEnd"/>
      <w:r>
        <w:rPr>
          <w:lang w:val="ru-RU" w:eastAsia="ru-RU" w:bidi="ru-RU"/>
        </w:rPr>
        <w:t xml:space="preserve"> </w:t>
      </w:r>
      <w:r>
        <w:t xml:space="preserve">відповідно </w:t>
      </w:r>
      <w:r>
        <w:rPr>
          <w:lang w:val="ru-RU" w:eastAsia="ru-RU" w:bidi="ru-RU"/>
        </w:rPr>
        <w:t xml:space="preserve">до Базового компонента </w:t>
      </w:r>
      <w:r>
        <w:t xml:space="preserve">дошкільної освіти </w:t>
      </w:r>
      <w:r>
        <w:rPr>
          <w:lang w:val="ru-RU" w:eastAsia="ru-RU" w:bidi="ru-RU"/>
        </w:rPr>
        <w:t xml:space="preserve">за </w:t>
      </w:r>
      <w:proofErr w:type="spellStart"/>
      <w:r>
        <w:rPr>
          <w:lang w:val="ru-RU" w:eastAsia="ru-RU" w:bidi="ru-RU"/>
        </w:rPr>
        <w:t>вище</w:t>
      </w:r>
      <w:proofErr w:type="spellEnd"/>
      <w:r>
        <w:rPr>
          <w:lang w:val="ru-RU" w:eastAsia="ru-RU" w:bidi="ru-RU"/>
        </w:rPr>
        <w:t xml:space="preserve"> </w:t>
      </w:r>
      <w:proofErr w:type="spellStart"/>
      <w:r>
        <w:rPr>
          <w:lang w:val="ru-RU" w:eastAsia="ru-RU" w:bidi="ru-RU"/>
        </w:rPr>
        <w:t>названими</w:t>
      </w:r>
      <w:proofErr w:type="spellEnd"/>
      <w:r>
        <w:rPr>
          <w:lang w:val="ru-RU" w:eastAsia="ru-RU" w:bidi="ru-RU"/>
        </w:rPr>
        <w:t xml:space="preserve"> </w:t>
      </w:r>
      <w:r>
        <w:t xml:space="preserve">освітніми лініями. </w:t>
      </w:r>
      <w:r w:rsidRPr="007D72F1">
        <w:rPr>
          <w:lang w:eastAsia="ru-RU" w:bidi="ru-RU"/>
        </w:rPr>
        <w:t xml:space="preserve">У </w:t>
      </w:r>
      <w:r>
        <w:t xml:space="preserve">закладі забезпечується неперервність змісту освітніх ліній, </w:t>
      </w:r>
      <w:r w:rsidRPr="007D72F1">
        <w:rPr>
          <w:lang w:eastAsia="ru-RU" w:bidi="ru-RU"/>
        </w:rPr>
        <w:t xml:space="preserve">а також </w:t>
      </w:r>
      <w:r>
        <w:t xml:space="preserve">наступність дошкільної </w:t>
      </w:r>
      <w:r w:rsidRPr="007D72F1">
        <w:rPr>
          <w:lang w:eastAsia="ru-RU" w:bidi="ru-RU"/>
        </w:rPr>
        <w:t xml:space="preserve">та </w:t>
      </w:r>
      <w:r>
        <w:t xml:space="preserve">початкової </w:t>
      </w:r>
      <w:r w:rsidRPr="007D72F1">
        <w:rPr>
          <w:lang w:eastAsia="ru-RU" w:bidi="ru-RU"/>
        </w:rPr>
        <w:t xml:space="preserve">ланок. Виключення з </w:t>
      </w:r>
      <w:r>
        <w:t xml:space="preserve">інваріантної </w:t>
      </w:r>
      <w:r w:rsidRPr="007D72F1">
        <w:rPr>
          <w:lang w:eastAsia="ru-RU" w:bidi="ru-RU"/>
        </w:rPr>
        <w:t xml:space="preserve">частини </w:t>
      </w:r>
      <w:r>
        <w:t xml:space="preserve">будь-якої </w:t>
      </w:r>
      <w:r w:rsidRPr="007D72F1">
        <w:rPr>
          <w:lang w:eastAsia="ru-RU" w:bidi="ru-RU"/>
        </w:rPr>
        <w:t xml:space="preserve">з </w:t>
      </w:r>
      <w:r>
        <w:t xml:space="preserve">освітніх ліній порушує цілісність </w:t>
      </w:r>
      <w:r w:rsidRPr="007D72F1">
        <w:rPr>
          <w:lang w:eastAsia="ru-RU" w:bidi="ru-RU"/>
        </w:rPr>
        <w:t xml:space="preserve">розвитку дитини на </w:t>
      </w:r>
      <w:r>
        <w:t xml:space="preserve">рівні дошкільної освіти і наступність її </w:t>
      </w:r>
      <w:r w:rsidRPr="007D72F1">
        <w:rPr>
          <w:lang w:eastAsia="ru-RU" w:bidi="ru-RU"/>
        </w:rPr>
        <w:t xml:space="preserve">в </w:t>
      </w:r>
      <w:r>
        <w:t>початковій школі.</w:t>
      </w:r>
    </w:p>
    <w:p w:rsidR="004D6EB1" w:rsidRDefault="007D72F1">
      <w:pPr>
        <w:pStyle w:val="1"/>
        <w:ind w:firstLine="580"/>
        <w:jc w:val="both"/>
      </w:pPr>
      <w:r>
        <w:t xml:space="preserve">Організація життєдіяльності дітей </w:t>
      </w:r>
      <w:r w:rsidRPr="007D72F1">
        <w:rPr>
          <w:lang w:eastAsia="ru-RU" w:bidi="ru-RU"/>
        </w:rPr>
        <w:t xml:space="preserve">з урахуванням </w:t>
      </w:r>
      <w:r>
        <w:t xml:space="preserve">освітніх ліній, </w:t>
      </w:r>
      <w:r w:rsidRPr="007D72F1">
        <w:rPr>
          <w:lang w:eastAsia="ru-RU" w:bidi="ru-RU"/>
        </w:rPr>
        <w:t xml:space="preserve">що </w:t>
      </w:r>
      <w:r>
        <w:t xml:space="preserve">включені </w:t>
      </w:r>
      <w:r w:rsidRPr="007D72F1">
        <w:rPr>
          <w:lang w:eastAsia="ru-RU" w:bidi="ru-RU"/>
        </w:rPr>
        <w:t xml:space="preserve">до </w:t>
      </w:r>
      <w:r>
        <w:t xml:space="preserve">інваріантної складової, дає </w:t>
      </w:r>
      <w:r w:rsidRPr="007D72F1">
        <w:rPr>
          <w:lang w:eastAsia="ru-RU" w:bidi="ru-RU"/>
        </w:rPr>
        <w:t xml:space="preserve">змогу забезпечити належний </w:t>
      </w:r>
      <w:r>
        <w:t xml:space="preserve">рівень соціально-особистісного </w:t>
      </w:r>
      <w:r w:rsidRPr="007D72F1">
        <w:rPr>
          <w:lang w:eastAsia="ru-RU" w:bidi="ru-RU"/>
        </w:rPr>
        <w:t xml:space="preserve">розвитку </w:t>
      </w:r>
      <w:r>
        <w:t xml:space="preserve">дітей </w:t>
      </w:r>
      <w:r w:rsidRPr="007D72F1">
        <w:rPr>
          <w:lang w:eastAsia="ru-RU" w:bidi="ru-RU"/>
        </w:rPr>
        <w:t xml:space="preserve">раннього та </w:t>
      </w:r>
      <w:r>
        <w:t xml:space="preserve">дошкільного віку </w:t>
      </w:r>
      <w:r w:rsidRPr="007D72F1">
        <w:rPr>
          <w:lang w:eastAsia="ru-RU" w:bidi="ru-RU"/>
        </w:rPr>
        <w:t xml:space="preserve">в </w:t>
      </w:r>
      <w:r>
        <w:t>структурі неперервної освіти.</w:t>
      </w:r>
    </w:p>
    <w:p w:rsidR="004D6EB1" w:rsidRDefault="007D72F1">
      <w:pPr>
        <w:pStyle w:val="1"/>
        <w:ind w:firstLine="580"/>
        <w:jc w:val="both"/>
        <w:rPr>
          <w:lang w:eastAsia="ru-RU" w:bidi="ru-RU"/>
        </w:rPr>
      </w:pPr>
      <w:r w:rsidRPr="007D72F1">
        <w:rPr>
          <w:lang w:eastAsia="ru-RU" w:bidi="ru-RU"/>
        </w:rPr>
        <w:t xml:space="preserve">Дотримання </w:t>
      </w:r>
      <w:r>
        <w:t xml:space="preserve">змісту, взаємозв’язку </w:t>
      </w:r>
      <w:r w:rsidRPr="007D72F1">
        <w:rPr>
          <w:lang w:eastAsia="ru-RU" w:bidi="ru-RU"/>
        </w:rPr>
        <w:t xml:space="preserve">та </w:t>
      </w:r>
      <w:r>
        <w:t xml:space="preserve">логічної послідовності реалізації освітніх ліній </w:t>
      </w:r>
      <w:r w:rsidRPr="007D72F1">
        <w:rPr>
          <w:lang w:eastAsia="ru-RU" w:bidi="ru-RU"/>
        </w:rPr>
        <w:t xml:space="preserve">Базового компоненту </w:t>
      </w:r>
      <w:r>
        <w:t xml:space="preserve">забезпечується </w:t>
      </w:r>
      <w:r w:rsidRPr="007D72F1">
        <w:rPr>
          <w:lang w:eastAsia="ru-RU" w:bidi="ru-RU"/>
        </w:rPr>
        <w:t xml:space="preserve">та </w:t>
      </w:r>
      <w:r>
        <w:t xml:space="preserve">відображається </w:t>
      </w:r>
      <w:r w:rsidRPr="007D72F1">
        <w:rPr>
          <w:lang w:eastAsia="ru-RU" w:bidi="ru-RU"/>
        </w:rPr>
        <w:t xml:space="preserve">у </w:t>
      </w:r>
      <w:proofErr w:type="spellStart"/>
      <w:r w:rsidRPr="007D72F1">
        <w:rPr>
          <w:lang w:eastAsia="ru-RU" w:bidi="ru-RU"/>
        </w:rPr>
        <w:t>блочно</w:t>
      </w:r>
      <w:r w:rsidRPr="007D72F1">
        <w:rPr>
          <w:lang w:eastAsia="ru-RU" w:bidi="ru-RU"/>
        </w:rPr>
        <w:softHyphen/>
        <w:t>тематичному</w:t>
      </w:r>
      <w:proofErr w:type="spellEnd"/>
      <w:r w:rsidRPr="007D72F1">
        <w:rPr>
          <w:lang w:eastAsia="ru-RU" w:bidi="ru-RU"/>
        </w:rPr>
        <w:t xml:space="preserve"> </w:t>
      </w:r>
      <w:r>
        <w:t xml:space="preserve">плануванні освітнього </w:t>
      </w:r>
      <w:r w:rsidRPr="007D72F1">
        <w:rPr>
          <w:lang w:eastAsia="ru-RU" w:bidi="ru-RU"/>
        </w:rPr>
        <w:t>процесу.</w:t>
      </w:r>
    </w:p>
    <w:p w:rsidR="00757D08" w:rsidRDefault="00757D08">
      <w:pPr>
        <w:pStyle w:val="1"/>
        <w:ind w:firstLine="580"/>
        <w:jc w:val="both"/>
      </w:pPr>
      <w:r w:rsidRPr="00757D08">
        <w:lastRenderedPageBreak/>
        <w:t>Перед педагогами нашого закладу сьогодні стоїть завдання – організувати таку діяльність, яка б ставила дитину перед необхідністю спрямувати свої розумові зусилля на пошук і вибіркове використання наявних у неї знань і вмінь для розв’язання нового конкретного завдання. Наші вихователі спрямовують свої дії на формування у дітей значущої мотивації до пізнання, що і скеровує їхню пізнавальну активність, стимулює розвиток власних почуттів та інтересів. Чим цікавіша така діяльність, тим емоційніший її вплив і тим більший ефект вона дає.</w:t>
      </w:r>
    </w:p>
    <w:p w:rsidR="004D6EB1" w:rsidRDefault="007D72F1">
      <w:pPr>
        <w:pStyle w:val="1"/>
        <w:ind w:firstLine="580"/>
        <w:jc w:val="both"/>
      </w:pPr>
      <w:r w:rsidRPr="007D72F1">
        <w:rPr>
          <w:lang w:eastAsia="ru-RU" w:bidi="ru-RU"/>
        </w:rPr>
        <w:t xml:space="preserve">З метою </w:t>
      </w:r>
      <w:r>
        <w:t xml:space="preserve">підвищення якості освітнього </w:t>
      </w:r>
      <w:r w:rsidRPr="007D72F1">
        <w:rPr>
          <w:lang w:eastAsia="ru-RU" w:bidi="ru-RU"/>
        </w:rPr>
        <w:t xml:space="preserve">процесу в ДНЗ №32 </w:t>
      </w:r>
      <w:r>
        <w:t xml:space="preserve">«Ластівка» </w:t>
      </w:r>
      <w:r w:rsidRPr="007D72F1">
        <w:rPr>
          <w:lang w:eastAsia="ru-RU" w:bidi="ru-RU"/>
        </w:rPr>
        <w:t xml:space="preserve">використовуються </w:t>
      </w:r>
      <w:r>
        <w:rPr>
          <w:b/>
          <w:bCs/>
        </w:rPr>
        <w:t xml:space="preserve">інноваційні </w:t>
      </w:r>
      <w:r>
        <w:t xml:space="preserve">педагогічні </w:t>
      </w:r>
      <w:r>
        <w:rPr>
          <w:b/>
          <w:bCs/>
        </w:rPr>
        <w:t>технології</w:t>
      </w:r>
      <w:r>
        <w:t xml:space="preserve">, </w:t>
      </w:r>
      <w:r w:rsidRPr="007D72F1">
        <w:rPr>
          <w:lang w:eastAsia="ru-RU" w:bidi="ru-RU"/>
        </w:rPr>
        <w:t>а саме:</w:t>
      </w:r>
    </w:p>
    <w:p w:rsidR="004D6EB1" w:rsidRDefault="004A4923" w:rsidP="00AD13D2">
      <w:pPr>
        <w:pStyle w:val="1"/>
        <w:numPr>
          <w:ilvl w:val="0"/>
          <w:numId w:val="12"/>
        </w:numPr>
        <w:spacing w:line="206" w:lineRule="auto"/>
        <w:jc w:val="both"/>
      </w:pPr>
      <w:r>
        <w:rPr>
          <w:color w:val="000000"/>
          <w:lang w:val="ru-RU"/>
        </w:rPr>
        <w:t xml:space="preserve">Блоки </w:t>
      </w:r>
      <w:proofErr w:type="spellStart"/>
      <w:r>
        <w:rPr>
          <w:color w:val="000000"/>
          <w:lang w:val="ru-RU"/>
        </w:rPr>
        <w:t>Дь</w:t>
      </w:r>
      <w:r>
        <w:rPr>
          <w:color w:val="000000"/>
        </w:rPr>
        <w:t>єниша</w:t>
      </w:r>
      <w:proofErr w:type="spellEnd"/>
      <w:r w:rsidR="007D72F1">
        <w:rPr>
          <w:color w:val="000000"/>
        </w:rPr>
        <w:t>:</w:t>
      </w:r>
    </w:p>
    <w:p w:rsidR="004D6EB1" w:rsidRDefault="007D72F1" w:rsidP="00AD13D2">
      <w:pPr>
        <w:pStyle w:val="1"/>
        <w:numPr>
          <w:ilvl w:val="0"/>
          <w:numId w:val="4"/>
        </w:numPr>
        <w:ind w:firstLine="300"/>
        <w:jc w:val="both"/>
      </w:pPr>
      <w:r>
        <w:rPr>
          <w:color w:val="000000"/>
        </w:rPr>
        <w:t xml:space="preserve">група </w:t>
      </w:r>
      <w:r w:rsidR="00AD13D2">
        <w:rPr>
          <w:color w:val="000000"/>
        </w:rPr>
        <w:t>раннього дошкільного віку( вихователь</w:t>
      </w:r>
      <w:r>
        <w:rPr>
          <w:color w:val="000000"/>
        </w:rPr>
        <w:t xml:space="preserve"> </w:t>
      </w:r>
      <w:proofErr w:type="spellStart"/>
      <w:r>
        <w:rPr>
          <w:color w:val="000000"/>
        </w:rPr>
        <w:t>Плут</w:t>
      </w:r>
      <w:proofErr w:type="spellEnd"/>
      <w:r>
        <w:rPr>
          <w:color w:val="000000"/>
        </w:rPr>
        <w:t xml:space="preserve"> Я.О.</w:t>
      </w:r>
      <w:r w:rsidR="00AD13D2">
        <w:rPr>
          <w:color w:val="000000"/>
        </w:rPr>
        <w:t>).</w:t>
      </w:r>
    </w:p>
    <w:p w:rsidR="004D6EB1" w:rsidRDefault="007D72F1" w:rsidP="00AD13D2">
      <w:pPr>
        <w:pStyle w:val="1"/>
        <w:numPr>
          <w:ilvl w:val="0"/>
          <w:numId w:val="12"/>
        </w:numPr>
        <w:jc w:val="both"/>
      </w:pPr>
      <w:r>
        <w:rPr>
          <w:color w:val="000000"/>
        </w:rPr>
        <w:t xml:space="preserve">Використання </w:t>
      </w:r>
      <w:r>
        <w:rPr>
          <w:color w:val="000000"/>
          <w:lang w:val="en-US" w:eastAsia="en-US" w:bidi="en-US"/>
        </w:rPr>
        <w:t>LEGO:</w:t>
      </w:r>
    </w:p>
    <w:p w:rsidR="004D6EB1" w:rsidRDefault="007D72F1" w:rsidP="00AD13D2">
      <w:pPr>
        <w:pStyle w:val="1"/>
        <w:numPr>
          <w:ilvl w:val="0"/>
          <w:numId w:val="4"/>
        </w:numPr>
        <w:tabs>
          <w:tab w:val="left" w:pos="990"/>
        </w:tabs>
        <w:ind w:firstLine="580"/>
        <w:jc w:val="both"/>
      </w:pPr>
      <w:r>
        <w:rPr>
          <w:color w:val="000000"/>
        </w:rPr>
        <w:t xml:space="preserve">група </w:t>
      </w:r>
      <w:r w:rsidR="00AD13D2">
        <w:rPr>
          <w:color w:val="000000"/>
        </w:rPr>
        <w:t>середнього</w:t>
      </w:r>
      <w:r>
        <w:rPr>
          <w:color w:val="000000"/>
        </w:rPr>
        <w:t xml:space="preserve"> дошк</w:t>
      </w:r>
      <w:r w:rsidR="00AD13D2">
        <w:rPr>
          <w:color w:val="000000"/>
        </w:rPr>
        <w:t>ільного віку «Їжачки»</w:t>
      </w:r>
      <w:r w:rsidR="004A4923">
        <w:rPr>
          <w:color w:val="000000"/>
        </w:rPr>
        <w:t xml:space="preserve"> «Сонечко»</w:t>
      </w:r>
      <w:r w:rsidR="00AD13D2">
        <w:rPr>
          <w:color w:val="000000"/>
        </w:rPr>
        <w:t>( вихователь</w:t>
      </w:r>
      <w:r>
        <w:rPr>
          <w:color w:val="000000"/>
        </w:rPr>
        <w:t xml:space="preserve"> </w:t>
      </w:r>
      <w:proofErr w:type="spellStart"/>
      <w:r>
        <w:rPr>
          <w:color w:val="000000"/>
        </w:rPr>
        <w:t>Перевалова</w:t>
      </w:r>
      <w:proofErr w:type="spellEnd"/>
      <w:r>
        <w:rPr>
          <w:color w:val="000000"/>
        </w:rPr>
        <w:t xml:space="preserve"> І.О.</w:t>
      </w:r>
      <w:r w:rsidR="00AD13D2">
        <w:rPr>
          <w:color w:val="000000"/>
        </w:rPr>
        <w:t>)</w:t>
      </w:r>
    </w:p>
    <w:p w:rsidR="004D6EB1" w:rsidRDefault="007D72F1">
      <w:pPr>
        <w:pStyle w:val="1"/>
        <w:ind w:firstLine="300"/>
        <w:jc w:val="both"/>
      </w:pPr>
      <w:r>
        <w:rPr>
          <w:color w:val="000000"/>
        </w:rPr>
        <w:t xml:space="preserve">Робота з </w:t>
      </w:r>
      <w:r>
        <w:rPr>
          <w:color w:val="000000"/>
          <w:lang w:val="en-US" w:eastAsia="en-US" w:bidi="en-US"/>
        </w:rPr>
        <w:t>LEGO</w:t>
      </w:r>
      <w:proofErr w:type="spellStart"/>
      <w:r w:rsidRPr="007D72F1">
        <w:rPr>
          <w:color w:val="000000"/>
          <w:lang w:eastAsia="ru-RU" w:bidi="ru-RU"/>
        </w:rPr>
        <w:t>-цеглинками</w:t>
      </w:r>
      <w:proofErr w:type="spellEnd"/>
      <w:r w:rsidRPr="007D72F1">
        <w:rPr>
          <w:color w:val="000000"/>
          <w:lang w:eastAsia="ru-RU" w:bidi="ru-RU"/>
        </w:rPr>
        <w:t xml:space="preserve"> </w:t>
      </w:r>
      <w:r>
        <w:rPr>
          <w:color w:val="000000"/>
        </w:rPr>
        <w:t xml:space="preserve">вчить дітей творчо мислити, знаходити взаємозв’язки, будувати ланцюжки логічних суджень, планувати свої дії, висловлювати власну думку, сприяє корекції психічних процесів та подоланню розладів мовлення у дітей, заняття з </w:t>
      </w:r>
      <w:r>
        <w:rPr>
          <w:color w:val="000000"/>
          <w:lang w:val="en-US" w:eastAsia="en-US" w:bidi="en-US"/>
        </w:rPr>
        <w:t>LEGO</w:t>
      </w:r>
      <w:r w:rsidRPr="007D72F1">
        <w:rPr>
          <w:color w:val="000000"/>
          <w:lang w:eastAsia="en-US" w:bidi="en-US"/>
        </w:rPr>
        <w:t xml:space="preserve"> </w:t>
      </w:r>
      <w:r>
        <w:rPr>
          <w:color w:val="000000"/>
        </w:rPr>
        <w:t>урізноманітнюють та вдосконалюють навчальний процес, роблять його цікавішим для дітей. Заняття в ігровій формі створюють неповторну атмосферу психологічного комфорту і проходять без нервового напруження, що позитивно позначається на якості засвоєння матеріалу.</w:t>
      </w:r>
    </w:p>
    <w:p w:rsidR="00757D08" w:rsidRPr="00D5118E" w:rsidRDefault="00757D08" w:rsidP="003B1770">
      <w:pPr>
        <w:pStyle w:val="1"/>
        <w:numPr>
          <w:ilvl w:val="0"/>
          <w:numId w:val="12"/>
        </w:numPr>
        <w:tabs>
          <w:tab w:val="left" w:pos="990"/>
        </w:tabs>
        <w:ind w:left="0" w:firstLine="0"/>
        <w:jc w:val="both"/>
        <w:rPr>
          <w:color w:val="auto"/>
        </w:rPr>
      </w:pPr>
      <w:bookmarkStart w:id="15" w:name="bookmark25"/>
      <w:r w:rsidRPr="00D5118E">
        <w:rPr>
          <w:color w:val="auto"/>
        </w:rPr>
        <w:t xml:space="preserve">Палички  </w:t>
      </w:r>
      <w:proofErr w:type="spellStart"/>
      <w:r w:rsidRPr="00D5118E">
        <w:rPr>
          <w:color w:val="auto"/>
        </w:rPr>
        <w:t>Кюізенера</w:t>
      </w:r>
      <w:proofErr w:type="spellEnd"/>
      <w:r w:rsidR="00D5118E">
        <w:rPr>
          <w:color w:val="auto"/>
        </w:rPr>
        <w:t xml:space="preserve"> </w:t>
      </w:r>
      <w:r w:rsidRPr="00D5118E">
        <w:rPr>
          <w:color w:val="auto"/>
        </w:rPr>
        <w:t>група старшого дошкільного віку</w:t>
      </w:r>
      <w:r w:rsidR="004A4923" w:rsidRPr="00D5118E">
        <w:rPr>
          <w:color w:val="auto"/>
        </w:rPr>
        <w:t xml:space="preserve"> (вихователь </w:t>
      </w:r>
      <w:proofErr w:type="spellStart"/>
      <w:r w:rsidR="004A4923" w:rsidRPr="00D5118E">
        <w:rPr>
          <w:color w:val="auto"/>
        </w:rPr>
        <w:t>Сокрута</w:t>
      </w:r>
      <w:proofErr w:type="spellEnd"/>
      <w:r w:rsidR="004A4923" w:rsidRPr="00D5118E">
        <w:rPr>
          <w:color w:val="auto"/>
        </w:rPr>
        <w:t xml:space="preserve"> </w:t>
      </w:r>
      <w:r w:rsidR="00D5118E" w:rsidRPr="00D5118E">
        <w:rPr>
          <w:color w:val="auto"/>
        </w:rPr>
        <w:t>Г.С.)</w:t>
      </w:r>
      <w:r w:rsidRPr="00D5118E">
        <w:rPr>
          <w:color w:val="auto"/>
        </w:rPr>
        <w:t xml:space="preserve"> Велика роль паличок </w:t>
      </w:r>
      <w:proofErr w:type="spellStart"/>
      <w:r w:rsidRPr="00D5118E">
        <w:rPr>
          <w:color w:val="auto"/>
        </w:rPr>
        <w:t>Кюізенера</w:t>
      </w:r>
      <w:proofErr w:type="spellEnd"/>
      <w:r w:rsidRPr="00D5118E">
        <w:rPr>
          <w:color w:val="auto"/>
        </w:rPr>
        <w:t xml:space="preserve"> полягає в реалізації принципу наочності, поданні складних абстрактних математичних понять у доступній малюкам формі, в оволодінні способами дій, необхідних для виникнення у дітей елементарних математичних уявлень. Важливі вони для накопичення чуттєвого досвіду, поступового переходу від матеріального до матеріалізованого, від конкретного до абстрактного, для розвитку бажання опанувати числом, рахунком, вимірюванням, найпростішими обчисленнями, вирішення освітніх, виховних, розвиваючих завдань і т.д.</w:t>
      </w:r>
    </w:p>
    <w:p w:rsidR="00D5118E" w:rsidRDefault="00D5118E" w:rsidP="00757D08">
      <w:pPr>
        <w:pStyle w:val="24"/>
        <w:keepNext/>
        <w:keepLines/>
        <w:spacing w:after="300"/>
        <w:jc w:val="center"/>
        <w:rPr>
          <w:b w:val="0"/>
          <w:bCs w:val="0"/>
        </w:rPr>
      </w:pPr>
      <w:bookmarkStart w:id="16" w:name="bookmark27"/>
      <w:bookmarkEnd w:id="15"/>
    </w:p>
    <w:p w:rsidR="00D5118E" w:rsidRDefault="00D5118E" w:rsidP="00757D08">
      <w:pPr>
        <w:pStyle w:val="24"/>
        <w:keepNext/>
        <w:keepLines/>
        <w:spacing w:after="300"/>
        <w:jc w:val="center"/>
        <w:rPr>
          <w:b w:val="0"/>
          <w:bCs w:val="0"/>
        </w:rPr>
      </w:pPr>
    </w:p>
    <w:p w:rsidR="00D5118E" w:rsidRDefault="00D5118E" w:rsidP="00757D08">
      <w:pPr>
        <w:pStyle w:val="24"/>
        <w:keepNext/>
        <w:keepLines/>
        <w:spacing w:after="300"/>
        <w:jc w:val="center"/>
        <w:rPr>
          <w:b w:val="0"/>
          <w:bCs w:val="0"/>
        </w:rPr>
      </w:pPr>
    </w:p>
    <w:p w:rsidR="00D5118E" w:rsidRDefault="00D5118E" w:rsidP="00757D08">
      <w:pPr>
        <w:pStyle w:val="24"/>
        <w:keepNext/>
        <w:keepLines/>
        <w:spacing w:after="300"/>
        <w:jc w:val="center"/>
        <w:rPr>
          <w:b w:val="0"/>
          <w:bCs w:val="0"/>
        </w:rPr>
      </w:pPr>
    </w:p>
    <w:p w:rsidR="00D5118E" w:rsidRDefault="00D5118E" w:rsidP="00757D08">
      <w:pPr>
        <w:pStyle w:val="24"/>
        <w:keepNext/>
        <w:keepLines/>
        <w:spacing w:after="300"/>
        <w:jc w:val="center"/>
        <w:rPr>
          <w:b w:val="0"/>
          <w:bCs w:val="0"/>
        </w:rPr>
      </w:pPr>
    </w:p>
    <w:p w:rsidR="00D5118E" w:rsidRDefault="00D5118E" w:rsidP="00757D08">
      <w:pPr>
        <w:pStyle w:val="24"/>
        <w:keepNext/>
        <w:keepLines/>
        <w:spacing w:after="300"/>
        <w:jc w:val="center"/>
        <w:rPr>
          <w:b w:val="0"/>
          <w:bCs w:val="0"/>
        </w:rPr>
      </w:pPr>
    </w:p>
    <w:p w:rsidR="00D5118E" w:rsidRDefault="00D5118E" w:rsidP="00757D08">
      <w:pPr>
        <w:pStyle w:val="24"/>
        <w:keepNext/>
        <w:keepLines/>
        <w:spacing w:after="300"/>
        <w:jc w:val="center"/>
        <w:rPr>
          <w:b w:val="0"/>
          <w:bCs w:val="0"/>
        </w:rPr>
      </w:pPr>
    </w:p>
    <w:p w:rsidR="00D5118E" w:rsidRDefault="00D5118E" w:rsidP="00757D08">
      <w:pPr>
        <w:pStyle w:val="24"/>
        <w:keepNext/>
        <w:keepLines/>
        <w:spacing w:after="300"/>
        <w:jc w:val="center"/>
      </w:pPr>
    </w:p>
    <w:p w:rsidR="00D5118E" w:rsidRDefault="00D5118E" w:rsidP="00757D08">
      <w:pPr>
        <w:pStyle w:val="1"/>
        <w:ind w:firstLine="580"/>
        <w:jc w:val="both"/>
      </w:pPr>
    </w:p>
    <w:p w:rsidR="00D5118E" w:rsidRDefault="00D5118E" w:rsidP="00D5118E">
      <w:pPr>
        <w:pStyle w:val="24"/>
        <w:keepNext/>
        <w:keepLines/>
        <w:spacing w:after="300"/>
        <w:jc w:val="center"/>
      </w:pPr>
    </w:p>
    <w:p w:rsidR="00D5118E" w:rsidRDefault="00D5118E" w:rsidP="00D5118E">
      <w:pPr>
        <w:pStyle w:val="24"/>
        <w:keepNext/>
        <w:keepLines/>
        <w:spacing w:after="300"/>
        <w:jc w:val="center"/>
      </w:pPr>
      <w:r>
        <w:t xml:space="preserve">Розділ ІІІ. </w:t>
      </w:r>
      <w:proofErr w:type="spellStart"/>
      <w:r>
        <w:rPr>
          <w:lang w:val="ru-RU" w:eastAsia="ru-RU" w:bidi="ru-RU"/>
        </w:rPr>
        <w:t>Форми</w:t>
      </w:r>
      <w:proofErr w:type="spellEnd"/>
      <w:r>
        <w:rPr>
          <w:lang w:val="ru-RU" w:eastAsia="ru-RU" w:bidi="ru-RU"/>
        </w:rPr>
        <w:t xml:space="preserve"> </w:t>
      </w:r>
      <w:r>
        <w:t xml:space="preserve">організації освітнього </w:t>
      </w:r>
      <w:proofErr w:type="spellStart"/>
      <w:r>
        <w:rPr>
          <w:lang w:val="ru-RU" w:eastAsia="ru-RU" w:bidi="ru-RU"/>
        </w:rPr>
        <w:t>процесу</w:t>
      </w:r>
      <w:proofErr w:type="spellEnd"/>
    </w:p>
    <w:p w:rsidR="00D5118E" w:rsidRDefault="00D5118E" w:rsidP="00757D08">
      <w:pPr>
        <w:pStyle w:val="1"/>
        <w:ind w:firstLine="580"/>
        <w:jc w:val="both"/>
      </w:pPr>
    </w:p>
    <w:p w:rsidR="004D6EB1" w:rsidRDefault="007D72F1" w:rsidP="00757D08">
      <w:pPr>
        <w:pStyle w:val="1"/>
        <w:ind w:firstLine="580"/>
        <w:jc w:val="both"/>
      </w:pPr>
      <w:r>
        <w:t xml:space="preserve">Відповідно </w:t>
      </w:r>
      <w:r>
        <w:rPr>
          <w:lang w:val="ru-RU" w:eastAsia="ru-RU" w:bidi="ru-RU"/>
        </w:rPr>
        <w:t xml:space="preserve">до Закону </w:t>
      </w:r>
      <w:r>
        <w:t xml:space="preserve">України </w:t>
      </w:r>
      <w:r>
        <w:rPr>
          <w:lang w:val="ru-RU" w:eastAsia="ru-RU" w:bidi="ru-RU"/>
        </w:rPr>
        <w:t xml:space="preserve">«Про </w:t>
      </w:r>
      <w:r>
        <w:t xml:space="preserve">дошкільну освіту» освітня </w:t>
      </w:r>
      <w:proofErr w:type="spellStart"/>
      <w:r>
        <w:rPr>
          <w:lang w:val="ru-RU" w:eastAsia="ru-RU" w:bidi="ru-RU"/>
        </w:rPr>
        <w:t>програма</w:t>
      </w:r>
      <w:proofErr w:type="spellEnd"/>
      <w:r>
        <w:rPr>
          <w:lang w:val="ru-RU" w:eastAsia="ru-RU" w:bidi="ru-RU"/>
        </w:rPr>
        <w:t xml:space="preserve"> ДНЗ </w:t>
      </w:r>
      <w:r>
        <w:t xml:space="preserve">визначає </w:t>
      </w:r>
      <w:r>
        <w:rPr>
          <w:lang w:val="ru-RU" w:eastAsia="ru-RU" w:bidi="ru-RU"/>
        </w:rPr>
        <w:t xml:space="preserve">мету, </w:t>
      </w:r>
      <w:proofErr w:type="spellStart"/>
      <w:r>
        <w:rPr>
          <w:lang w:val="ru-RU" w:eastAsia="ru-RU" w:bidi="ru-RU"/>
        </w:rPr>
        <w:t>завдання</w:t>
      </w:r>
      <w:proofErr w:type="spellEnd"/>
      <w:r>
        <w:rPr>
          <w:lang w:val="ru-RU" w:eastAsia="ru-RU" w:bidi="ru-RU"/>
        </w:rPr>
        <w:t xml:space="preserve"> </w:t>
      </w:r>
      <w:r>
        <w:t xml:space="preserve">освітнього </w:t>
      </w:r>
      <w:proofErr w:type="spellStart"/>
      <w:r>
        <w:rPr>
          <w:lang w:val="ru-RU" w:eastAsia="ru-RU" w:bidi="ru-RU"/>
        </w:rPr>
        <w:t>процесу</w:t>
      </w:r>
      <w:proofErr w:type="spellEnd"/>
      <w:r>
        <w:rPr>
          <w:lang w:val="ru-RU" w:eastAsia="ru-RU" w:bidi="ru-RU"/>
        </w:rPr>
        <w:t xml:space="preserve"> на </w:t>
      </w:r>
      <w:proofErr w:type="spellStart"/>
      <w:r>
        <w:rPr>
          <w:lang w:val="ru-RU" w:eastAsia="ru-RU" w:bidi="ru-RU"/>
        </w:rPr>
        <w:t>навчальний</w:t>
      </w:r>
      <w:proofErr w:type="spellEnd"/>
      <w:r>
        <w:rPr>
          <w:lang w:val="ru-RU" w:eastAsia="ru-RU" w:bidi="ru-RU"/>
        </w:rPr>
        <w:t xml:space="preserve"> </w:t>
      </w:r>
      <w:r>
        <w:t xml:space="preserve">рік, </w:t>
      </w:r>
      <w:r>
        <w:rPr>
          <w:lang w:val="ru-RU" w:eastAsia="ru-RU" w:bidi="ru-RU"/>
        </w:rPr>
        <w:t xml:space="preserve">а </w:t>
      </w:r>
      <w:proofErr w:type="spellStart"/>
      <w:r>
        <w:rPr>
          <w:lang w:val="ru-RU" w:eastAsia="ru-RU" w:bidi="ru-RU"/>
        </w:rPr>
        <w:t>також</w:t>
      </w:r>
      <w:proofErr w:type="spellEnd"/>
      <w:r>
        <w:rPr>
          <w:lang w:val="ru-RU" w:eastAsia="ru-RU" w:bidi="ru-RU"/>
        </w:rPr>
        <w:t xml:space="preserve"> </w:t>
      </w:r>
      <w:proofErr w:type="spellStart"/>
      <w:r>
        <w:rPr>
          <w:lang w:val="ru-RU" w:eastAsia="ru-RU" w:bidi="ru-RU"/>
        </w:rPr>
        <w:t>форми</w:t>
      </w:r>
      <w:proofErr w:type="spellEnd"/>
      <w:r>
        <w:rPr>
          <w:lang w:val="ru-RU" w:eastAsia="ru-RU" w:bidi="ru-RU"/>
        </w:rPr>
        <w:t xml:space="preserve"> </w:t>
      </w:r>
      <w:proofErr w:type="spellStart"/>
      <w:r>
        <w:rPr>
          <w:lang w:val="ru-RU" w:eastAsia="ru-RU" w:bidi="ru-RU"/>
        </w:rPr>
        <w:t>його</w:t>
      </w:r>
      <w:proofErr w:type="spellEnd"/>
      <w:r>
        <w:rPr>
          <w:lang w:val="ru-RU" w:eastAsia="ru-RU" w:bidi="ru-RU"/>
        </w:rPr>
        <w:t xml:space="preserve"> </w:t>
      </w:r>
      <w:r>
        <w:t>організації.</w:t>
      </w:r>
      <w:bookmarkEnd w:id="16"/>
    </w:p>
    <w:p w:rsidR="004D6EB1" w:rsidRDefault="007D72F1" w:rsidP="00757D08">
      <w:pPr>
        <w:pStyle w:val="1"/>
        <w:ind w:firstLine="580"/>
        <w:jc w:val="both"/>
      </w:pPr>
      <w:r>
        <w:rPr>
          <w:u w:val="single"/>
        </w:rPr>
        <w:t>Термін навчання.</w:t>
      </w:r>
      <w:r>
        <w:t xml:space="preserve"> Навчальний рік у Сумському дошкільному навчальному закладі (ясла-садок) №</w:t>
      </w:r>
      <w:r w:rsidR="00C6638C">
        <w:t xml:space="preserve"> </w:t>
      </w:r>
      <w:r>
        <w:t>32 «Ластівка» Сумської міської</w:t>
      </w:r>
      <w:r w:rsidR="00C6638C">
        <w:t xml:space="preserve"> ради починається 1 вересня 2023</w:t>
      </w:r>
      <w:r>
        <w:t xml:space="preserve"> ро</w:t>
      </w:r>
      <w:r w:rsidR="00C6638C">
        <w:t>ку і закінчується 31 травня 2024</w:t>
      </w:r>
      <w:r>
        <w:t xml:space="preserve"> року, оздоровчий період (під час якого освітня робота здійснюється відповідно до інструктивно-методичних рекомендацій Міністерства освіти і науки України) - з 1 червня по 31 серпня 20</w:t>
      </w:r>
      <w:r w:rsidR="00C6638C">
        <w:t>24</w:t>
      </w:r>
      <w:r>
        <w:t xml:space="preserve"> року.</w:t>
      </w:r>
    </w:p>
    <w:p w:rsidR="004D6EB1" w:rsidRDefault="007D72F1" w:rsidP="00C6638C">
      <w:pPr>
        <w:pStyle w:val="1"/>
        <w:spacing w:line="276" w:lineRule="auto"/>
        <w:ind w:firstLine="720"/>
        <w:jc w:val="both"/>
      </w:pPr>
      <w:r>
        <w:t xml:space="preserve">Організоване навчання у формі занять проводиться, починаючи з 3-го року життя. </w:t>
      </w:r>
      <w:r>
        <w:rPr>
          <w:u w:val="single"/>
        </w:rPr>
        <w:t>Тривалість занять</w:t>
      </w:r>
      <w:r>
        <w:t xml:space="preserve"> становить:</w:t>
      </w:r>
    </w:p>
    <w:p w:rsidR="004D6EB1" w:rsidRDefault="007D72F1" w:rsidP="00C6638C">
      <w:pPr>
        <w:pStyle w:val="1"/>
        <w:numPr>
          <w:ilvl w:val="0"/>
          <w:numId w:val="6"/>
        </w:numPr>
        <w:tabs>
          <w:tab w:val="left" w:pos="988"/>
        </w:tabs>
        <w:spacing w:line="276" w:lineRule="auto"/>
        <w:ind w:firstLine="580"/>
        <w:jc w:val="both"/>
      </w:pPr>
      <w:r>
        <w:t>у групі раннього віку - не більше 10 хвилин;</w:t>
      </w:r>
    </w:p>
    <w:p w:rsidR="004D6EB1" w:rsidRDefault="007D72F1" w:rsidP="00C6638C">
      <w:pPr>
        <w:pStyle w:val="1"/>
        <w:numPr>
          <w:ilvl w:val="0"/>
          <w:numId w:val="6"/>
        </w:numPr>
        <w:tabs>
          <w:tab w:val="left" w:pos="988"/>
        </w:tabs>
        <w:spacing w:line="276" w:lineRule="auto"/>
        <w:ind w:firstLine="580"/>
        <w:jc w:val="both"/>
      </w:pPr>
      <w:r>
        <w:t>у молодшій групі - не більше 15 хвилин;</w:t>
      </w:r>
    </w:p>
    <w:p w:rsidR="004D6EB1" w:rsidRDefault="007D72F1" w:rsidP="00C6638C">
      <w:pPr>
        <w:pStyle w:val="1"/>
        <w:numPr>
          <w:ilvl w:val="0"/>
          <w:numId w:val="6"/>
        </w:numPr>
        <w:tabs>
          <w:tab w:val="left" w:pos="988"/>
        </w:tabs>
        <w:spacing w:line="276" w:lineRule="auto"/>
        <w:ind w:firstLine="580"/>
        <w:jc w:val="both"/>
      </w:pPr>
      <w:r>
        <w:t>у середній групі - 20 хвилин;</w:t>
      </w:r>
    </w:p>
    <w:p w:rsidR="004D6EB1" w:rsidRDefault="007D72F1" w:rsidP="00C6638C">
      <w:pPr>
        <w:pStyle w:val="1"/>
        <w:numPr>
          <w:ilvl w:val="0"/>
          <w:numId w:val="6"/>
        </w:numPr>
        <w:tabs>
          <w:tab w:val="left" w:pos="988"/>
        </w:tabs>
        <w:spacing w:line="276" w:lineRule="auto"/>
        <w:ind w:firstLine="580"/>
        <w:jc w:val="both"/>
      </w:pPr>
      <w:r>
        <w:t>у старшій групі - 25 хвилин.</w:t>
      </w:r>
    </w:p>
    <w:p w:rsidR="004D6EB1" w:rsidRDefault="007D72F1" w:rsidP="00C6638C">
      <w:pPr>
        <w:pStyle w:val="1"/>
        <w:spacing w:line="276" w:lineRule="auto"/>
        <w:ind w:firstLine="580"/>
        <w:jc w:val="both"/>
      </w:pPr>
      <w:r>
        <w:t>Тривалість перерв між заняттями становить не менш 10 хвилин.</w:t>
      </w:r>
    </w:p>
    <w:p w:rsidR="004D6EB1" w:rsidRDefault="007D72F1" w:rsidP="00C6638C">
      <w:pPr>
        <w:pStyle w:val="1"/>
        <w:spacing w:line="276" w:lineRule="auto"/>
        <w:ind w:firstLine="580"/>
        <w:jc w:val="both"/>
      </w:pPr>
      <w:r>
        <w:t>Тривалість проведення гурткової роботи - 15</w:t>
      </w:r>
      <w:r>
        <w:rPr>
          <w:b/>
          <w:bCs/>
        </w:rPr>
        <w:t>-</w:t>
      </w:r>
      <w:r>
        <w:t>25 хвилин залежно від віку дітей.</w:t>
      </w:r>
    </w:p>
    <w:p w:rsidR="004D6EB1" w:rsidRDefault="007D72F1" w:rsidP="00C6638C">
      <w:pPr>
        <w:pStyle w:val="1"/>
        <w:spacing w:line="276" w:lineRule="auto"/>
        <w:ind w:firstLine="580"/>
        <w:jc w:val="both"/>
      </w:pPr>
      <w:r>
        <w:t xml:space="preserve">З метою досягнення очікуваних результатів навчання </w:t>
      </w:r>
      <w:r w:rsidR="00C6638C">
        <w:t xml:space="preserve">(набуття </w:t>
      </w:r>
      <w:proofErr w:type="spellStart"/>
      <w:r w:rsidR="00C6638C">
        <w:t>компетентностей</w:t>
      </w:r>
      <w:proofErr w:type="spellEnd"/>
      <w:r w:rsidR="00C6638C">
        <w:t>) у 2023/2024</w:t>
      </w:r>
      <w:r>
        <w:t xml:space="preserve"> навчальному році педагогами закладу будуть проводитися різні форми організації освітнього процесу, у тому числі заняття різних типів. Для якісної організації освітнього процесу проводяться такі </w:t>
      </w:r>
      <w:r>
        <w:rPr>
          <w:u w:val="single"/>
        </w:rPr>
        <w:t>заняття (за типами):</w:t>
      </w:r>
    </w:p>
    <w:p w:rsidR="004D6EB1" w:rsidRDefault="007D72F1" w:rsidP="00C6638C">
      <w:pPr>
        <w:pStyle w:val="1"/>
        <w:numPr>
          <w:ilvl w:val="0"/>
          <w:numId w:val="6"/>
        </w:numPr>
        <w:tabs>
          <w:tab w:val="left" w:pos="988"/>
        </w:tabs>
        <w:spacing w:line="276" w:lineRule="auto"/>
        <w:ind w:firstLine="580"/>
        <w:jc w:val="both"/>
      </w:pPr>
      <w:r>
        <w:t>фронтальні, колективні (з усіма дітьми групи);</w:t>
      </w:r>
    </w:p>
    <w:p w:rsidR="004D6EB1" w:rsidRDefault="007D72F1" w:rsidP="00C6638C">
      <w:pPr>
        <w:pStyle w:val="1"/>
        <w:numPr>
          <w:ilvl w:val="0"/>
          <w:numId w:val="6"/>
        </w:numPr>
        <w:tabs>
          <w:tab w:val="left" w:pos="988"/>
        </w:tabs>
        <w:spacing w:line="276" w:lineRule="auto"/>
        <w:ind w:firstLine="580"/>
        <w:jc w:val="both"/>
      </w:pPr>
      <w:r>
        <w:t>групові (10-12 дітей);</w:t>
      </w:r>
    </w:p>
    <w:p w:rsidR="004D6EB1" w:rsidRDefault="007D72F1" w:rsidP="00C6638C">
      <w:pPr>
        <w:pStyle w:val="1"/>
        <w:numPr>
          <w:ilvl w:val="0"/>
          <w:numId w:val="6"/>
        </w:numPr>
        <w:tabs>
          <w:tab w:val="left" w:pos="988"/>
        </w:tabs>
        <w:spacing w:line="276" w:lineRule="auto"/>
        <w:ind w:firstLine="580"/>
        <w:jc w:val="both"/>
      </w:pPr>
      <w:r>
        <w:t>індивідуально-групові (4-6 дітей);</w:t>
      </w:r>
    </w:p>
    <w:p w:rsidR="004D6EB1" w:rsidRDefault="007D72F1" w:rsidP="00C6638C">
      <w:pPr>
        <w:pStyle w:val="1"/>
        <w:numPr>
          <w:ilvl w:val="0"/>
          <w:numId w:val="6"/>
        </w:numPr>
        <w:tabs>
          <w:tab w:val="left" w:pos="988"/>
        </w:tabs>
        <w:spacing w:line="276" w:lineRule="auto"/>
        <w:ind w:firstLine="580"/>
        <w:jc w:val="both"/>
      </w:pPr>
      <w:r>
        <w:t>індивідуальні (1-4 дитини).</w:t>
      </w:r>
    </w:p>
    <w:p w:rsidR="004D6EB1" w:rsidRDefault="007D72F1" w:rsidP="00C6638C">
      <w:pPr>
        <w:pStyle w:val="1"/>
        <w:spacing w:line="276" w:lineRule="auto"/>
        <w:ind w:firstLine="580"/>
        <w:jc w:val="both"/>
      </w:pPr>
      <w:r>
        <w:rPr>
          <w:u w:val="single"/>
        </w:rPr>
        <w:t>За дидактичними цілями</w:t>
      </w:r>
      <w:r>
        <w:t xml:space="preserve"> у всіх вікових групах організовуються такі види занять:</w:t>
      </w:r>
    </w:p>
    <w:p w:rsidR="004D6EB1" w:rsidRDefault="007D72F1" w:rsidP="00C6638C">
      <w:pPr>
        <w:pStyle w:val="1"/>
        <w:numPr>
          <w:ilvl w:val="0"/>
          <w:numId w:val="6"/>
        </w:numPr>
        <w:tabs>
          <w:tab w:val="left" w:pos="988"/>
        </w:tabs>
        <w:spacing w:line="276" w:lineRule="auto"/>
        <w:ind w:firstLine="580"/>
        <w:jc w:val="both"/>
      </w:pPr>
      <w:r>
        <w:t>заняття із засвоєння дітьми нових знань;</w:t>
      </w:r>
    </w:p>
    <w:p w:rsidR="004D6EB1" w:rsidRDefault="007D72F1" w:rsidP="00C6638C">
      <w:pPr>
        <w:pStyle w:val="1"/>
        <w:numPr>
          <w:ilvl w:val="0"/>
          <w:numId w:val="6"/>
        </w:numPr>
        <w:tabs>
          <w:tab w:val="left" w:pos="988"/>
        </w:tabs>
        <w:spacing w:line="276" w:lineRule="auto"/>
        <w:ind w:firstLine="580"/>
        <w:jc w:val="both"/>
      </w:pPr>
      <w:r>
        <w:t>заняття із закріплення і систематизації досвіду дітей;</w:t>
      </w:r>
    </w:p>
    <w:p w:rsidR="004D6EB1" w:rsidRDefault="007D72F1" w:rsidP="00C6638C">
      <w:pPr>
        <w:pStyle w:val="1"/>
        <w:numPr>
          <w:ilvl w:val="0"/>
          <w:numId w:val="6"/>
        </w:numPr>
        <w:tabs>
          <w:tab w:val="left" w:pos="988"/>
        </w:tabs>
        <w:spacing w:line="276" w:lineRule="auto"/>
        <w:ind w:firstLine="580"/>
        <w:jc w:val="both"/>
      </w:pPr>
      <w:r>
        <w:t>контрольні заняття.</w:t>
      </w:r>
    </w:p>
    <w:p w:rsidR="004D6EB1" w:rsidRDefault="007D72F1" w:rsidP="00C6638C">
      <w:pPr>
        <w:pStyle w:val="1"/>
        <w:spacing w:line="276" w:lineRule="auto"/>
        <w:ind w:firstLine="580"/>
        <w:jc w:val="both"/>
      </w:pPr>
      <w:r>
        <w:rPr>
          <w:u w:val="single"/>
        </w:rPr>
        <w:t>За специфікою поєднання змісту та форм роботи</w:t>
      </w:r>
      <w:r>
        <w:t xml:space="preserve"> в межах заняття проводяться такі заняття:</w:t>
      </w:r>
    </w:p>
    <w:p w:rsidR="004D6EB1" w:rsidRDefault="007D72F1" w:rsidP="00C6638C">
      <w:pPr>
        <w:pStyle w:val="1"/>
        <w:numPr>
          <w:ilvl w:val="0"/>
          <w:numId w:val="6"/>
        </w:numPr>
        <w:tabs>
          <w:tab w:val="left" w:pos="988"/>
        </w:tabs>
        <w:spacing w:line="276" w:lineRule="auto"/>
        <w:ind w:firstLine="580"/>
        <w:jc w:val="both"/>
      </w:pPr>
      <w:r>
        <w:t>інтегровані;</w:t>
      </w:r>
    </w:p>
    <w:p w:rsidR="004D6EB1" w:rsidRDefault="007D72F1" w:rsidP="00C6638C">
      <w:pPr>
        <w:pStyle w:val="1"/>
        <w:spacing w:line="276" w:lineRule="auto"/>
        <w:ind w:firstLine="580"/>
        <w:jc w:val="both"/>
      </w:pPr>
      <w:r>
        <w:t>Інтеграція сприяє значному скороченню організованих форм навчальної діяльності (занять) та істотно знижує навчальне навантаження на дітей.</w:t>
      </w:r>
    </w:p>
    <w:p w:rsidR="004D6EB1" w:rsidRDefault="007D72F1" w:rsidP="00C6638C">
      <w:pPr>
        <w:pStyle w:val="1"/>
        <w:spacing w:line="276" w:lineRule="auto"/>
        <w:ind w:firstLine="580"/>
        <w:jc w:val="both"/>
      </w:pPr>
      <w:r>
        <w:rPr>
          <w:u w:val="single"/>
        </w:rPr>
        <w:t>Освітня діяльність у групах планується</w:t>
      </w:r>
      <w:r>
        <w:t xml:space="preserve"> як у </w:t>
      </w:r>
      <w:r>
        <w:rPr>
          <w:lang w:val="en-US" w:eastAsia="en-US" w:bidi="en-US"/>
        </w:rPr>
        <w:t>I</w:t>
      </w:r>
      <w:r>
        <w:rPr>
          <w:lang w:val="ru-RU" w:eastAsia="ru-RU" w:bidi="ru-RU"/>
        </w:rPr>
        <w:t xml:space="preserve">-й, </w:t>
      </w:r>
      <w:r>
        <w:t xml:space="preserve">так і у </w:t>
      </w:r>
      <w:r>
        <w:rPr>
          <w:lang w:val="en-US" w:eastAsia="en-US" w:bidi="en-US"/>
        </w:rPr>
        <w:t>II</w:t>
      </w:r>
      <w:r>
        <w:rPr>
          <w:lang w:val="ru-RU" w:eastAsia="ru-RU" w:bidi="ru-RU"/>
        </w:rPr>
        <w:t xml:space="preserve">-й </w:t>
      </w:r>
      <w:r>
        <w:t xml:space="preserve">половині дня </w:t>
      </w:r>
      <w:r>
        <w:lastRenderedPageBreak/>
        <w:t>відповідн</w:t>
      </w:r>
      <w:r w:rsidR="00D5118E">
        <w:t>о до розкладу занять на тиждень, але за умови припинення воєнного стану.</w:t>
      </w:r>
      <w:r>
        <w:t xml:space="preserve"> У другій половині дня можуть плануватися заняття з художньо-продуктивної та діяльності та фізичного розвитку. Весь освітній процес організовується диференційовано з урахуванням віку і індивідуальних особливостей дітей.</w:t>
      </w:r>
    </w:p>
    <w:p w:rsidR="004D6EB1" w:rsidRDefault="007D72F1" w:rsidP="00C6638C">
      <w:pPr>
        <w:pStyle w:val="1"/>
        <w:spacing w:line="276" w:lineRule="auto"/>
        <w:ind w:firstLine="580"/>
        <w:jc w:val="both"/>
      </w:pPr>
      <w:r>
        <w:rPr>
          <w:lang w:val="ru-RU" w:eastAsia="ru-RU" w:bidi="ru-RU"/>
        </w:rPr>
        <w:t xml:space="preserve">На час </w:t>
      </w:r>
      <w:r>
        <w:t xml:space="preserve">воєнного </w:t>
      </w:r>
      <w:r>
        <w:rPr>
          <w:lang w:val="ru-RU" w:eastAsia="ru-RU" w:bidi="ru-RU"/>
        </w:rPr>
        <w:t xml:space="preserve">стану </w:t>
      </w:r>
      <w:proofErr w:type="spellStart"/>
      <w:r>
        <w:rPr>
          <w:lang w:val="ru-RU" w:eastAsia="ru-RU" w:bidi="ru-RU"/>
        </w:rPr>
        <w:t>складено</w:t>
      </w:r>
      <w:proofErr w:type="spellEnd"/>
      <w:r>
        <w:rPr>
          <w:lang w:val="ru-RU" w:eastAsia="ru-RU" w:bidi="ru-RU"/>
        </w:rPr>
        <w:t xml:space="preserve"> </w:t>
      </w:r>
      <w:r>
        <w:t xml:space="preserve">орієнтовний </w:t>
      </w:r>
      <w:proofErr w:type="spellStart"/>
      <w:r>
        <w:rPr>
          <w:lang w:val="ru-RU" w:eastAsia="ru-RU" w:bidi="ru-RU"/>
        </w:rPr>
        <w:t>розклад</w:t>
      </w:r>
      <w:proofErr w:type="spellEnd"/>
      <w:r>
        <w:rPr>
          <w:lang w:val="ru-RU" w:eastAsia="ru-RU" w:bidi="ru-RU"/>
        </w:rPr>
        <w:t xml:space="preserve"> занять за </w:t>
      </w:r>
      <w:r>
        <w:t xml:space="preserve">змішаною </w:t>
      </w:r>
      <w:r>
        <w:rPr>
          <w:lang w:val="ru-RU" w:eastAsia="ru-RU" w:bidi="ru-RU"/>
        </w:rPr>
        <w:t xml:space="preserve">формою </w:t>
      </w:r>
      <w:r>
        <w:t xml:space="preserve">(дистанційно </w:t>
      </w:r>
      <w:proofErr w:type="spellStart"/>
      <w:r>
        <w:rPr>
          <w:lang w:val="ru-RU" w:eastAsia="ru-RU" w:bidi="ru-RU"/>
        </w:rPr>
        <w:t>або</w:t>
      </w:r>
      <w:proofErr w:type="spellEnd"/>
      <w:r>
        <w:rPr>
          <w:lang w:val="ru-RU" w:eastAsia="ru-RU" w:bidi="ru-RU"/>
        </w:rPr>
        <w:t xml:space="preserve"> очно в </w:t>
      </w:r>
      <w:r>
        <w:t xml:space="preserve">присутності батьків) </w:t>
      </w:r>
      <w:r>
        <w:rPr>
          <w:lang w:val="ru-RU" w:eastAsia="ru-RU" w:bidi="ru-RU"/>
        </w:rPr>
        <w:t xml:space="preserve">з </w:t>
      </w:r>
      <w:proofErr w:type="spellStart"/>
      <w:r>
        <w:rPr>
          <w:lang w:val="ru-RU" w:eastAsia="ru-RU" w:bidi="ru-RU"/>
        </w:rPr>
        <w:t>обмеженням</w:t>
      </w:r>
      <w:proofErr w:type="spellEnd"/>
      <w:r>
        <w:rPr>
          <w:lang w:val="ru-RU" w:eastAsia="ru-RU" w:bidi="ru-RU"/>
        </w:rPr>
        <w:t xml:space="preserve"> часу </w:t>
      </w:r>
      <w:proofErr w:type="spellStart"/>
      <w:r>
        <w:rPr>
          <w:lang w:val="ru-RU" w:eastAsia="ru-RU" w:bidi="ru-RU"/>
        </w:rPr>
        <w:t>перебування</w:t>
      </w:r>
      <w:proofErr w:type="spellEnd"/>
      <w:r>
        <w:rPr>
          <w:lang w:val="ru-RU" w:eastAsia="ru-RU" w:bidi="ru-RU"/>
        </w:rPr>
        <w:t xml:space="preserve"> в </w:t>
      </w:r>
      <w:r>
        <w:t>закладі освіти.</w:t>
      </w:r>
    </w:p>
    <w:p w:rsidR="004D6EB1" w:rsidRDefault="007D72F1" w:rsidP="00C6638C">
      <w:pPr>
        <w:pStyle w:val="1"/>
        <w:spacing w:line="276" w:lineRule="auto"/>
        <w:ind w:firstLine="580"/>
        <w:jc w:val="both"/>
      </w:pPr>
      <w:r>
        <w:rPr>
          <w:lang w:val="ru-RU" w:eastAsia="ru-RU" w:bidi="ru-RU"/>
        </w:rPr>
        <w:t>У ДНЗ №</w:t>
      </w:r>
      <w:r w:rsidR="00C6638C">
        <w:rPr>
          <w:lang w:val="ru-RU" w:eastAsia="ru-RU" w:bidi="ru-RU"/>
        </w:rPr>
        <w:t xml:space="preserve"> </w:t>
      </w:r>
      <w:r>
        <w:rPr>
          <w:lang w:val="ru-RU" w:eastAsia="ru-RU" w:bidi="ru-RU"/>
        </w:rPr>
        <w:t xml:space="preserve">32 </w:t>
      </w:r>
      <w:proofErr w:type="spellStart"/>
      <w:r>
        <w:rPr>
          <w:lang w:val="ru-RU" w:eastAsia="ru-RU" w:bidi="ru-RU"/>
        </w:rPr>
        <w:t>планування</w:t>
      </w:r>
      <w:proofErr w:type="spellEnd"/>
      <w:r>
        <w:rPr>
          <w:lang w:val="ru-RU" w:eastAsia="ru-RU" w:bidi="ru-RU"/>
        </w:rPr>
        <w:t xml:space="preserve"> </w:t>
      </w:r>
      <w:r>
        <w:t xml:space="preserve">освітнього </w:t>
      </w:r>
      <w:proofErr w:type="spellStart"/>
      <w:r>
        <w:rPr>
          <w:lang w:val="ru-RU" w:eastAsia="ru-RU" w:bidi="ru-RU"/>
        </w:rPr>
        <w:t>процесу</w:t>
      </w:r>
      <w:proofErr w:type="spellEnd"/>
      <w:r>
        <w:rPr>
          <w:lang w:val="ru-RU" w:eastAsia="ru-RU" w:bidi="ru-RU"/>
        </w:rPr>
        <w:t xml:space="preserve"> </w:t>
      </w:r>
      <w:r>
        <w:t xml:space="preserve">здійснюється </w:t>
      </w:r>
      <w:r>
        <w:rPr>
          <w:lang w:val="ru-RU" w:eastAsia="ru-RU" w:bidi="ru-RU"/>
        </w:rPr>
        <w:t xml:space="preserve">за </w:t>
      </w:r>
      <w:proofErr w:type="spellStart"/>
      <w:r>
        <w:rPr>
          <w:lang w:val="ru-RU" w:eastAsia="ru-RU" w:bidi="ru-RU"/>
        </w:rPr>
        <w:t>режимними</w:t>
      </w:r>
      <w:proofErr w:type="spellEnd"/>
      <w:r>
        <w:rPr>
          <w:lang w:val="ru-RU" w:eastAsia="ru-RU" w:bidi="ru-RU"/>
        </w:rPr>
        <w:t xml:space="preserve"> моментами та </w:t>
      </w:r>
      <w:proofErr w:type="spellStart"/>
      <w:r>
        <w:rPr>
          <w:lang w:val="ru-RU" w:eastAsia="ru-RU" w:bidi="ru-RU"/>
        </w:rPr>
        <w:t>блочно-тематичним</w:t>
      </w:r>
      <w:proofErr w:type="spellEnd"/>
      <w:r>
        <w:rPr>
          <w:lang w:val="ru-RU" w:eastAsia="ru-RU" w:bidi="ru-RU"/>
        </w:rPr>
        <w:t xml:space="preserve"> принципом, </w:t>
      </w:r>
      <w:proofErr w:type="spellStart"/>
      <w:r>
        <w:rPr>
          <w:lang w:val="ru-RU" w:eastAsia="ru-RU" w:bidi="ru-RU"/>
        </w:rPr>
        <w:t>що</w:t>
      </w:r>
      <w:proofErr w:type="spellEnd"/>
      <w:r>
        <w:rPr>
          <w:lang w:val="ru-RU" w:eastAsia="ru-RU" w:bidi="ru-RU"/>
        </w:rPr>
        <w:t xml:space="preserve"> </w:t>
      </w:r>
      <w:r>
        <w:t xml:space="preserve">забезпечує змістовну цілісність, системність, </w:t>
      </w:r>
      <w:proofErr w:type="gramStart"/>
      <w:r>
        <w:t>посл</w:t>
      </w:r>
      <w:proofErr w:type="gramEnd"/>
      <w:r>
        <w:t xml:space="preserve">ідовність, </w:t>
      </w:r>
      <w:proofErr w:type="spellStart"/>
      <w:r>
        <w:rPr>
          <w:lang w:val="ru-RU" w:eastAsia="ru-RU" w:bidi="ru-RU"/>
        </w:rPr>
        <w:t>ускладнення</w:t>
      </w:r>
      <w:proofErr w:type="spellEnd"/>
      <w:r>
        <w:rPr>
          <w:lang w:val="ru-RU" w:eastAsia="ru-RU" w:bidi="ru-RU"/>
        </w:rPr>
        <w:t xml:space="preserve"> та </w:t>
      </w:r>
      <w:proofErr w:type="spellStart"/>
      <w:r>
        <w:rPr>
          <w:lang w:val="ru-RU" w:eastAsia="ru-RU" w:bidi="ru-RU"/>
        </w:rPr>
        <w:t>повторення</w:t>
      </w:r>
      <w:proofErr w:type="spellEnd"/>
      <w:r>
        <w:rPr>
          <w:lang w:val="ru-RU" w:eastAsia="ru-RU" w:bidi="ru-RU"/>
        </w:rPr>
        <w:t xml:space="preserve"> </w:t>
      </w:r>
      <w:proofErr w:type="spellStart"/>
      <w:r>
        <w:rPr>
          <w:lang w:val="ru-RU" w:eastAsia="ru-RU" w:bidi="ru-RU"/>
        </w:rPr>
        <w:t>програмного</w:t>
      </w:r>
      <w:proofErr w:type="spellEnd"/>
      <w:r>
        <w:rPr>
          <w:lang w:val="ru-RU" w:eastAsia="ru-RU" w:bidi="ru-RU"/>
        </w:rPr>
        <w:t xml:space="preserve"> </w:t>
      </w:r>
      <w:r>
        <w:t>матеріалу.</w:t>
      </w:r>
    </w:p>
    <w:p w:rsidR="004D6EB1" w:rsidRDefault="007D72F1" w:rsidP="00C6638C">
      <w:pPr>
        <w:pStyle w:val="1"/>
        <w:spacing w:line="276" w:lineRule="auto"/>
        <w:ind w:firstLine="580"/>
        <w:jc w:val="both"/>
      </w:pPr>
      <w:r>
        <w:rPr>
          <w:u w:val="single"/>
        </w:rPr>
        <w:t>Блочно-тематичне планування освітнього процесу</w:t>
      </w:r>
      <w:r>
        <w:t xml:space="preserve"> є одним із ефективних інструментів реалізації принципу інтеграції й сприяє кращому засвоєнню знань, умінь і практичних навичок дошкільників з відповідної теми, яка пропонується для вивчення і закріплення протягом одного-двох тижнів. Інтеграція - це шлях і спосіб формування у дітей цілісної картини світу.</w:t>
      </w:r>
    </w:p>
    <w:p w:rsidR="004D6EB1" w:rsidRDefault="007D72F1" w:rsidP="00C6638C">
      <w:pPr>
        <w:pStyle w:val="1"/>
        <w:spacing w:line="276" w:lineRule="auto"/>
        <w:ind w:firstLine="580"/>
        <w:jc w:val="both"/>
      </w:pPr>
      <w:r>
        <w:rPr>
          <w:u w:val="single"/>
        </w:rPr>
        <w:t>Тип заняття</w:t>
      </w:r>
      <w:r>
        <w:t xml:space="preserve"> обирає та уточнює педагог (вихователь, музичний керівник, інструктор з фізкультури, вчитель-логопед та ін. ) самостійно, враховуючи конкретні умови роботи, забезпечуючи водночас досягнення конкретних очікуваних результатів, зазначених в освітніх програмах.</w:t>
      </w:r>
    </w:p>
    <w:p w:rsidR="004D6EB1" w:rsidRDefault="007D72F1" w:rsidP="00C6638C">
      <w:pPr>
        <w:pStyle w:val="1"/>
        <w:spacing w:line="276" w:lineRule="auto"/>
        <w:ind w:firstLine="580"/>
        <w:jc w:val="both"/>
      </w:pPr>
      <w:r>
        <w:t xml:space="preserve">Рівномірно розподіляються види активності за основними видами діяльності протягом дня в залежності від бажань та інтересу дітей. Окрім занять, проводяться </w:t>
      </w:r>
      <w:r>
        <w:rPr>
          <w:u w:val="single"/>
        </w:rPr>
        <w:t>інші форми спеціально організованої освітньої діяльності:</w:t>
      </w:r>
    </w:p>
    <w:p w:rsidR="004D6EB1" w:rsidRDefault="007D72F1" w:rsidP="00C6638C">
      <w:pPr>
        <w:pStyle w:val="1"/>
        <w:numPr>
          <w:ilvl w:val="0"/>
          <w:numId w:val="6"/>
        </w:numPr>
        <w:tabs>
          <w:tab w:val="left" w:pos="848"/>
        </w:tabs>
        <w:spacing w:line="276" w:lineRule="auto"/>
        <w:ind w:firstLine="580"/>
        <w:jc w:val="both"/>
      </w:pPr>
      <w:r>
        <w:t>ігри (дидактичні, сюжетно-рольові, рухливі, театралізовані, ігри з піском та водою та ін.);</w:t>
      </w:r>
    </w:p>
    <w:p w:rsidR="004D6EB1" w:rsidRDefault="007D72F1" w:rsidP="00C6638C">
      <w:pPr>
        <w:pStyle w:val="1"/>
        <w:numPr>
          <w:ilvl w:val="0"/>
          <w:numId w:val="6"/>
        </w:numPr>
        <w:tabs>
          <w:tab w:val="left" w:pos="988"/>
        </w:tabs>
        <w:spacing w:line="276" w:lineRule="auto"/>
        <w:ind w:firstLine="580"/>
        <w:jc w:val="both"/>
      </w:pPr>
      <w:r>
        <w:t>спостереження;</w:t>
      </w:r>
    </w:p>
    <w:p w:rsidR="004D6EB1" w:rsidRDefault="007D72F1" w:rsidP="00C6638C">
      <w:pPr>
        <w:pStyle w:val="1"/>
        <w:numPr>
          <w:ilvl w:val="0"/>
          <w:numId w:val="6"/>
        </w:numPr>
        <w:tabs>
          <w:tab w:val="left" w:pos="988"/>
        </w:tabs>
        <w:spacing w:line="276" w:lineRule="auto"/>
        <w:ind w:firstLine="580"/>
        <w:jc w:val="both"/>
      </w:pPr>
      <w:r>
        <w:t>пошуково-дослідницька діяльність;</w:t>
      </w:r>
    </w:p>
    <w:p w:rsidR="004D6EB1" w:rsidRDefault="007D72F1" w:rsidP="00C6638C">
      <w:pPr>
        <w:pStyle w:val="1"/>
        <w:numPr>
          <w:ilvl w:val="0"/>
          <w:numId w:val="6"/>
        </w:numPr>
        <w:tabs>
          <w:tab w:val="left" w:pos="988"/>
        </w:tabs>
        <w:spacing w:line="276" w:lineRule="auto"/>
        <w:ind w:firstLine="580"/>
        <w:jc w:val="both"/>
      </w:pPr>
      <w:r>
        <w:t>екскурсії;</w:t>
      </w:r>
    </w:p>
    <w:p w:rsidR="004D6EB1" w:rsidRDefault="007D72F1" w:rsidP="00C6638C">
      <w:pPr>
        <w:pStyle w:val="1"/>
        <w:numPr>
          <w:ilvl w:val="0"/>
          <w:numId w:val="6"/>
        </w:numPr>
        <w:tabs>
          <w:tab w:val="left" w:pos="988"/>
        </w:tabs>
        <w:spacing w:line="276" w:lineRule="auto"/>
        <w:ind w:firstLine="580"/>
        <w:jc w:val="both"/>
      </w:pPr>
      <w:r>
        <w:t>театралізована діяльність;</w:t>
      </w:r>
    </w:p>
    <w:p w:rsidR="004D6EB1" w:rsidRDefault="007D72F1" w:rsidP="00C6638C">
      <w:pPr>
        <w:pStyle w:val="1"/>
        <w:numPr>
          <w:ilvl w:val="0"/>
          <w:numId w:val="6"/>
        </w:numPr>
        <w:tabs>
          <w:tab w:val="left" w:pos="988"/>
        </w:tabs>
        <w:spacing w:line="276" w:lineRule="auto"/>
        <w:ind w:firstLine="580"/>
        <w:jc w:val="both"/>
      </w:pPr>
      <w:r>
        <w:t>трудова діяльність;</w:t>
      </w:r>
    </w:p>
    <w:p w:rsidR="004D6EB1" w:rsidRDefault="007D72F1" w:rsidP="00C6638C">
      <w:pPr>
        <w:pStyle w:val="1"/>
        <w:numPr>
          <w:ilvl w:val="0"/>
          <w:numId w:val="6"/>
        </w:numPr>
        <w:tabs>
          <w:tab w:val="left" w:pos="988"/>
        </w:tabs>
        <w:spacing w:line="276" w:lineRule="auto"/>
        <w:ind w:firstLine="580"/>
        <w:jc w:val="both"/>
      </w:pPr>
      <w:r>
        <w:t>тощо.</w:t>
      </w:r>
    </w:p>
    <w:p w:rsidR="004D6EB1" w:rsidRDefault="007D72F1" w:rsidP="00C6638C">
      <w:pPr>
        <w:pStyle w:val="1"/>
        <w:tabs>
          <w:tab w:val="left" w:pos="1953"/>
          <w:tab w:val="left" w:pos="4050"/>
          <w:tab w:val="left" w:pos="6465"/>
          <w:tab w:val="left" w:pos="8342"/>
        </w:tabs>
        <w:spacing w:line="276" w:lineRule="auto"/>
        <w:ind w:firstLine="580"/>
        <w:jc w:val="both"/>
      </w:pPr>
      <w:r>
        <w:t>Крім</w:t>
      </w:r>
      <w:r>
        <w:tab/>
        <w:t>спеціально</w:t>
      </w:r>
      <w:r>
        <w:tab/>
        <w:t>організованої</w:t>
      </w:r>
      <w:r>
        <w:tab/>
        <w:t>освітньої</w:t>
      </w:r>
      <w:r>
        <w:tab/>
        <w:t>діяльності,</w:t>
      </w:r>
    </w:p>
    <w:p w:rsidR="004D6EB1" w:rsidRDefault="007D72F1" w:rsidP="00C6638C">
      <w:pPr>
        <w:pStyle w:val="1"/>
        <w:spacing w:line="276" w:lineRule="auto"/>
        <w:ind w:firstLine="0"/>
      </w:pPr>
      <w:r>
        <w:t xml:space="preserve">передбачається </w:t>
      </w:r>
      <w:r>
        <w:rPr>
          <w:u w:val="single"/>
        </w:rPr>
        <w:t>самостійна діяльність дітей</w:t>
      </w:r>
      <w:r>
        <w:t>: ігрова, художня, фізична.</w:t>
      </w:r>
    </w:p>
    <w:p w:rsidR="004D6EB1" w:rsidRDefault="007D72F1" w:rsidP="00C6638C">
      <w:pPr>
        <w:pStyle w:val="1"/>
        <w:spacing w:line="276" w:lineRule="auto"/>
        <w:ind w:firstLine="580"/>
        <w:jc w:val="both"/>
      </w:pPr>
      <w:r>
        <w:rPr>
          <w:u w:val="single"/>
        </w:rPr>
        <w:t>Фізичне виховання</w:t>
      </w:r>
      <w:r>
        <w:t xml:space="preserve"> дітей передбачає проведення:</w:t>
      </w:r>
    </w:p>
    <w:p w:rsidR="004D6EB1" w:rsidRDefault="007D72F1" w:rsidP="00C6638C">
      <w:pPr>
        <w:pStyle w:val="1"/>
        <w:numPr>
          <w:ilvl w:val="0"/>
          <w:numId w:val="6"/>
        </w:numPr>
        <w:tabs>
          <w:tab w:val="left" w:pos="988"/>
        </w:tabs>
        <w:spacing w:line="276" w:lineRule="auto"/>
        <w:ind w:firstLine="580"/>
        <w:jc w:val="both"/>
      </w:pPr>
      <w:r>
        <w:t>ранкової гімнастики;</w:t>
      </w:r>
    </w:p>
    <w:p w:rsidR="004D6EB1" w:rsidRDefault="007D72F1" w:rsidP="00C6638C">
      <w:pPr>
        <w:pStyle w:val="1"/>
        <w:numPr>
          <w:ilvl w:val="0"/>
          <w:numId w:val="6"/>
        </w:numPr>
        <w:tabs>
          <w:tab w:val="left" w:pos="988"/>
        </w:tabs>
        <w:spacing w:line="276" w:lineRule="auto"/>
        <w:ind w:firstLine="580"/>
        <w:jc w:val="both"/>
      </w:pPr>
      <w:r>
        <w:t>гімнастики пробудження;</w:t>
      </w:r>
    </w:p>
    <w:p w:rsidR="004D6EB1" w:rsidRDefault="007D72F1" w:rsidP="00C6638C">
      <w:pPr>
        <w:pStyle w:val="1"/>
        <w:numPr>
          <w:ilvl w:val="0"/>
          <w:numId w:val="6"/>
        </w:numPr>
        <w:tabs>
          <w:tab w:val="left" w:pos="988"/>
        </w:tabs>
        <w:spacing w:line="276" w:lineRule="auto"/>
        <w:ind w:firstLine="580"/>
        <w:jc w:val="both"/>
      </w:pPr>
      <w:r>
        <w:t>занять фізичною культурою;</w:t>
      </w:r>
    </w:p>
    <w:p w:rsidR="004D6EB1" w:rsidRDefault="007D72F1" w:rsidP="00C6638C">
      <w:pPr>
        <w:pStyle w:val="1"/>
        <w:numPr>
          <w:ilvl w:val="0"/>
          <w:numId w:val="6"/>
        </w:numPr>
        <w:tabs>
          <w:tab w:val="left" w:pos="988"/>
        </w:tabs>
        <w:spacing w:line="276" w:lineRule="auto"/>
        <w:ind w:firstLine="580"/>
        <w:jc w:val="both"/>
      </w:pPr>
      <w:r>
        <w:t>рухливих ігор та ігор спортивного характеру;</w:t>
      </w:r>
    </w:p>
    <w:p w:rsidR="004D6EB1" w:rsidRDefault="007D72F1" w:rsidP="00C6638C">
      <w:pPr>
        <w:pStyle w:val="1"/>
        <w:numPr>
          <w:ilvl w:val="0"/>
          <w:numId w:val="6"/>
        </w:numPr>
        <w:tabs>
          <w:tab w:val="left" w:pos="988"/>
        </w:tabs>
        <w:spacing w:line="276" w:lineRule="auto"/>
        <w:ind w:firstLine="580"/>
        <w:jc w:val="both"/>
      </w:pPr>
      <w:r>
        <w:t>загартування;</w:t>
      </w:r>
    </w:p>
    <w:p w:rsidR="004D6EB1" w:rsidRDefault="007D72F1" w:rsidP="00C6638C">
      <w:pPr>
        <w:pStyle w:val="1"/>
        <w:numPr>
          <w:ilvl w:val="0"/>
          <w:numId w:val="6"/>
        </w:numPr>
        <w:tabs>
          <w:tab w:val="left" w:pos="988"/>
        </w:tabs>
        <w:spacing w:line="276" w:lineRule="auto"/>
        <w:ind w:firstLine="580"/>
        <w:jc w:val="both"/>
      </w:pPr>
      <w:r>
        <w:t>фізкультурних хвилинок під час занять;</w:t>
      </w:r>
    </w:p>
    <w:p w:rsidR="004D6EB1" w:rsidRDefault="007D72F1" w:rsidP="00C6638C">
      <w:pPr>
        <w:pStyle w:val="1"/>
        <w:numPr>
          <w:ilvl w:val="0"/>
          <w:numId w:val="6"/>
        </w:numPr>
        <w:tabs>
          <w:tab w:val="left" w:pos="988"/>
        </w:tabs>
        <w:spacing w:line="276" w:lineRule="auto"/>
        <w:ind w:firstLine="580"/>
        <w:jc w:val="both"/>
      </w:pPr>
      <w:r>
        <w:t>фізкультурних пауз між заняттями;</w:t>
      </w:r>
    </w:p>
    <w:p w:rsidR="004D6EB1" w:rsidRDefault="007D72F1" w:rsidP="00C6638C">
      <w:pPr>
        <w:pStyle w:val="1"/>
        <w:numPr>
          <w:ilvl w:val="0"/>
          <w:numId w:val="6"/>
        </w:numPr>
        <w:tabs>
          <w:tab w:val="left" w:pos="843"/>
        </w:tabs>
        <w:spacing w:line="276" w:lineRule="auto"/>
        <w:ind w:firstLine="580"/>
      </w:pPr>
      <w:r>
        <w:lastRenderedPageBreak/>
        <w:t>фізкультурних комплексів під час денної прогулянки (пішохідний перехід);</w:t>
      </w:r>
    </w:p>
    <w:p w:rsidR="004D6EB1" w:rsidRDefault="007D72F1" w:rsidP="00C6638C">
      <w:pPr>
        <w:pStyle w:val="1"/>
        <w:numPr>
          <w:ilvl w:val="0"/>
          <w:numId w:val="6"/>
        </w:numPr>
        <w:tabs>
          <w:tab w:val="left" w:pos="988"/>
        </w:tabs>
        <w:spacing w:line="276" w:lineRule="auto"/>
        <w:ind w:firstLine="580"/>
        <w:jc w:val="both"/>
      </w:pPr>
      <w:r>
        <w:t>оздоровчих заходів.</w:t>
      </w:r>
    </w:p>
    <w:p w:rsidR="004D6EB1" w:rsidRDefault="007D72F1" w:rsidP="00C6638C">
      <w:pPr>
        <w:pStyle w:val="1"/>
        <w:spacing w:line="276" w:lineRule="auto"/>
        <w:ind w:firstLine="580"/>
        <w:jc w:val="both"/>
      </w:pPr>
      <w:r>
        <w:t>Організоване навчання у формі фізкультурних занять проводиться з раннього віку.</w:t>
      </w:r>
    </w:p>
    <w:p w:rsidR="004D6EB1" w:rsidRDefault="007D72F1" w:rsidP="00C6638C">
      <w:pPr>
        <w:pStyle w:val="1"/>
        <w:spacing w:line="276" w:lineRule="auto"/>
        <w:ind w:firstLine="580"/>
        <w:jc w:val="both"/>
      </w:pPr>
      <w:r>
        <w:t xml:space="preserve">З метою реалізації варіативної складової Базового компонента дошкільної освіти у </w:t>
      </w:r>
      <w:r w:rsidR="00C6638C">
        <w:t>ДНЗ</w:t>
      </w:r>
      <w:r>
        <w:t xml:space="preserve"> проводиться </w:t>
      </w:r>
      <w:r>
        <w:rPr>
          <w:u w:val="single"/>
        </w:rPr>
        <w:t>гурткова робота за інтересами дітей.</w:t>
      </w:r>
      <w:r>
        <w:t xml:space="preserve"> Її мета: задовольняти потреби й зацікавленості дитини до певного виду діяльності, </w:t>
      </w:r>
      <w:r w:rsidRPr="007D72F1">
        <w:rPr>
          <w:lang w:eastAsia="ru-RU" w:bidi="ru-RU"/>
        </w:rPr>
        <w:t xml:space="preserve">розвивати </w:t>
      </w:r>
      <w:r>
        <w:t xml:space="preserve">її природні, загальні </w:t>
      </w:r>
      <w:r w:rsidRPr="007D72F1">
        <w:rPr>
          <w:lang w:eastAsia="ru-RU" w:bidi="ru-RU"/>
        </w:rPr>
        <w:t xml:space="preserve">та </w:t>
      </w:r>
      <w:r>
        <w:t xml:space="preserve">спеціальні здібності; активізувати </w:t>
      </w:r>
      <w:r w:rsidRPr="007D72F1">
        <w:rPr>
          <w:lang w:eastAsia="ru-RU" w:bidi="ru-RU"/>
        </w:rPr>
        <w:t xml:space="preserve">дитячу </w:t>
      </w:r>
      <w:r>
        <w:t xml:space="preserve">творчість, своєчасно </w:t>
      </w:r>
      <w:r w:rsidRPr="007D72F1">
        <w:rPr>
          <w:lang w:eastAsia="ru-RU" w:bidi="ru-RU"/>
        </w:rPr>
        <w:t xml:space="preserve">виявляти </w:t>
      </w:r>
      <w:r>
        <w:t>обдарованість.</w:t>
      </w:r>
    </w:p>
    <w:p w:rsidR="004D6EB1" w:rsidRDefault="007D72F1" w:rsidP="00C6638C">
      <w:pPr>
        <w:pStyle w:val="1"/>
        <w:spacing w:line="276" w:lineRule="auto"/>
        <w:ind w:firstLine="580"/>
        <w:jc w:val="both"/>
      </w:pPr>
      <w:r>
        <w:t xml:space="preserve">Вищезазначені </w:t>
      </w:r>
      <w:proofErr w:type="spellStart"/>
      <w:r>
        <w:rPr>
          <w:lang w:val="ru-RU" w:eastAsia="ru-RU" w:bidi="ru-RU"/>
        </w:rPr>
        <w:t>форми</w:t>
      </w:r>
      <w:proofErr w:type="spellEnd"/>
      <w:r>
        <w:rPr>
          <w:lang w:val="ru-RU" w:eastAsia="ru-RU" w:bidi="ru-RU"/>
        </w:rPr>
        <w:t xml:space="preserve"> </w:t>
      </w:r>
      <w:r>
        <w:t xml:space="preserve">організації освітнього </w:t>
      </w:r>
      <w:proofErr w:type="spellStart"/>
      <w:r>
        <w:rPr>
          <w:lang w:val="ru-RU" w:eastAsia="ru-RU" w:bidi="ru-RU"/>
        </w:rPr>
        <w:t>процесу</w:t>
      </w:r>
      <w:proofErr w:type="spellEnd"/>
      <w:r>
        <w:rPr>
          <w:lang w:val="ru-RU" w:eastAsia="ru-RU" w:bidi="ru-RU"/>
        </w:rPr>
        <w:t xml:space="preserve"> </w:t>
      </w:r>
      <w:r w:rsidR="00C6638C">
        <w:rPr>
          <w:lang w:val="ru-RU" w:eastAsia="ru-RU" w:bidi="ru-RU"/>
        </w:rPr>
        <w:t>ДНЗ</w:t>
      </w:r>
      <w:r>
        <w:rPr>
          <w:lang w:val="ru-RU" w:eastAsia="ru-RU" w:bidi="ru-RU"/>
        </w:rPr>
        <w:t xml:space="preserve"> </w:t>
      </w:r>
      <w:r>
        <w:t xml:space="preserve">реалізуються </w:t>
      </w:r>
      <w:r>
        <w:rPr>
          <w:lang w:val="ru-RU" w:eastAsia="ru-RU" w:bidi="ru-RU"/>
        </w:rPr>
        <w:t>в рамках:</w:t>
      </w:r>
    </w:p>
    <w:p w:rsidR="004D6EB1" w:rsidRDefault="007D72F1" w:rsidP="00C6638C">
      <w:pPr>
        <w:pStyle w:val="1"/>
        <w:numPr>
          <w:ilvl w:val="0"/>
          <w:numId w:val="6"/>
        </w:numPr>
        <w:tabs>
          <w:tab w:val="left" w:pos="848"/>
        </w:tabs>
        <w:spacing w:line="276" w:lineRule="auto"/>
        <w:ind w:firstLine="580"/>
        <w:jc w:val="both"/>
      </w:pPr>
      <w:r>
        <w:rPr>
          <w:lang w:val="ru-RU" w:eastAsia="ru-RU" w:bidi="ru-RU"/>
        </w:rPr>
        <w:t xml:space="preserve">плану </w:t>
      </w:r>
      <w:r>
        <w:t>роботи Сумського дошкільного навчального закладу (ясла-садок) №32 «Ластівка» Сумської міс</w:t>
      </w:r>
      <w:r w:rsidR="00C6638C">
        <w:t xml:space="preserve">ької </w:t>
      </w:r>
      <w:proofErr w:type="gramStart"/>
      <w:r w:rsidR="00C6638C">
        <w:t>ради</w:t>
      </w:r>
      <w:proofErr w:type="gramEnd"/>
      <w:r w:rsidR="00C6638C">
        <w:t xml:space="preserve"> на 2023/2024</w:t>
      </w:r>
      <w:r>
        <w:t xml:space="preserve"> </w:t>
      </w:r>
      <w:proofErr w:type="spellStart"/>
      <w:r>
        <w:t>н.р</w:t>
      </w:r>
      <w:proofErr w:type="spellEnd"/>
      <w:r>
        <w:t>.;</w:t>
      </w:r>
    </w:p>
    <w:p w:rsidR="004D6EB1" w:rsidRDefault="007D72F1" w:rsidP="00C6638C">
      <w:pPr>
        <w:pStyle w:val="1"/>
        <w:numPr>
          <w:ilvl w:val="0"/>
          <w:numId w:val="6"/>
        </w:numPr>
        <w:tabs>
          <w:tab w:val="left" w:pos="988"/>
        </w:tabs>
        <w:spacing w:line="276" w:lineRule="auto"/>
        <w:ind w:firstLine="580"/>
        <w:jc w:val="both"/>
      </w:pPr>
      <w:r>
        <w:t>режиму роботи груп та закладу дошкільної освіти.</w:t>
      </w:r>
    </w:p>
    <w:p w:rsidR="004D6EB1" w:rsidRDefault="007D72F1" w:rsidP="00C6638C">
      <w:pPr>
        <w:pStyle w:val="1"/>
        <w:spacing w:line="276" w:lineRule="auto"/>
        <w:ind w:firstLine="580"/>
        <w:jc w:val="both"/>
      </w:pPr>
      <w:r>
        <w:t xml:space="preserve">За окремим планом у закладі організовується </w:t>
      </w:r>
      <w:r>
        <w:rPr>
          <w:u w:val="single"/>
        </w:rPr>
        <w:t>оздоровлення дітей</w:t>
      </w:r>
      <w:r>
        <w:t>, під час якого освітній процес організовується в наступних формах:</w:t>
      </w:r>
    </w:p>
    <w:p w:rsidR="004D6EB1" w:rsidRDefault="007D72F1" w:rsidP="00C6638C">
      <w:pPr>
        <w:pStyle w:val="1"/>
        <w:numPr>
          <w:ilvl w:val="0"/>
          <w:numId w:val="6"/>
        </w:numPr>
        <w:tabs>
          <w:tab w:val="left" w:pos="988"/>
        </w:tabs>
        <w:spacing w:line="276" w:lineRule="auto"/>
        <w:ind w:firstLine="580"/>
        <w:jc w:val="both"/>
      </w:pPr>
      <w:r>
        <w:t>ранкова гімнастика та гімнастика пробудження;</w:t>
      </w:r>
    </w:p>
    <w:p w:rsidR="004D6EB1" w:rsidRDefault="007D72F1" w:rsidP="00C6638C">
      <w:pPr>
        <w:pStyle w:val="1"/>
        <w:numPr>
          <w:ilvl w:val="0"/>
          <w:numId w:val="6"/>
        </w:numPr>
        <w:tabs>
          <w:tab w:val="left" w:pos="843"/>
        </w:tabs>
        <w:spacing w:line="276" w:lineRule="auto"/>
        <w:ind w:firstLine="580"/>
        <w:jc w:val="both"/>
      </w:pPr>
      <w:r>
        <w:t>дозований біг, ходьба по траві, піску, по «доріжці здоров’я», обливання ніг прохолодною водою;</w:t>
      </w:r>
    </w:p>
    <w:p w:rsidR="004D6EB1" w:rsidRDefault="007D72F1" w:rsidP="00C6638C">
      <w:pPr>
        <w:pStyle w:val="1"/>
        <w:numPr>
          <w:ilvl w:val="0"/>
          <w:numId w:val="6"/>
        </w:numPr>
        <w:tabs>
          <w:tab w:val="left" w:pos="988"/>
        </w:tabs>
        <w:spacing w:line="276" w:lineRule="auto"/>
        <w:ind w:firstLine="580"/>
        <w:jc w:val="both"/>
      </w:pPr>
      <w:r>
        <w:t>рухливі та спортивні ігри;</w:t>
      </w:r>
    </w:p>
    <w:p w:rsidR="004D6EB1" w:rsidRDefault="007D72F1" w:rsidP="00C6638C">
      <w:pPr>
        <w:pStyle w:val="1"/>
        <w:numPr>
          <w:ilvl w:val="0"/>
          <w:numId w:val="6"/>
        </w:numPr>
        <w:tabs>
          <w:tab w:val="left" w:pos="988"/>
        </w:tabs>
        <w:spacing w:line="276" w:lineRule="auto"/>
        <w:ind w:firstLine="580"/>
        <w:jc w:val="both"/>
      </w:pPr>
      <w:r>
        <w:t>процедури прийняття сонячних та повітряних ванн;</w:t>
      </w:r>
    </w:p>
    <w:p w:rsidR="004D6EB1" w:rsidRDefault="007D72F1" w:rsidP="00C6638C">
      <w:pPr>
        <w:pStyle w:val="1"/>
        <w:numPr>
          <w:ilvl w:val="0"/>
          <w:numId w:val="6"/>
        </w:numPr>
        <w:tabs>
          <w:tab w:val="left" w:pos="988"/>
        </w:tabs>
        <w:spacing w:line="276" w:lineRule="auto"/>
        <w:ind w:firstLine="580"/>
        <w:jc w:val="both"/>
      </w:pPr>
      <w:r>
        <w:t>екскурсії, цільові прогулянки;</w:t>
      </w:r>
    </w:p>
    <w:p w:rsidR="004D6EB1" w:rsidRDefault="007D72F1" w:rsidP="00C6638C">
      <w:pPr>
        <w:pStyle w:val="1"/>
        <w:numPr>
          <w:ilvl w:val="0"/>
          <w:numId w:val="6"/>
        </w:numPr>
        <w:tabs>
          <w:tab w:val="left" w:pos="988"/>
        </w:tabs>
        <w:spacing w:line="276" w:lineRule="auto"/>
        <w:ind w:firstLine="580"/>
        <w:jc w:val="both"/>
      </w:pPr>
      <w:r>
        <w:t>продуктивні види діяльності;</w:t>
      </w:r>
    </w:p>
    <w:p w:rsidR="004D6EB1" w:rsidRDefault="007D72F1" w:rsidP="00C6638C">
      <w:pPr>
        <w:pStyle w:val="1"/>
        <w:numPr>
          <w:ilvl w:val="0"/>
          <w:numId w:val="6"/>
        </w:numPr>
        <w:tabs>
          <w:tab w:val="left" w:pos="988"/>
        </w:tabs>
        <w:spacing w:line="276" w:lineRule="auto"/>
        <w:ind w:firstLine="580"/>
        <w:jc w:val="both"/>
      </w:pPr>
      <w:r>
        <w:t>ігри з водою, піском;</w:t>
      </w:r>
    </w:p>
    <w:p w:rsidR="004D6EB1" w:rsidRDefault="007D72F1" w:rsidP="00C6638C">
      <w:pPr>
        <w:pStyle w:val="1"/>
        <w:numPr>
          <w:ilvl w:val="0"/>
          <w:numId w:val="6"/>
        </w:numPr>
        <w:tabs>
          <w:tab w:val="left" w:pos="988"/>
        </w:tabs>
        <w:spacing w:line="276" w:lineRule="auto"/>
        <w:ind w:firstLine="580"/>
        <w:jc w:val="both"/>
      </w:pPr>
      <w:r>
        <w:t>конструкторські та творчі ігри;</w:t>
      </w:r>
    </w:p>
    <w:p w:rsidR="004D6EB1" w:rsidRDefault="007D72F1" w:rsidP="00C6638C">
      <w:pPr>
        <w:pStyle w:val="1"/>
        <w:numPr>
          <w:ilvl w:val="0"/>
          <w:numId w:val="6"/>
        </w:numPr>
        <w:tabs>
          <w:tab w:val="left" w:pos="988"/>
        </w:tabs>
        <w:spacing w:line="276" w:lineRule="auto"/>
        <w:ind w:firstLine="580"/>
        <w:jc w:val="both"/>
      </w:pPr>
      <w:r>
        <w:t>пошуково-дослідницька діяльність;</w:t>
      </w:r>
    </w:p>
    <w:p w:rsidR="004D6EB1" w:rsidRDefault="007D72F1" w:rsidP="00C6638C">
      <w:pPr>
        <w:pStyle w:val="1"/>
        <w:numPr>
          <w:ilvl w:val="0"/>
          <w:numId w:val="6"/>
        </w:numPr>
        <w:tabs>
          <w:tab w:val="left" w:pos="988"/>
        </w:tabs>
        <w:spacing w:line="276" w:lineRule="auto"/>
        <w:ind w:firstLine="580"/>
        <w:jc w:val="both"/>
      </w:pPr>
      <w:r>
        <w:t>організація трудової діяльності;</w:t>
      </w:r>
    </w:p>
    <w:p w:rsidR="004D6EB1" w:rsidRDefault="007D72F1" w:rsidP="00C6638C">
      <w:pPr>
        <w:pStyle w:val="1"/>
        <w:numPr>
          <w:ilvl w:val="0"/>
          <w:numId w:val="6"/>
        </w:numPr>
        <w:tabs>
          <w:tab w:val="left" w:pos="988"/>
        </w:tabs>
        <w:spacing w:line="276" w:lineRule="auto"/>
        <w:ind w:firstLine="580"/>
        <w:jc w:val="both"/>
      </w:pPr>
      <w:r>
        <w:t>літературні розваги, конкурси малюнків;</w:t>
      </w:r>
    </w:p>
    <w:p w:rsidR="004D6EB1" w:rsidRDefault="007D72F1" w:rsidP="00C6638C">
      <w:pPr>
        <w:pStyle w:val="1"/>
        <w:numPr>
          <w:ilvl w:val="0"/>
          <w:numId w:val="6"/>
        </w:numPr>
        <w:tabs>
          <w:tab w:val="left" w:pos="988"/>
        </w:tabs>
        <w:spacing w:line="276" w:lineRule="auto"/>
        <w:ind w:firstLine="580"/>
        <w:jc w:val="both"/>
      </w:pPr>
      <w:r>
        <w:t>змагання, різноманітні конкурси, естафети.</w:t>
      </w:r>
    </w:p>
    <w:p w:rsidR="00C6638C" w:rsidRDefault="00C6638C" w:rsidP="00C6638C">
      <w:pPr>
        <w:pStyle w:val="1"/>
        <w:tabs>
          <w:tab w:val="left" w:pos="988"/>
        </w:tabs>
        <w:spacing w:line="276" w:lineRule="auto"/>
        <w:jc w:val="both"/>
      </w:pPr>
      <w:r>
        <w:t>При організації роботи ЗДО всі працівники керуються планом роботи закладу на 2023/2024 навчальний рік, який розглядається та визначається  на педагогічній раді ,затверджується керівником закладу.</w:t>
      </w:r>
    </w:p>
    <w:p w:rsidR="00C6638C" w:rsidRDefault="00C6638C" w:rsidP="00C6638C">
      <w:pPr>
        <w:pStyle w:val="1"/>
        <w:tabs>
          <w:tab w:val="left" w:pos="988"/>
        </w:tabs>
        <w:spacing w:line="276" w:lineRule="auto"/>
        <w:jc w:val="both"/>
      </w:pPr>
      <w:r>
        <w:t>Форма планування освітньої діяльності - за освітніми лініями (Базовий компонент дошкільної освіти України).</w:t>
      </w:r>
    </w:p>
    <w:p w:rsidR="00C6638C" w:rsidRDefault="00C6638C" w:rsidP="00C6638C">
      <w:pPr>
        <w:pStyle w:val="1"/>
        <w:tabs>
          <w:tab w:val="left" w:pos="988"/>
        </w:tabs>
        <w:spacing w:line="276" w:lineRule="auto"/>
        <w:jc w:val="both"/>
      </w:pPr>
      <w:r>
        <w:t>Вихователі планують роботу з дітьми, використовуючи 2 види планів: перспективний та календарний. Кожна група планує роботу з дітьми, враховуючи їх вікові особливості та завдання програм.</w:t>
      </w:r>
    </w:p>
    <w:p w:rsidR="00C6638C" w:rsidRDefault="00C6638C" w:rsidP="00C6638C">
      <w:pPr>
        <w:pStyle w:val="1"/>
        <w:tabs>
          <w:tab w:val="left" w:pos="988"/>
        </w:tabs>
        <w:spacing w:line="276" w:lineRule="auto"/>
        <w:jc w:val="both"/>
      </w:pPr>
      <w:r>
        <w:t>Перспективний план розробляється на 1 тижні / 1 місяць наперед. В ньому зазначається:</w:t>
      </w:r>
    </w:p>
    <w:p w:rsidR="00C6638C" w:rsidRDefault="00C6638C" w:rsidP="00C6638C">
      <w:pPr>
        <w:pStyle w:val="1"/>
        <w:tabs>
          <w:tab w:val="left" w:pos="988"/>
        </w:tabs>
        <w:spacing w:line="276" w:lineRule="auto"/>
        <w:jc w:val="both"/>
      </w:pPr>
      <w:r>
        <w:t>- тема тижнів;</w:t>
      </w:r>
    </w:p>
    <w:p w:rsidR="00C6638C" w:rsidRDefault="00C6638C" w:rsidP="00C6638C">
      <w:pPr>
        <w:pStyle w:val="1"/>
        <w:tabs>
          <w:tab w:val="left" w:pos="988"/>
        </w:tabs>
        <w:spacing w:line="276" w:lineRule="auto"/>
        <w:jc w:val="both"/>
      </w:pPr>
      <w:r>
        <w:t>- комплекси вправ ранкової гімнастики та гімнастики після денного сну;</w:t>
      </w:r>
    </w:p>
    <w:p w:rsidR="00C6638C" w:rsidRDefault="00C6638C" w:rsidP="00C6638C">
      <w:pPr>
        <w:pStyle w:val="1"/>
        <w:tabs>
          <w:tab w:val="left" w:pos="988"/>
        </w:tabs>
        <w:spacing w:line="276" w:lineRule="auto"/>
        <w:jc w:val="both"/>
      </w:pPr>
      <w:r>
        <w:lastRenderedPageBreak/>
        <w:t>- орієнтовний розподіл занять на тиждень;</w:t>
      </w:r>
    </w:p>
    <w:p w:rsidR="00C6638C" w:rsidRDefault="00C6638C" w:rsidP="00C6638C">
      <w:pPr>
        <w:pStyle w:val="1"/>
        <w:tabs>
          <w:tab w:val="left" w:pos="988"/>
        </w:tabs>
        <w:spacing w:line="276" w:lineRule="auto"/>
        <w:jc w:val="both"/>
      </w:pPr>
      <w:r>
        <w:t>- робота з батьками на місяць;</w:t>
      </w:r>
    </w:p>
    <w:p w:rsidR="00C6638C" w:rsidRDefault="00C6638C" w:rsidP="00C6638C">
      <w:pPr>
        <w:pStyle w:val="1"/>
        <w:tabs>
          <w:tab w:val="left" w:pos="988"/>
        </w:tabs>
        <w:spacing w:line="276" w:lineRule="auto"/>
        <w:jc w:val="both"/>
      </w:pPr>
      <w:r>
        <w:t xml:space="preserve">- потижневий розподіл форм та методів роботи з дітьми за освітніми лініями </w:t>
      </w:r>
    </w:p>
    <w:p w:rsidR="00C6638C" w:rsidRDefault="00C6638C" w:rsidP="00C6638C">
      <w:pPr>
        <w:pStyle w:val="1"/>
        <w:tabs>
          <w:tab w:val="left" w:pos="988"/>
        </w:tabs>
        <w:spacing w:line="276" w:lineRule="auto"/>
        <w:jc w:val="both"/>
      </w:pPr>
      <w:r>
        <w:t>- примітка для зазначення змін у плануванні тощо.</w:t>
      </w:r>
    </w:p>
    <w:p w:rsidR="00C6638C" w:rsidRDefault="00C6638C" w:rsidP="00C6638C">
      <w:pPr>
        <w:pStyle w:val="1"/>
        <w:tabs>
          <w:tab w:val="left" w:pos="988"/>
        </w:tabs>
        <w:spacing w:line="276" w:lineRule="auto"/>
        <w:jc w:val="both"/>
      </w:pPr>
      <w:r>
        <w:t>Перспективні плани ЗДО мають систему умовних позначок для зручності планування, які зазначені на зворотному боці плану.</w:t>
      </w:r>
    </w:p>
    <w:p w:rsidR="00C6638C" w:rsidRDefault="00C6638C" w:rsidP="00C6638C">
      <w:pPr>
        <w:pStyle w:val="1"/>
        <w:tabs>
          <w:tab w:val="left" w:pos="988"/>
        </w:tabs>
        <w:spacing w:line="276" w:lineRule="auto"/>
        <w:jc w:val="both"/>
      </w:pPr>
      <w:r>
        <w:t xml:space="preserve">Календарні плани складаються вихователями на свою зміну (І чи ІІ половину дня). </w:t>
      </w:r>
    </w:p>
    <w:p w:rsidR="00C6638C" w:rsidRDefault="00C6638C" w:rsidP="00C6638C">
      <w:pPr>
        <w:pStyle w:val="1"/>
        <w:tabs>
          <w:tab w:val="left" w:pos="988"/>
        </w:tabs>
        <w:spacing w:line="276" w:lineRule="auto"/>
        <w:jc w:val="both"/>
      </w:pPr>
      <w:r>
        <w:t>У цих планах зазначаються:</w:t>
      </w:r>
    </w:p>
    <w:p w:rsidR="00C6638C" w:rsidRDefault="00C6638C" w:rsidP="00C6638C">
      <w:pPr>
        <w:pStyle w:val="1"/>
        <w:tabs>
          <w:tab w:val="left" w:pos="988"/>
        </w:tabs>
        <w:spacing w:line="276" w:lineRule="auto"/>
        <w:jc w:val="both"/>
      </w:pPr>
      <w:r>
        <w:t>- тема тижня;</w:t>
      </w:r>
    </w:p>
    <w:p w:rsidR="00C6638C" w:rsidRDefault="00C6638C" w:rsidP="00C6638C">
      <w:pPr>
        <w:pStyle w:val="1"/>
        <w:tabs>
          <w:tab w:val="left" w:pos="988"/>
        </w:tabs>
        <w:spacing w:line="276" w:lineRule="auto"/>
        <w:jc w:val="both"/>
      </w:pPr>
      <w:r>
        <w:t>- дата;</w:t>
      </w:r>
    </w:p>
    <w:p w:rsidR="00C6638C" w:rsidRDefault="00C6638C" w:rsidP="00C6638C">
      <w:pPr>
        <w:pStyle w:val="1"/>
        <w:tabs>
          <w:tab w:val="left" w:pos="988"/>
        </w:tabs>
        <w:spacing w:line="276" w:lineRule="auto"/>
        <w:jc w:val="both"/>
      </w:pPr>
      <w:r>
        <w:t xml:space="preserve">- І чи ІІ половина дня; </w:t>
      </w:r>
    </w:p>
    <w:p w:rsidR="00E70644" w:rsidRDefault="00C6638C" w:rsidP="00E70644">
      <w:pPr>
        <w:pStyle w:val="1"/>
        <w:tabs>
          <w:tab w:val="left" w:pos="988"/>
        </w:tabs>
        <w:spacing w:line="276" w:lineRule="auto"/>
        <w:jc w:val="both"/>
      </w:pPr>
      <w:r>
        <w:t>- форми та методи роботи визначені перспективним планом роботи у поширеному вигляді в порядк</w:t>
      </w:r>
      <w:r w:rsidR="00E70644">
        <w:t>у проведення.</w:t>
      </w:r>
    </w:p>
    <w:p w:rsidR="00E70644" w:rsidRPr="00E70644" w:rsidRDefault="00E70644" w:rsidP="00E70644">
      <w:pPr>
        <w:widowControl/>
        <w:spacing w:line="276" w:lineRule="auto"/>
        <w:jc w:val="both"/>
        <w:rPr>
          <w:rFonts w:ascii="Times New Roman" w:eastAsia="Times New Roman" w:hAnsi="Times New Roman" w:cs="Times New Roman"/>
          <w:b/>
          <w:bCs/>
          <w:color w:val="auto"/>
          <w:sz w:val="28"/>
          <w:szCs w:val="28"/>
          <w:lang w:eastAsia="ru-RU" w:bidi="ar-SA"/>
        </w:rPr>
      </w:pPr>
      <w:r w:rsidRPr="00E70644">
        <w:rPr>
          <w:rFonts w:ascii="Times New Roman" w:eastAsia="Times New Roman" w:hAnsi="Times New Roman" w:cs="Times New Roman"/>
          <w:b/>
          <w:color w:val="auto"/>
          <w:sz w:val="28"/>
          <w:szCs w:val="28"/>
          <w:lang w:eastAsia="ru-RU" w:bidi="ar-SA"/>
        </w:rPr>
        <w:t>Планування роботи з батьками</w:t>
      </w:r>
      <w:r w:rsidRPr="00E70644">
        <w:rPr>
          <w:rFonts w:ascii="Times New Roman" w:eastAsia="Times New Roman" w:hAnsi="Times New Roman" w:cs="Times New Roman"/>
          <w:b/>
          <w:bCs/>
          <w:color w:val="auto"/>
          <w:sz w:val="28"/>
          <w:szCs w:val="28"/>
          <w:lang w:eastAsia="ru-RU" w:bidi="ar-SA"/>
        </w:rPr>
        <w:t xml:space="preserve"> .</w:t>
      </w:r>
    </w:p>
    <w:p w:rsidR="00E70644" w:rsidRPr="00E70644" w:rsidRDefault="00E70644" w:rsidP="00E70644">
      <w:pPr>
        <w:widowControl/>
        <w:spacing w:line="276" w:lineRule="auto"/>
        <w:ind w:left="-113" w:firstLine="567"/>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 xml:space="preserve">Протягом 2023-2024 </w:t>
      </w:r>
      <w:proofErr w:type="spellStart"/>
      <w:r w:rsidRPr="00E70644">
        <w:rPr>
          <w:rFonts w:ascii="Times New Roman" w:eastAsia="Times New Roman" w:hAnsi="Times New Roman" w:cs="Times New Roman"/>
          <w:color w:val="auto"/>
          <w:sz w:val="28"/>
          <w:szCs w:val="28"/>
          <w:lang w:eastAsia="ru-RU" w:bidi="ar-SA"/>
        </w:rPr>
        <w:t>н.р</w:t>
      </w:r>
      <w:proofErr w:type="spellEnd"/>
      <w:r w:rsidRPr="00E70644">
        <w:rPr>
          <w:rFonts w:ascii="Times New Roman" w:eastAsia="Times New Roman" w:hAnsi="Times New Roman" w:cs="Times New Roman"/>
          <w:color w:val="auto"/>
          <w:sz w:val="28"/>
          <w:szCs w:val="28"/>
          <w:lang w:eastAsia="ru-RU" w:bidi="ar-SA"/>
        </w:rPr>
        <w:t xml:space="preserve">. в закладі діє перспективний план роботи з батьками, для батьків вихованців всіх вікових груп.  Планом визначено форми роботи з батьками згідно з планом роботи ЗДО на 2023-2024 навчальний рік. Відповідно до загального плану роботи з батьками вихователі  складають план роботи з батьками для кожної вікової групи на рік та затверджуються завідувачем </w:t>
      </w:r>
      <w:r>
        <w:rPr>
          <w:rFonts w:ascii="Times New Roman" w:eastAsia="Times New Roman" w:hAnsi="Times New Roman" w:cs="Times New Roman"/>
          <w:color w:val="auto"/>
          <w:sz w:val="28"/>
          <w:szCs w:val="28"/>
          <w:lang w:eastAsia="ru-RU" w:bidi="ar-SA"/>
        </w:rPr>
        <w:t>ДНЗ</w:t>
      </w:r>
      <w:r w:rsidRPr="00E70644">
        <w:rPr>
          <w:rFonts w:ascii="Times New Roman" w:eastAsia="Times New Roman" w:hAnsi="Times New Roman" w:cs="Times New Roman"/>
          <w:color w:val="auto"/>
          <w:sz w:val="28"/>
          <w:szCs w:val="28"/>
          <w:lang w:eastAsia="ru-RU" w:bidi="ar-SA"/>
        </w:rPr>
        <w:t>.</w:t>
      </w:r>
    </w:p>
    <w:p w:rsidR="00E70644" w:rsidRPr="00E70644" w:rsidRDefault="00E70644" w:rsidP="00E70644">
      <w:pPr>
        <w:widowControl/>
        <w:spacing w:line="276" w:lineRule="auto"/>
        <w:ind w:left="-113" w:firstLine="567"/>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Щомісяця у перспективному плані роботи з дітьми вихователі зазначають форми роботи з батьками на вказаний місяць відповідно до складеного плану на рік у відповідній графі. Таким чином, плануючи роботу з батьками, вихователі здійснюють її систематично та у повному обсязі.</w:t>
      </w:r>
    </w:p>
    <w:p w:rsidR="00E70644" w:rsidRPr="00E70644" w:rsidRDefault="00E70644" w:rsidP="00E70644">
      <w:pPr>
        <w:sectPr w:rsidR="00E70644" w:rsidRPr="00E70644" w:rsidSect="00066BDB">
          <w:pgSz w:w="11900" w:h="16840"/>
          <w:pgMar w:top="284" w:right="737" w:bottom="1266" w:left="1290" w:header="225" w:footer="3" w:gutter="0"/>
          <w:cols w:space="720"/>
          <w:noEndnote/>
          <w:docGrid w:linePitch="360"/>
        </w:sectPr>
      </w:pPr>
    </w:p>
    <w:p w:rsidR="00E70644" w:rsidRPr="00E70644" w:rsidRDefault="00E70644" w:rsidP="00024835">
      <w:pPr>
        <w:widowControl/>
        <w:spacing w:line="360" w:lineRule="auto"/>
        <w:jc w:val="center"/>
        <w:rPr>
          <w:rFonts w:ascii="Times New Roman" w:eastAsia="Times New Roman" w:hAnsi="Times New Roman" w:cs="Times New Roman"/>
          <w:b/>
          <w:color w:val="auto"/>
          <w:sz w:val="28"/>
          <w:szCs w:val="28"/>
          <w:lang w:eastAsia="ru-RU" w:bidi="ar-SA"/>
        </w:rPr>
      </w:pPr>
      <w:bookmarkStart w:id="17" w:name="bookmark29"/>
      <w:bookmarkStart w:id="18" w:name="bookmark28"/>
      <w:r w:rsidRPr="00E70644">
        <w:rPr>
          <w:rFonts w:ascii="Times New Roman" w:eastAsia="Times New Roman" w:hAnsi="Times New Roman" w:cs="Times New Roman"/>
          <w:b/>
          <w:bCs/>
          <w:color w:val="auto"/>
          <w:sz w:val="28"/>
          <w:szCs w:val="28"/>
          <w:lang w:eastAsia="ru-RU" w:bidi="ar-SA"/>
        </w:rPr>
        <w:lastRenderedPageBreak/>
        <w:t>Розділ І</w:t>
      </w:r>
      <w:r w:rsidRPr="00E70644">
        <w:rPr>
          <w:rFonts w:ascii="Times New Roman" w:eastAsia="Times New Roman" w:hAnsi="Times New Roman" w:cs="Times New Roman"/>
          <w:b/>
          <w:bCs/>
          <w:color w:val="auto"/>
          <w:sz w:val="28"/>
          <w:szCs w:val="28"/>
          <w:lang w:val="en-US" w:eastAsia="ru-RU" w:bidi="ar-SA"/>
        </w:rPr>
        <w:t>V</w:t>
      </w:r>
      <w:r w:rsidRPr="00E70644">
        <w:rPr>
          <w:rFonts w:ascii="Times New Roman" w:eastAsia="Times New Roman" w:hAnsi="Times New Roman" w:cs="Times New Roman"/>
          <w:b/>
          <w:bCs/>
          <w:color w:val="auto"/>
          <w:sz w:val="28"/>
          <w:szCs w:val="28"/>
          <w:lang w:eastAsia="ru-RU" w:bidi="ar-SA"/>
        </w:rPr>
        <w:t xml:space="preserve"> .</w:t>
      </w:r>
      <w:r w:rsidRPr="00E70644">
        <w:rPr>
          <w:rFonts w:ascii="Times New Roman" w:eastAsia="Times New Roman" w:hAnsi="Times New Roman" w:cs="Times New Roman"/>
          <w:b/>
          <w:color w:val="auto"/>
          <w:sz w:val="28"/>
          <w:szCs w:val="28"/>
          <w:lang w:eastAsia="ru-RU" w:bidi="ar-SA"/>
        </w:rPr>
        <w:t> Особливості організації освітнього процесу</w:t>
      </w:r>
    </w:p>
    <w:p w:rsidR="00E70644" w:rsidRDefault="00E70644" w:rsidP="00E70644">
      <w:pPr>
        <w:widowControl/>
        <w:numPr>
          <w:ilvl w:val="0"/>
          <w:numId w:val="14"/>
        </w:numPr>
        <w:spacing w:line="276" w:lineRule="auto"/>
        <w:jc w:val="center"/>
        <w:rPr>
          <w:rFonts w:ascii="Times New Roman" w:eastAsia="Times New Roman" w:hAnsi="Times New Roman" w:cs="Times New Roman"/>
          <w:b/>
          <w:color w:val="auto"/>
          <w:sz w:val="28"/>
          <w:szCs w:val="28"/>
          <w:lang w:eastAsia="ru-RU" w:bidi="ar-SA"/>
        </w:rPr>
      </w:pPr>
      <w:r w:rsidRPr="00E70644">
        <w:rPr>
          <w:rFonts w:ascii="Times New Roman" w:eastAsia="Times New Roman" w:hAnsi="Times New Roman" w:cs="Times New Roman"/>
          <w:b/>
          <w:color w:val="auto"/>
          <w:sz w:val="28"/>
          <w:szCs w:val="28"/>
          <w:lang w:eastAsia="ru-RU" w:bidi="ar-SA"/>
        </w:rPr>
        <w:t>Профільне спрямування : фізкультурно-оздоровчий.</w:t>
      </w:r>
    </w:p>
    <w:p w:rsidR="00E70644" w:rsidRPr="00E70644" w:rsidRDefault="00E70644" w:rsidP="00E70644">
      <w:pPr>
        <w:widowControl/>
        <w:spacing w:line="276" w:lineRule="auto"/>
        <w:ind w:left="360"/>
        <w:rPr>
          <w:rFonts w:ascii="Times New Roman" w:eastAsia="Times New Roman" w:hAnsi="Times New Roman" w:cs="Times New Roman"/>
          <w:b/>
          <w:color w:val="auto"/>
          <w:sz w:val="28"/>
          <w:szCs w:val="28"/>
          <w:lang w:eastAsia="ru-RU" w:bidi="ar-SA"/>
        </w:rPr>
      </w:pPr>
    </w:p>
    <w:p w:rsidR="00E70644" w:rsidRPr="00E70644" w:rsidRDefault="00E70644" w:rsidP="00E70644">
      <w:pPr>
        <w:widowControl/>
        <w:spacing w:line="276" w:lineRule="auto"/>
        <w:jc w:val="both"/>
        <w:rPr>
          <w:rFonts w:ascii="Times New Roman" w:eastAsia="Times New Roman" w:hAnsi="Times New Roman" w:cs="Times New Roman"/>
          <w:b/>
          <w:color w:val="auto"/>
          <w:sz w:val="28"/>
          <w:szCs w:val="28"/>
          <w:lang w:eastAsia="ru-RU" w:bidi="ar-SA"/>
        </w:rPr>
      </w:pPr>
      <w:r w:rsidRPr="00E70644">
        <w:rPr>
          <w:rFonts w:ascii="Times New Roman" w:eastAsia="Times New Roman" w:hAnsi="Times New Roman" w:cs="Times New Roman"/>
          <w:b/>
          <w:bCs/>
          <w:color w:val="auto"/>
          <w:sz w:val="28"/>
          <w:szCs w:val="28"/>
          <w:lang w:eastAsia="ru-RU" w:bidi="ar-SA"/>
        </w:rPr>
        <w:t xml:space="preserve">Пріоритетний напрямок роботи </w:t>
      </w:r>
      <w:r>
        <w:rPr>
          <w:rFonts w:ascii="Times New Roman" w:eastAsia="Times New Roman" w:hAnsi="Times New Roman" w:cs="Times New Roman"/>
          <w:b/>
          <w:bCs/>
          <w:color w:val="auto"/>
          <w:sz w:val="28"/>
          <w:szCs w:val="28"/>
          <w:lang w:eastAsia="ru-RU" w:bidi="ar-SA"/>
        </w:rPr>
        <w:t>ДНЗ</w:t>
      </w:r>
      <w:r w:rsidRPr="00E70644">
        <w:rPr>
          <w:rFonts w:ascii="Times New Roman" w:eastAsia="Times New Roman" w:hAnsi="Times New Roman" w:cs="Times New Roman"/>
          <w:b/>
          <w:bCs/>
          <w:color w:val="auto"/>
          <w:sz w:val="28"/>
          <w:szCs w:val="28"/>
          <w:lang w:eastAsia="ru-RU" w:bidi="ar-SA"/>
        </w:rPr>
        <w:t xml:space="preserve"> на період воєнного стану: «Формування основ безпечної поведінки та здорового способу життя дітей дошкільного віку в умовах воєнного стану»</w:t>
      </w:r>
    </w:p>
    <w:p w:rsidR="00E70644" w:rsidRPr="00E70644" w:rsidRDefault="00E70644" w:rsidP="00E70644">
      <w:pPr>
        <w:widowControl/>
        <w:spacing w:line="276" w:lineRule="auto"/>
        <w:jc w:val="center"/>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i/>
          <w:iCs/>
          <w:color w:val="auto"/>
          <w:sz w:val="28"/>
          <w:szCs w:val="28"/>
          <w:lang w:eastAsia="ru-RU" w:bidi="ar-SA"/>
        </w:rPr>
        <w:t>Життя і здоров’я – найдорожче, що є у людини, тому підхід до них повинен бути найсерйознішим і ретельно вивченим.</w:t>
      </w:r>
    </w:p>
    <w:p w:rsidR="00E70644" w:rsidRPr="00E70644" w:rsidRDefault="00E70644" w:rsidP="00E70644">
      <w:pPr>
        <w:widowControl/>
        <w:spacing w:line="276" w:lineRule="auto"/>
        <w:jc w:val="center"/>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i/>
          <w:iCs/>
          <w:color w:val="auto"/>
          <w:sz w:val="28"/>
          <w:szCs w:val="28"/>
          <w:lang w:eastAsia="ru-RU" w:bidi="ar-SA"/>
        </w:rPr>
        <w:t>Г. Малахов</w:t>
      </w:r>
    </w:p>
    <w:p w:rsidR="00E70644" w:rsidRPr="00E70644" w:rsidRDefault="00E70644" w:rsidP="00024835">
      <w:pPr>
        <w:widowControl/>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b/>
          <w:bCs/>
          <w:color w:val="auto"/>
          <w:sz w:val="28"/>
          <w:szCs w:val="28"/>
          <w:lang w:eastAsia="ru-RU" w:bidi="ar-SA"/>
        </w:rPr>
        <w:t>Життя і здоров`я дітей  </w:t>
      </w:r>
      <w:r>
        <w:rPr>
          <w:rFonts w:ascii="Times New Roman" w:eastAsia="Times New Roman" w:hAnsi="Times New Roman" w:cs="Times New Roman"/>
          <w:color w:val="auto"/>
          <w:sz w:val="28"/>
          <w:szCs w:val="28"/>
          <w:lang w:eastAsia="ru-RU" w:bidi="ar-SA"/>
        </w:rPr>
        <w:t>–</w:t>
      </w:r>
      <w:r w:rsidRPr="00E70644">
        <w:rPr>
          <w:rFonts w:ascii="Times New Roman" w:eastAsia="Times New Roman" w:hAnsi="Times New Roman" w:cs="Times New Roman"/>
          <w:b/>
          <w:bCs/>
          <w:color w:val="auto"/>
          <w:sz w:val="28"/>
          <w:szCs w:val="28"/>
          <w:lang w:eastAsia="ru-RU" w:bidi="ar-SA"/>
        </w:rPr>
        <w:t>  найважливіша цінність</w:t>
      </w:r>
    </w:p>
    <w:p w:rsidR="00E70644" w:rsidRPr="00E70644" w:rsidRDefault="00E70644" w:rsidP="00024835">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Загальновідомо: дитинство –</w:t>
      </w:r>
      <w:r w:rsidRPr="00E70644">
        <w:rPr>
          <w:rFonts w:ascii="Times New Roman" w:eastAsia="Times New Roman" w:hAnsi="Times New Roman" w:cs="Times New Roman"/>
          <w:color w:val="auto"/>
          <w:sz w:val="28"/>
          <w:szCs w:val="28"/>
          <w:lang w:eastAsia="ru-RU" w:bidi="ar-SA"/>
        </w:rPr>
        <w:t xml:space="preserve"> унікальний період у житті людини, адже саме в цей час формується її здоров’я, відбувається становлення особистості. Досвід дитинства багато в чому визначає доросле життя людини.</w:t>
      </w:r>
    </w:p>
    <w:p w:rsidR="00E70644" w:rsidRPr="00E70644" w:rsidRDefault="00E70644" w:rsidP="00024835">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Дитина, її життя і здоров’я –</w:t>
      </w:r>
      <w:r w:rsidRPr="00E70644">
        <w:rPr>
          <w:rFonts w:ascii="Times New Roman" w:eastAsia="Times New Roman" w:hAnsi="Times New Roman" w:cs="Times New Roman"/>
          <w:color w:val="auto"/>
          <w:sz w:val="28"/>
          <w:szCs w:val="28"/>
          <w:lang w:eastAsia="ru-RU" w:bidi="ar-SA"/>
        </w:rPr>
        <w:t xml:space="preserve"> найвища цінність держави. Тож захистити її від можливих небезпек і навчити безпечно взаємодіяти з довкіллям  (предметним, природним та  со</w:t>
      </w:r>
      <w:r w:rsidRPr="00E70644">
        <w:rPr>
          <w:rFonts w:ascii="Times New Roman" w:eastAsia="Times New Roman" w:hAnsi="Times New Roman" w:cs="Times New Roman"/>
          <w:color w:val="auto"/>
          <w:sz w:val="28"/>
          <w:szCs w:val="28"/>
          <w:lang w:eastAsia="ru-RU" w:bidi="ar-SA"/>
        </w:rPr>
        <w:softHyphen/>
      </w:r>
      <w:r>
        <w:rPr>
          <w:rFonts w:ascii="Times New Roman" w:eastAsia="Times New Roman" w:hAnsi="Times New Roman" w:cs="Times New Roman"/>
          <w:color w:val="auto"/>
          <w:sz w:val="28"/>
          <w:szCs w:val="28"/>
          <w:lang w:eastAsia="ru-RU" w:bidi="ar-SA"/>
        </w:rPr>
        <w:t>ціальним ) –</w:t>
      </w:r>
      <w:r w:rsidRPr="00E70644">
        <w:rPr>
          <w:rFonts w:ascii="Times New Roman" w:eastAsia="Times New Roman" w:hAnsi="Times New Roman" w:cs="Times New Roman"/>
          <w:color w:val="auto"/>
          <w:sz w:val="28"/>
          <w:szCs w:val="28"/>
          <w:lang w:eastAsia="ru-RU" w:bidi="ar-SA"/>
        </w:rPr>
        <w:t xml:space="preserve"> одне з провідних завдань, визначених у голов</w:t>
      </w:r>
      <w:r w:rsidRPr="00E70644">
        <w:rPr>
          <w:rFonts w:ascii="Times New Roman" w:eastAsia="Times New Roman" w:hAnsi="Times New Roman" w:cs="Times New Roman"/>
          <w:color w:val="auto"/>
          <w:sz w:val="28"/>
          <w:szCs w:val="28"/>
          <w:lang w:eastAsia="ru-RU" w:bidi="ar-SA"/>
        </w:rPr>
        <w:softHyphen/>
        <w:t>ном</w:t>
      </w:r>
      <w:r>
        <w:rPr>
          <w:rFonts w:ascii="Times New Roman" w:eastAsia="Times New Roman" w:hAnsi="Times New Roman" w:cs="Times New Roman"/>
          <w:color w:val="auto"/>
          <w:sz w:val="28"/>
          <w:szCs w:val="28"/>
          <w:lang w:eastAsia="ru-RU" w:bidi="ar-SA"/>
        </w:rPr>
        <w:t xml:space="preserve">у документі дошкільної освіти – </w:t>
      </w:r>
      <w:r w:rsidRPr="00E70644">
        <w:rPr>
          <w:rFonts w:ascii="Times New Roman" w:eastAsia="Times New Roman" w:hAnsi="Times New Roman" w:cs="Times New Roman"/>
          <w:color w:val="auto"/>
          <w:sz w:val="28"/>
          <w:szCs w:val="28"/>
          <w:lang w:eastAsia="ru-RU" w:bidi="ar-SA"/>
        </w:rPr>
        <w:t>Базовому ком</w:t>
      </w:r>
      <w:r w:rsidRPr="00E70644">
        <w:rPr>
          <w:rFonts w:ascii="Times New Roman" w:eastAsia="Times New Roman" w:hAnsi="Times New Roman" w:cs="Times New Roman"/>
          <w:color w:val="auto"/>
          <w:sz w:val="28"/>
          <w:szCs w:val="28"/>
          <w:lang w:eastAsia="ru-RU" w:bidi="ar-SA"/>
        </w:rPr>
        <w:softHyphen/>
        <w:t>поненті.</w:t>
      </w:r>
    </w:p>
    <w:p w:rsidR="003965B1" w:rsidRDefault="00E70644" w:rsidP="003965B1">
      <w:pPr>
        <w:widowControl/>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Так, сам</w:t>
      </w:r>
      <w:r w:rsidR="003965B1">
        <w:rPr>
          <w:rFonts w:ascii="Times New Roman" w:eastAsia="Times New Roman" w:hAnsi="Times New Roman" w:cs="Times New Roman"/>
          <w:color w:val="auto"/>
          <w:sz w:val="28"/>
          <w:szCs w:val="28"/>
          <w:lang w:eastAsia="ru-RU" w:bidi="ar-SA"/>
        </w:rPr>
        <w:t>е дошкільний навчальний заклад:</w:t>
      </w:r>
    </w:p>
    <w:p w:rsidR="003965B1" w:rsidRPr="003965B1" w:rsidRDefault="00E70644" w:rsidP="003965B1">
      <w:pPr>
        <w:pStyle w:val="aa"/>
        <w:numPr>
          <w:ilvl w:val="0"/>
          <w:numId w:val="26"/>
        </w:numPr>
        <w:spacing w:line="276" w:lineRule="auto"/>
        <w:jc w:val="both"/>
        <w:rPr>
          <w:sz w:val="28"/>
          <w:szCs w:val="28"/>
          <w:lang w:val="uk-UA"/>
        </w:rPr>
      </w:pPr>
      <w:r w:rsidRPr="003965B1">
        <w:rPr>
          <w:sz w:val="28"/>
          <w:szCs w:val="28"/>
          <w:lang w:val="uk-UA"/>
        </w:rPr>
        <w:t>створює безпечні та нешкідливі умови розвитку, виховання та навчання дітей, режим роботи, умови для фізичного розвитку та зміцнення здоров’я відповідно до санітарно-гігієнічних вимог та забезпечує їх дотримання;</w:t>
      </w:r>
      <w:r w:rsidR="003965B1">
        <w:rPr>
          <w:sz w:val="28"/>
          <w:szCs w:val="28"/>
          <w:lang w:val="uk-UA"/>
        </w:rPr>
        <w:t xml:space="preserve"> </w:t>
      </w:r>
    </w:p>
    <w:p w:rsidR="003965B1" w:rsidRPr="003965B1" w:rsidRDefault="00E70644" w:rsidP="003965B1">
      <w:pPr>
        <w:pStyle w:val="aa"/>
        <w:numPr>
          <w:ilvl w:val="0"/>
          <w:numId w:val="26"/>
        </w:numPr>
        <w:spacing w:line="276" w:lineRule="auto"/>
        <w:jc w:val="both"/>
        <w:rPr>
          <w:sz w:val="28"/>
          <w:szCs w:val="28"/>
        </w:rPr>
      </w:pPr>
      <w:proofErr w:type="spellStart"/>
      <w:r w:rsidRPr="003965B1">
        <w:rPr>
          <w:sz w:val="28"/>
          <w:szCs w:val="28"/>
        </w:rPr>
        <w:t>формує</w:t>
      </w:r>
      <w:proofErr w:type="spellEnd"/>
      <w:r w:rsidRPr="003965B1">
        <w:rPr>
          <w:sz w:val="28"/>
          <w:szCs w:val="28"/>
        </w:rPr>
        <w:t xml:space="preserve"> у </w:t>
      </w:r>
      <w:proofErr w:type="spellStart"/>
      <w:r w:rsidRPr="003965B1">
        <w:rPr>
          <w:sz w:val="28"/>
          <w:szCs w:val="28"/>
        </w:rPr>
        <w:t>дітей</w:t>
      </w:r>
      <w:proofErr w:type="spellEnd"/>
      <w:r w:rsidRPr="003965B1">
        <w:rPr>
          <w:sz w:val="28"/>
          <w:szCs w:val="28"/>
        </w:rPr>
        <w:t xml:space="preserve"> </w:t>
      </w:r>
      <w:proofErr w:type="spellStart"/>
      <w:r w:rsidRPr="003965B1">
        <w:rPr>
          <w:sz w:val="28"/>
          <w:szCs w:val="28"/>
        </w:rPr>
        <w:t>гі</w:t>
      </w:r>
      <w:proofErr w:type="gramStart"/>
      <w:r w:rsidRPr="003965B1">
        <w:rPr>
          <w:sz w:val="28"/>
          <w:szCs w:val="28"/>
        </w:rPr>
        <w:t>г</w:t>
      </w:r>
      <w:proofErr w:type="gramEnd"/>
      <w:r w:rsidRPr="003965B1">
        <w:rPr>
          <w:sz w:val="28"/>
          <w:szCs w:val="28"/>
        </w:rPr>
        <w:t>ієнічні</w:t>
      </w:r>
      <w:proofErr w:type="spellEnd"/>
      <w:r w:rsidRPr="003965B1">
        <w:rPr>
          <w:sz w:val="28"/>
          <w:szCs w:val="28"/>
        </w:rPr>
        <w:t xml:space="preserve"> </w:t>
      </w:r>
      <w:proofErr w:type="spellStart"/>
      <w:r w:rsidRPr="003965B1">
        <w:rPr>
          <w:sz w:val="28"/>
          <w:szCs w:val="28"/>
        </w:rPr>
        <w:t>навички</w:t>
      </w:r>
      <w:proofErr w:type="spellEnd"/>
      <w:r w:rsidRPr="003965B1">
        <w:rPr>
          <w:sz w:val="28"/>
          <w:szCs w:val="28"/>
        </w:rPr>
        <w:t xml:space="preserve"> та </w:t>
      </w:r>
      <w:proofErr w:type="spellStart"/>
      <w:r w:rsidRPr="003965B1">
        <w:rPr>
          <w:sz w:val="28"/>
          <w:szCs w:val="28"/>
        </w:rPr>
        <w:t>основи</w:t>
      </w:r>
      <w:proofErr w:type="spellEnd"/>
      <w:r w:rsidRPr="003965B1">
        <w:rPr>
          <w:sz w:val="28"/>
          <w:szCs w:val="28"/>
        </w:rPr>
        <w:t xml:space="preserve"> здорового способу </w:t>
      </w:r>
      <w:proofErr w:type="spellStart"/>
      <w:r w:rsidRPr="003965B1">
        <w:rPr>
          <w:sz w:val="28"/>
          <w:szCs w:val="28"/>
        </w:rPr>
        <w:t>життя</w:t>
      </w:r>
      <w:proofErr w:type="spellEnd"/>
      <w:r w:rsidRPr="003965B1">
        <w:rPr>
          <w:sz w:val="28"/>
          <w:szCs w:val="28"/>
        </w:rPr>
        <w:t xml:space="preserve">, </w:t>
      </w:r>
      <w:proofErr w:type="spellStart"/>
      <w:r w:rsidRPr="003965B1">
        <w:rPr>
          <w:sz w:val="28"/>
          <w:szCs w:val="28"/>
        </w:rPr>
        <w:t>норми</w:t>
      </w:r>
      <w:proofErr w:type="spellEnd"/>
      <w:r w:rsidRPr="003965B1">
        <w:rPr>
          <w:sz w:val="28"/>
          <w:szCs w:val="28"/>
        </w:rPr>
        <w:t xml:space="preserve"> </w:t>
      </w:r>
      <w:proofErr w:type="spellStart"/>
      <w:r w:rsidRPr="003965B1">
        <w:rPr>
          <w:sz w:val="28"/>
          <w:szCs w:val="28"/>
        </w:rPr>
        <w:t>безпечної</w:t>
      </w:r>
      <w:proofErr w:type="spellEnd"/>
      <w:r w:rsidRPr="003965B1">
        <w:rPr>
          <w:sz w:val="28"/>
          <w:szCs w:val="28"/>
        </w:rPr>
        <w:t xml:space="preserve"> </w:t>
      </w:r>
      <w:proofErr w:type="spellStart"/>
      <w:r w:rsidRPr="003965B1">
        <w:rPr>
          <w:sz w:val="28"/>
          <w:szCs w:val="28"/>
        </w:rPr>
        <w:t>поведінки</w:t>
      </w:r>
      <w:proofErr w:type="spellEnd"/>
      <w:r w:rsidRPr="003965B1">
        <w:rPr>
          <w:sz w:val="28"/>
          <w:szCs w:val="28"/>
        </w:rPr>
        <w:t>;</w:t>
      </w:r>
      <w:r w:rsidR="003965B1">
        <w:rPr>
          <w:sz w:val="28"/>
          <w:szCs w:val="28"/>
          <w:lang w:val="uk-UA"/>
        </w:rPr>
        <w:t xml:space="preserve"> </w:t>
      </w:r>
    </w:p>
    <w:p w:rsidR="00E70644" w:rsidRPr="003965B1" w:rsidRDefault="00E70644" w:rsidP="003965B1">
      <w:pPr>
        <w:pStyle w:val="aa"/>
        <w:numPr>
          <w:ilvl w:val="0"/>
          <w:numId w:val="26"/>
        </w:numPr>
        <w:spacing w:line="276" w:lineRule="auto"/>
        <w:jc w:val="both"/>
        <w:rPr>
          <w:sz w:val="28"/>
          <w:szCs w:val="28"/>
        </w:rPr>
      </w:pPr>
      <w:proofErr w:type="spellStart"/>
      <w:r w:rsidRPr="003965B1">
        <w:rPr>
          <w:sz w:val="28"/>
          <w:szCs w:val="28"/>
        </w:rPr>
        <w:t>сприяє</w:t>
      </w:r>
      <w:proofErr w:type="spellEnd"/>
      <w:r w:rsidRPr="003965B1">
        <w:rPr>
          <w:sz w:val="28"/>
          <w:szCs w:val="28"/>
        </w:rPr>
        <w:t xml:space="preserve"> </w:t>
      </w:r>
      <w:proofErr w:type="spellStart"/>
      <w:r w:rsidRPr="003965B1">
        <w:rPr>
          <w:sz w:val="28"/>
          <w:szCs w:val="28"/>
        </w:rPr>
        <w:t>збереженню</w:t>
      </w:r>
      <w:proofErr w:type="spellEnd"/>
      <w:r w:rsidRPr="003965B1">
        <w:rPr>
          <w:sz w:val="28"/>
          <w:szCs w:val="28"/>
        </w:rPr>
        <w:t xml:space="preserve"> та </w:t>
      </w:r>
      <w:proofErr w:type="spellStart"/>
      <w:r w:rsidRPr="003965B1">
        <w:rPr>
          <w:sz w:val="28"/>
          <w:szCs w:val="28"/>
        </w:rPr>
        <w:t>зміцненню</w:t>
      </w:r>
      <w:proofErr w:type="spellEnd"/>
      <w:r w:rsidRPr="003965B1">
        <w:rPr>
          <w:sz w:val="28"/>
          <w:szCs w:val="28"/>
        </w:rPr>
        <w:t xml:space="preserve"> </w:t>
      </w:r>
      <w:proofErr w:type="spellStart"/>
      <w:r w:rsidRPr="003965B1">
        <w:rPr>
          <w:sz w:val="28"/>
          <w:szCs w:val="28"/>
        </w:rPr>
        <w:t>здоров’я</w:t>
      </w:r>
      <w:proofErr w:type="spellEnd"/>
      <w:r w:rsidRPr="003965B1">
        <w:rPr>
          <w:sz w:val="28"/>
          <w:szCs w:val="28"/>
        </w:rPr>
        <w:t xml:space="preserve">, </w:t>
      </w:r>
      <w:proofErr w:type="spellStart"/>
      <w:r w:rsidRPr="003965B1">
        <w:rPr>
          <w:sz w:val="28"/>
          <w:szCs w:val="28"/>
        </w:rPr>
        <w:t>розумовому</w:t>
      </w:r>
      <w:proofErr w:type="spellEnd"/>
      <w:r w:rsidRPr="003965B1">
        <w:rPr>
          <w:sz w:val="28"/>
          <w:szCs w:val="28"/>
        </w:rPr>
        <w:t xml:space="preserve">, </w:t>
      </w:r>
      <w:proofErr w:type="spellStart"/>
      <w:proofErr w:type="gramStart"/>
      <w:r w:rsidRPr="003965B1">
        <w:rPr>
          <w:sz w:val="28"/>
          <w:szCs w:val="28"/>
        </w:rPr>
        <w:t>псих</w:t>
      </w:r>
      <w:proofErr w:type="gramEnd"/>
      <w:r w:rsidRPr="003965B1">
        <w:rPr>
          <w:sz w:val="28"/>
          <w:szCs w:val="28"/>
        </w:rPr>
        <w:t>ічному</w:t>
      </w:r>
      <w:proofErr w:type="spellEnd"/>
      <w:r w:rsidRPr="003965B1">
        <w:rPr>
          <w:sz w:val="28"/>
          <w:szCs w:val="28"/>
        </w:rPr>
        <w:t xml:space="preserve"> й </w:t>
      </w:r>
      <w:proofErr w:type="spellStart"/>
      <w:r w:rsidRPr="003965B1">
        <w:rPr>
          <w:sz w:val="28"/>
          <w:szCs w:val="28"/>
        </w:rPr>
        <w:t>фізичному</w:t>
      </w:r>
      <w:proofErr w:type="spellEnd"/>
      <w:r w:rsidRPr="003965B1">
        <w:rPr>
          <w:sz w:val="28"/>
          <w:szCs w:val="28"/>
        </w:rPr>
        <w:t xml:space="preserve"> </w:t>
      </w:r>
      <w:proofErr w:type="spellStart"/>
      <w:r w:rsidRPr="003965B1">
        <w:rPr>
          <w:sz w:val="28"/>
          <w:szCs w:val="28"/>
        </w:rPr>
        <w:t>розвитку</w:t>
      </w:r>
      <w:proofErr w:type="spellEnd"/>
      <w:r w:rsidRPr="003965B1">
        <w:rPr>
          <w:sz w:val="28"/>
          <w:szCs w:val="28"/>
        </w:rPr>
        <w:t xml:space="preserve"> </w:t>
      </w:r>
      <w:proofErr w:type="spellStart"/>
      <w:r w:rsidRPr="003965B1">
        <w:rPr>
          <w:sz w:val="28"/>
          <w:szCs w:val="28"/>
        </w:rPr>
        <w:t>дітей</w:t>
      </w:r>
      <w:proofErr w:type="spellEnd"/>
      <w:r w:rsidRPr="003965B1">
        <w:rPr>
          <w:sz w:val="28"/>
          <w:szCs w:val="28"/>
        </w:rPr>
        <w:t>.</w:t>
      </w:r>
    </w:p>
    <w:p w:rsidR="00E70644" w:rsidRPr="00E70644" w:rsidRDefault="00E70644" w:rsidP="00024835">
      <w:pPr>
        <w:widowControl/>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Щоб забезпечити гармоній</w:t>
      </w:r>
      <w:r w:rsidRPr="00E70644">
        <w:rPr>
          <w:rFonts w:ascii="Times New Roman" w:eastAsia="Times New Roman" w:hAnsi="Times New Roman" w:cs="Times New Roman"/>
          <w:color w:val="auto"/>
          <w:sz w:val="28"/>
          <w:szCs w:val="28"/>
          <w:lang w:eastAsia="ru-RU" w:bidi="ar-SA"/>
        </w:rPr>
        <w:softHyphen/>
        <w:t>ний розвиток людини, потрібно з дошкільного віку формувати у дітей  усвідомлення цінності свого життя і здоров’я, бережного ставлення до власного здоров’я, вироблення стереотипів без</w:t>
      </w:r>
      <w:r w:rsidRPr="00E70644">
        <w:rPr>
          <w:rFonts w:ascii="Times New Roman" w:eastAsia="Times New Roman" w:hAnsi="Times New Roman" w:cs="Times New Roman"/>
          <w:color w:val="auto"/>
          <w:sz w:val="28"/>
          <w:szCs w:val="28"/>
          <w:lang w:eastAsia="ru-RU" w:bidi="ar-SA"/>
        </w:rPr>
        <w:softHyphen/>
        <w:t>печної поведінки в довкіллі. Адже, проблема навчання  дітей правил особистої безпеки потребує уваги з боку дорослих: педагогів і батьків. Слушні та вчасні поради дорослих по</w:t>
      </w:r>
      <w:r w:rsidRPr="00E70644">
        <w:rPr>
          <w:rFonts w:ascii="Times New Roman" w:eastAsia="Times New Roman" w:hAnsi="Times New Roman" w:cs="Times New Roman"/>
          <w:color w:val="auto"/>
          <w:sz w:val="28"/>
          <w:szCs w:val="28"/>
          <w:lang w:eastAsia="ru-RU" w:bidi="ar-SA"/>
        </w:rPr>
        <w:softHyphen/>
        <w:t>винні допомогти дитині зберегти своє життя, зміцнити здоров’я, усвідомити, що грати можна не скрізь і що деякі заборони та правила – не примхи дорослих, а життєва необхідність.</w:t>
      </w:r>
    </w:p>
    <w:p w:rsidR="00E70644" w:rsidRDefault="00E70644" w:rsidP="00024835">
      <w:pPr>
        <w:widowControl/>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Головна ме</w:t>
      </w:r>
      <w:r w:rsidRPr="00E70644">
        <w:rPr>
          <w:rFonts w:ascii="Times New Roman" w:eastAsia="Times New Roman" w:hAnsi="Times New Roman" w:cs="Times New Roman"/>
          <w:color w:val="auto"/>
          <w:sz w:val="28"/>
          <w:szCs w:val="28"/>
          <w:lang w:eastAsia="ru-RU" w:bidi="ar-SA"/>
        </w:rPr>
        <w:softHyphen/>
        <w:t>та – формування в кожної дитини активної життєвої позиції щодо власного життя та власної безпеки, формування здорового способу життя, накопичення ними знань та  навичок безпечної поведінки вдома, на вулиці, у дошкільному навчальному закладі, в природі тощо.</w:t>
      </w:r>
    </w:p>
    <w:p w:rsidR="00C55DBF" w:rsidRPr="00E70644" w:rsidRDefault="00C55DBF" w:rsidP="00024835">
      <w:pPr>
        <w:widowControl/>
        <w:spacing w:line="276" w:lineRule="auto"/>
        <w:jc w:val="both"/>
        <w:rPr>
          <w:rFonts w:ascii="Times New Roman" w:eastAsia="Times New Roman" w:hAnsi="Times New Roman" w:cs="Times New Roman"/>
          <w:color w:val="auto"/>
          <w:sz w:val="28"/>
          <w:szCs w:val="28"/>
          <w:lang w:eastAsia="ru-RU" w:bidi="ar-SA"/>
        </w:rPr>
      </w:pPr>
    </w:p>
    <w:p w:rsidR="00E70644" w:rsidRPr="00E70644" w:rsidRDefault="00E70644" w:rsidP="003965B1">
      <w:pPr>
        <w:widowControl/>
        <w:spacing w:line="276" w:lineRule="auto"/>
        <w:jc w:val="center"/>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b/>
          <w:bCs/>
          <w:color w:val="auto"/>
          <w:sz w:val="28"/>
          <w:szCs w:val="28"/>
          <w:lang w:eastAsia="ru-RU" w:bidi="ar-SA"/>
        </w:rPr>
        <w:lastRenderedPageBreak/>
        <w:t>Основні напрямки роботи педагогічного колективу з формування знань дітей з безпеки життєдіяльності:</w:t>
      </w:r>
    </w:p>
    <w:p w:rsidR="00E70644" w:rsidRPr="00E70644" w:rsidRDefault="00E70644" w:rsidP="00024835">
      <w:pPr>
        <w:widowControl/>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(взаємодія з довкіллям: предметним ,природним та  со</w:t>
      </w:r>
      <w:r w:rsidRPr="00E70644">
        <w:rPr>
          <w:rFonts w:ascii="Times New Roman" w:eastAsia="Times New Roman" w:hAnsi="Times New Roman" w:cs="Times New Roman"/>
          <w:color w:val="auto"/>
          <w:sz w:val="28"/>
          <w:szCs w:val="28"/>
          <w:lang w:eastAsia="ru-RU" w:bidi="ar-SA"/>
        </w:rPr>
        <w:softHyphen/>
        <w:t>ціальним )</w:t>
      </w:r>
    </w:p>
    <w:p w:rsidR="00E70644" w:rsidRPr="00E70644" w:rsidRDefault="00E70644" w:rsidP="00024835">
      <w:pPr>
        <w:widowControl/>
        <w:numPr>
          <w:ilvl w:val="0"/>
          <w:numId w:val="17"/>
        </w:numPr>
        <w:spacing w:before="100" w:beforeAutospacing="1"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створення належних умов для безпечної життєдіяльності;</w:t>
      </w:r>
    </w:p>
    <w:p w:rsidR="00E70644" w:rsidRPr="00E70644" w:rsidRDefault="00E70644" w:rsidP="00024835">
      <w:pPr>
        <w:widowControl/>
        <w:numPr>
          <w:ilvl w:val="0"/>
          <w:numId w:val="17"/>
        </w:numPr>
        <w:spacing w:before="100" w:beforeAutospacing="1"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формування елементарної життєвої компетенції з питань безпеки;</w:t>
      </w:r>
    </w:p>
    <w:p w:rsidR="00E70644" w:rsidRPr="00E70644" w:rsidRDefault="00E70644" w:rsidP="00024835">
      <w:pPr>
        <w:widowControl/>
        <w:numPr>
          <w:ilvl w:val="0"/>
          <w:numId w:val="17"/>
        </w:numPr>
        <w:spacing w:before="100" w:beforeAutospacing="1"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виховання основ безпечної поведінки у дітей;</w:t>
      </w:r>
    </w:p>
    <w:p w:rsidR="00E70644" w:rsidRPr="00E70644" w:rsidRDefault="00E70644" w:rsidP="00024835">
      <w:pPr>
        <w:widowControl/>
        <w:numPr>
          <w:ilvl w:val="0"/>
          <w:numId w:val="17"/>
        </w:numPr>
        <w:spacing w:before="100" w:beforeAutospacing="1"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культура безпеки дорослих, відповідальне ставлення до життя та здоров’я малят.</w:t>
      </w:r>
    </w:p>
    <w:p w:rsidR="00E70644" w:rsidRPr="00E70644" w:rsidRDefault="00E70644" w:rsidP="00024835">
      <w:pPr>
        <w:widowControl/>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Максимального ефекту можна досягти лише тоді, якщо  в діяльності педагогічного та батьківського колективів буде відпрацьовано єдину стратегічну лінію  спрямовану на формування у  дітей знань правил безпеки життєдіяльності. Реалізація всіх  завдань з даної проблеми  у ЗДО  можлива лише через комплексну, цілеспрямовану роботу шляхом організації та  проведення різних форм роботи з дітьми ( з врахуванням вікових та індивідуальних особливостей дітей), які  сприятимуть усвідомленню цінності власного життя, бережному ставленню до здоров’я, виробленню стереотипів без</w:t>
      </w:r>
      <w:r w:rsidRPr="00E70644">
        <w:rPr>
          <w:rFonts w:ascii="Times New Roman" w:eastAsia="Times New Roman" w:hAnsi="Times New Roman" w:cs="Times New Roman"/>
          <w:color w:val="auto"/>
          <w:sz w:val="28"/>
          <w:szCs w:val="28"/>
          <w:lang w:eastAsia="ru-RU" w:bidi="ar-SA"/>
        </w:rPr>
        <w:softHyphen/>
        <w:t>печної поведінки в довкіллі.</w:t>
      </w:r>
    </w:p>
    <w:p w:rsidR="003965B1" w:rsidRDefault="00E70644" w:rsidP="003965B1">
      <w:pPr>
        <w:widowControl/>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b/>
          <w:bCs/>
          <w:color w:val="auto"/>
          <w:sz w:val="28"/>
          <w:szCs w:val="28"/>
          <w:lang w:eastAsia="ru-RU" w:bidi="ar-SA"/>
        </w:rPr>
        <w:t>Етапи освітньої роботи з формування в дошкільнят навичок безпечної поведінки</w:t>
      </w:r>
    </w:p>
    <w:p w:rsidR="003965B1" w:rsidRPr="003965B1" w:rsidRDefault="00E70644" w:rsidP="003965B1">
      <w:pPr>
        <w:pStyle w:val="aa"/>
        <w:numPr>
          <w:ilvl w:val="0"/>
          <w:numId w:val="27"/>
        </w:numPr>
        <w:spacing w:line="276" w:lineRule="auto"/>
        <w:jc w:val="both"/>
        <w:rPr>
          <w:sz w:val="28"/>
          <w:szCs w:val="28"/>
        </w:rPr>
      </w:pPr>
      <w:proofErr w:type="spellStart"/>
      <w:proofErr w:type="gramStart"/>
      <w:r w:rsidRPr="003965B1">
        <w:rPr>
          <w:b/>
          <w:bCs/>
          <w:sz w:val="28"/>
          <w:szCs w:val="28"/>
        </w:rPr>
        <w:t>П</w:t>
      </w:r>
      <w:proofErr w:type="gramEnd"/>
      <w:r w:rsidRPr="003965B1">
        <w:rPr>
          <w:b/>
          <w:bCs/>
          <w:sz w:val="28"/>
          <w:szCs w:val="28"/>
        </w:rPr>
        <w:t>ідготовчий</w:t>
      </w:r>
      <w:proofErr w:type="spellEnd"/>
      <w:r w:rsidRPr="003965B1">
        <w:rPr>
          <w:b/>
          <w:bCs/>
          <w:sz w:val="28"/>
          <w:szCs w:val="28"/>
        </w:rPr>
        <w:t xml:space="preserve"> </w:t>
      </w:r>
      <w:proofErr w:type="spellStart"/>
      <w:r w:rsidRPr="003965B1">
        <w:rPr>
          <w:b/>
          <w:bCs/>
          <w:sz w:val="28"/>
          <w:szCs w:val="28"/>
        </w:rPr>
        <w:t>етап</w:t>
      </w:r>
      <w:proofErr w:type="spellEnd"/>
      <w:r w:rsidRPr="003965B1">
        <w:rPr>
          <w:b/>
          <w:bCs/>
          <w:sz w:val="28"/>
          <w:szCs w:val="28"/>
        </w:rPr>
        <w:t>.</w:t>
      </w:r>
      <w:r w:rsidRPr="003965B1">
        <w:rPr>
          <w:sz w:val="28"/>
          <w:szCs w:val="28"/>
        </w:rPr>
        <w:t> </w:t>
      </w:r>
      <w:proofErr w:type="spellStart"/>
      <w:r w:rsidRPr="003965B1">
        <w:rPr>
          <w:sz w:val="28"/>
          <w:szCs w:val="28"/>
        </w:rPr>
        <w:t>Полягає</w:t>
      </w:r>
      <w:proofErr w:type="spellEnd"/>
      <w:r w:rsidRPr="003965B1">
        <w:rPr>
          <w:sz w:val="28"/>
          <w:szCs w:val="28"/>
        </w:rPr>
        <w:t xml:space="preserve"> в </w:t>
      </w:r>
      <w:proofErr w:type="spellStart"/>
      <w:r w:rsidRPr="003965B1">
        <w:rPr>
          <w:sz w:val="28"/>
          <w:szCs w:val="28"/>
        </w:rPr>
        <w:t>отриманні</w:t>
      </w:r>
      <w:proofErr w:type="spellEnd"/>
      <w:r w:rsidRPr="003965B1">
        <w:rPr>
          <w:sz w:val="28"/>
          <w:szCs w:val="28"/>
        </w:rPr>
        <w:t xml:space="preserve"> та </w:t>
      </w:r>
      <w:proofErr w:type="spellStart"/>
      <w:r w:rsidRPr="003965B1">
        <w:rPr>
          <w:sz w:val="28"/>
          <w:szCs w:val="28"/>
        </w:rPr>
        <w:t>частковому</w:t>
      </w:r>
      <w:proofErr w:type="spellEnd"/>
      <w:r w:rsidRPr="003965B1">
        <w:rPr>
          <w:sz w:val="28"/>
          <w:szCs w:val="28"/>
        </w:rPr>
        <w:t xml:space="preserve"> </w:t>
      </w:r>
      <w:proofErr w:type="spellStart"/>
      <w:r w:rsidRPr="003965B1">
        <w:rPr>
          <w:sz w:val="28"/>
          <w:szCs w:val="28"/>
        </w:rPr>
        <w:t>узагальненні</w:t>
      </w:r>
      <w:proofErr w:type="spellEnd"/>
      <w:r w:rsidRPr="003965B1">
        <w:rPr>
          <w:sz w:val="28"/>
          <w:szCs w:val="28"/>
        </w:rPr>
        <w:t xml:space="preserve"> </w:t>
      </w:r>
      <w:proofErr w:type="spellStart"/>
      <w:r w:rsidRPr="003965B1">
        <w:rPr>
          <w:sz w:val="28"/>
          <w:szCs w:val="28"/>
        </w:rPr>
        <w:t>вражень</w:t>
      </w:r>
      <w:proofErr w:type="spellEnd"/>
      <w:r w:rsidRPr="003965B1">
        <w:rPr>
          <w:sz w:val="28"/>
          <w:szCs w:val="28"/>
        </w:rPr>
        <w:t xml:space="preserve"> про </w:t>
      </w:r>
      <w:proofErr w:type="spellStart"/>
      <w:r w:rsidRPr="003965B1">
        <w:rPr>
          <w:sz w:val="28"/>
          <w:szCs w:val="28"/>
        </w:rPr>
        <w:t>небезпеку</w:t>
      </w:r>
      <w:proofErr w:type="spellEnd"/>
      <w:r w:rsidRPr="003965B1">
        <w:rPr>
          <w:sz w:val="28"/>
          <w:szCs w:val="28"/>
        </w:rPr>
        <w:t xml:space="preserve">, </w:t>
      </w:r>
      <w:proofErr w:type="spellStart"/>
      <w:r w:rsidRPr="003965B1">
        <w:rPr>
          <w:sz w:val="28"/>
          <w:szCs w:val="28"/>
        </w:rPr>
        <w:t>що</w:t>
      </w:r>
      <w:proofErr w:type="spellEnd"/>
      <w:r w:rsidRPr="003965B1">
        <w:rPr>
          <w:sz w:val="28"/>
          <w:szCs w:val="28"/>
        </w:rPr>
        <w:t xml:space="preserve"> </w:t>
      </w:r>
      <w:proofErr w:type="spellStart"/>
      <w:r w:rsidRPr="003965B1">
        <w:rPr>
          <w:sz w:val="28"/>
          <w:szCs w:val="28"/>
        </w:rPr>
        <w:t>може</w:t>
      </w:r>
      <w:proofErr w:type="spellEnd"/>
      <w:r w:rsidRPr="003965B1">
        <w:rPr>
          <w:sz w:val="28"/>
          <w:szCs w:val="28"/>
        </w:rPr>
        <w:t xml:space="preserve"> </w:t>
      </w:r>
      <w:proofErr w:type="spellStart"/>
      <w:r w:rsidRPr="003965B1">
        <w:rPr>
          <w:sz w:val="28"/>
          <w:szCs w:val="28"/>
        </w:rPr>
        <w:t>чатувати</w:t>
      </w:r>
      <w:proofErr w:type="spellEnd"/>
      <w:r w:rsidRPr="003965B1">
        <w:rPr>
          <w:sz w:val="28"/>
          <w:szCs w:val="28"/>
        </w:rPr>
        <w:t xml:space="preserve"> на </w:t>
      </w:r>
      <w:proofErr w:type="spellStart"/>
      <w:r w:rsidRPr="003965B1">
        <w:rPr>
          <w:sz w:val="28"/>
          <w:szCs w:val="28"/>
        </w:rPr>
        <w:t>дітей</w:t>
      </w:r>
      <w:proofErr w:type="spellEnd"/>
      <w:r w:rsidRPr="003965B1">
        <w:rPr>
          <w:sz w:val="28"/>
          <w:szCs w:val="28"/>
        </w:rPr>
        <w:t xml:space="preserve"> у </w:t>
      </w:r>
      <w:proofErr w:type="spellStart"/>
      <w:r w:rsidRPr="003965B1">
        <w:rPr>
          <w:sz w:val="28"/>
          <w:szCs w:val="28"/>
        </w:rPr>
        <w:t>довкіллі</w:t>
      </w:r>
      <w:proofErr w:type="spellEnd"/>
      <w:r w:rsidRPr="003965B1">
        <w:rPr>
          <w:sz w:val="28"/>
          <w:szCs w:val="28"/>
        </w:rPr>
        <w:t xml:space="preserve">. </w:t>
      </w:r>
      <w:proofErr w:type="spellStart"/>
      <w:r w:rsidRPr="003965B1">
        <w:rPr>
          <w:sz w:val="28"/>
          <w:szCs w:val="28"/>
        </w:rPr>
        <w:t>Доречні</w:t>
      </w:r>
      <w:proofErr w:type="spellEnd"/>
      <w:r w:rsidRPr="003965B1">
        <w:rPr>
          <w:sz w:val="28"/>
          <w:szCs w:val="28"/>
        </w:rPr>
        <w:t xml:space="preserve"> </w:t>
      </w:r>
      <w:proofErr w:type="spellStart"/>
      <w:r w:rsidRPr="003965B1">
        <w:rPr>
          <w:sz w:val="28"/>
          <w:szCs w:val="28"/>
        </w:rPr>
        <w:t>такі</w:t>
      </w:r>
      <w:proofErr w:type="spellEnd"/>
      <w:r w:rsidRPr="003965B1">
        <w:rPr>
          <w:sz w:val="28"/>
          <w:szCs w:val="28"/>
        </w:rPr>
        <w:t xml:space="preserve"> </w:t>
      </w:r>
      <w:proofErr w:type="spellStart"/>
      <w:r w:rsidRPr="003965B1">
        <w:rPr>
          <w:sz w:val="28"/>
          <w:szCs w:val="28"/>
        </w:rPr>
        <w:t>форми</w:t>
      </w:r>
      <w:proofErr w:type="spellEnd"/>
      <w:r w:rsidRPr="003965B1">
        <w:rPr>
          <w:sz w:val="28"/>
          <w:szCs w:val="28"/>
        </w:rPr>
        <w:t xml:space="preserve"> і </w:t>
      </w:r>
      <w:proofErr w:type="spellStart"/>
      <w:r w:rsidRPr="003965B1">
        <w:rPr>
          <w:sz w:val="28"/>
          <w:szCs w:val="28"/>
        </w:rPr>
        <w:t>методи</w:t>
      </w:r>
      <w:proofErr w:type="spellEnd"/>
      <w:r w:rsidRPr="003965B1">
        <w:rPr>
          <w:sz w:val="28"/>
          <w:szCs w:val="28"/>
        </w:rPr>
        <w:t xml:space="preserve"> </w:t>
      </w:r>
      <w:proofErr w:type="spellStart"/>
      <w:r w:rsidRPr="003965B1">
        <w:rPr>
          <w:sz w:val="28"/>
          <w:szCs w:val="28"/>
        </w:rPr>
        <w:t>роботи</w:t>
      </w:r>
      <w:proofErr w:type="spellEnd"/>
      <w:r w:rsidRPr="003965B1">
        <w:rPr>
          <w:sz w:val="28"/>
          <w:szCs w:val="28"/>
        </w:rPr>
        <w:t xml:space="preserve">, як </w:t>
      </w:r>
      <w:proofErr w:type="spellStart"/>
      <w:r w:rsidRPr="003965B1">
        <w:rPr>
          <w:sz w:val="28"/>
          <w:szCs w:val="28"/>
        </w:rPr>
        <w:t>екскурсія</w:t>
      </w:r>
      <w:proofErr w:type="spellEnd"/>
      <w:r w:rsidRPr="003965B1">
        <w:rPr>
          <w:sz w:val="28"/>
          <w:szCs w:val="28"/>
        </w:rPr>
        <w:t xml:space="preserve">, </w:t>
      </w:r>
      <w:proofErr w:type="spellStart"/>
      <w:r w:rsidRPr="003965B1">
        <w:rPr>
          <w:sz w:val="28"/>
          <w:szCs w:val="28"/>
        </w:rPr>
        <w:t>цільова</w:t>
      </w:r>
      <w:proofErr w:type="spellEnd"/>
      <w:r w:rsidRPr="003965B1">
        <w:rPr>
          <w:sz w:val="28"/>
          <w:szCs w:val="28"/>
        </w:rPr>
        <w:t xml:space="preserve"> </w:t>
      </w:r>
      <w:proofErr w:type="spellStart"/>
      <w:r w:rsidRPr="003965B1">
        <w:rPr>
          <w:sz w:val="28"/>
          <w:szCs w:val="28"/>
        </w:rPr>
        <w:t>прогулянка</w:t>
      </w:r>
      <w:proofErr w:type="spellEnd"/>
      <w:r w:rsidRPr="003965B1">
        <w:rPr>
          <w:sz w:val="28"/>
          <w:szCs w:val="28"/>
        </w:rPr>
        <w:t xml:space="preserve">, </w:t>
      </w:r>
      <w:proofErr w:type="spellStart"/>
      <w:r w:rsidRPr="003965B1">
        <w:rPr>
          <w:sz w:val="28"/>
          <w:szCs w:val="28"/>
        </w:rPr>
        <w:t>спостереження</w:t>
      </w:r>
      <w:proofErr w:type="spellEnd"/>
      <w:r w:rsidRPr="003965B1">
        <w:rPr>
          <w:sz w:val="28"/>
          <w:szCs w:val="28"/>
        </w:rPr>
        <w:t xml:space="preserve">, </w:t>
      </w:r>
      <w:proofErr w:type="spellStart"/>
      <w:r w:rsidRPr="003965B1">
        <w:rPr>
          <w:sz w:val="28"/>
          <w:szCs w:val="28"/>
        </w:rPr>
        <w:t>читання</w:t>
      </w:r>
      <w:proofErr w:type="spellEnd"/>
      <w:r w:rsidRPr="003965B1">
        <w:rPr>
          <w:sz w:val="28"/>
          <w:szCs w:val="28"/>
        </w:rPr>
        <w:t xml:space="preserve"> </w:t>
      </w:r>
      <w:proofErr w:type="spellStart"/>
      <w:r w:rsidRPr="003965B1">
        <w:rPr>
          <w:sz w:val="28"/>
          <w:szCs w:val="28"/>
        </w:rPr>
        <w:t>художніх</w:t>
      </w:r>
      <w:proofErr w:type="spellEnd"/>
      <w:r w:rsidRPr="003965B1">
        <w:rPr>
          <w:sz w:val="28"/>
          <w:szCs w:val="28"/>
        </w:rPr>
        <w:t xml:space="preserve"> </w:t>
      </w:r>
      <w:proofErr w:type="spellStart"/>
      <w:r w:rsidRPr="003965B1">
        <w:rPr>
          <w:sz w:val="28"/>
          <w:szCs w:val="28"/>
        </w:rPr>
        <w:t>творів</w:t>
      </w:r>
      <w:proofErr w:type="spellEnd"/>
      <w:r w:rsidRPr="003965B1">
        <w:rPr>
          <w:sz w:val="28"/>
          <w:szCs w:val="28"/>
        </w:rPr>
        <w:t xml:space="preserve">, </w:t>
      </w:r>
      <w:proofErr w:type="spellStart"/>
      <w:r w:rsidRPr="003965B1">
        <w:rPr>
          <w:sz w:val="28"/>
          <w:szCs w:val="28"/>
        </w:rPr>
        <w:t>розглядання</w:t>
      </w:r>
      <w:proofErr w:type="spellEnd"/>
      <w:r w:rsidRPr="003965B1">
        <w:rPr>
          <w:sz w:val="28"/>
          <w:szCs w:val="28"/>
        </w:rPr>
        <w:t xml:space="preserve"> </w:t>
      </w:r>
      <w:proofErr w:type="spellStart"/>
      <w:r w:rsidRPr="003965B1">
        <w:rPr>
          <w:sz w:val="28"/>
          <w:szCs w:val="28"/>
        </w:rPr>
        <w:t>ілюстрацій</w:t>
      </w:r>
      <w:proofErr w:type="spellEnd"/>
      <w:r w:rsidRPr="003965B1">
        <w:rPr>
          <w:sz w:val="28"/>
          <w:szCs w:val="28"/>
        </w:rPr>
        <w:t xml:space="preserve">, перегляд </w:t>
      </w:r>
      <w:proofErr w:type="spellStart"/>
      <w:proofErr w:type="gramStart"/>
      <w:r w:rsidRPr="003965B1">
        <w:rPr>
          <w:sz w:val="28"/>
          <w:szCs w:val="28"/>
        </w:rPr>
        <w:t>в</w:t>
      </w:r>
      <w:proofErr w:type="gramEnd"/>
      <w:r w:rsidRPr="003965B1">
        <w:rPr>
          <w:sz w:val="28"/>
          <w:szCs w:val="28"/>
        </w:rPr>
        <w:t>ідеофільмів</w:t>
      </w:r>
      <w:proofErr w:type="spellEnd"/>
      <w:r w:rsidRPr="003965B1">
        <w:rPr>
          <w:sz w:val="28"/>
          <w:szCs w:val="28"/>
        </w:rPr>
        <w:t xml:space="preserve">, </w:t>
      </w:r>
      <w:proofErr w:type="spellStart"/>
      <w:r w:rsidRPr="003965B1">
        <w:rPr>
          <w:sz w:val="28"/>
          <w:szCs w:val="28"/>
        </w:rPr>
        <w:t>мультфільмів</w:t>
      </w:r>
      <w:proofErr w:type="spellEnd"/>
      <w:r w:rsidRPr="003965B1">
        <w:rPr>
          <w:sz w:val="28"/>
          <w:szCs w:val="28"/>
        </w:rPr>
        <w:t xml:space="preserve"> </w:t>
      </w:r>
      <w:proofErr w:type="spellStart"/>
      <w:r w:rsidRPr="003965B1">
        <w:rPr>
          <w:sz w:val="28"/>
          <w:szCs w:val="28"/>
        </w:rPr>
        <w:t>тощо</w:t>
      </w:r>
      <w:proofErr w:type="spellEnd"/>
      <w:r w:rsidRPr="003965B1">
        <w:rPr>
          <w:sz w:val="28"/>
          <w:szCs w:val="28"/>
        </w:rPr>
        <w:t>.</w:t>
      </w:r>
      <w:r w:rsidR="003965B1">
        <w:rPr>
          <w:sz w:val="28"/>
          <w:szCs w:val="28"/>
          <w:lang w:val="uk-UA"/>
        </w:rPr>
        <w:t xml:space="preserve"> </w:t>
      </w:r>
    </w:p>
    <w:p w:rsidR="003965B1" w:rsidRPr="003965B1" w:rsidRDefault="00E70644" w:rsidP="003965B1">
      <w:pPr>
        <w:pStyle w:val="aa"/>
        <w:numPr>
          <w:ilvl w:val="0"/>
          <w:numId w:val="27"/>
        </w:numPr>
        <w:spacing w:line="276" w:lineRule="auto"/>
        <w:jc w:val="both"/>
        <w:rPr>
          <w:sz w:val="28"/>
          <w:szCs w:val="28"/>
        </w:rPr>
      </w:pPr>
      <w:proofErr w:type="spellStart"/>
      <w:r w:rsidRPr="003965B1">
        <w:rPr>
          <w:b/>
          <w:bCs/>
          <w:sz w:val="28"/>
          <w:szCs w:val="28"/>
        </w:rPr>
        <w:t>Основний</w:t>
      </w:r>
      <w:proofErr w:type="spellEnd"/>
      <w:r w:rsidRPr="003965B1">
        <w:rPr>
          <w:b/>
          <w:bCs/>
          <w:sz w:val="28"/>
          <w:szCs w:val="28"/>
        </w:rPr>
        <w:t xml:space="preserve"> </w:t>
      </w:r>
      <w:proofErr w:type="spellStart"/>
      <w:r w:rsidRPr="003965B1">
        <w:rPr>
          <w:b/>
          <w:bCs/>
          <w:sz w:val="28"/>
          <w:szCs w:val="28"/>
        </w:rPr>
        <w:t>етап</w:t>
      </w:r>
      <w:proofErr w:type="spellEnd"/>
      <w:r w:rsidRPr="003965B1">
        <w:rPr>
          <w:b/>
          <w:bCs/>
          <w:sz w:val="28"/>
          <w:szCs w:val="28"/>
        </w:rPr>
        <w:t>.</w:t>
      </w:r>
      <w:r w:rsidRPr="003965B1">
        <w:rPr>
          <w:sz w:val="28"/>
          <w:szCs w:val="28"/>
        </w:rPr>
        <w:t xml:space="preserve"> Робота з </w:t>
      </w:r>
      <w:proofErr w:type="spellStart"/>
      <w:r w:rsidRPr="003965B1">
        <w:rPr>
          <w:sz w:val="28"/>
          <w:szCs w:val="28"/>
        </w:rPr>
        <w:t>формування</w:t>
      </w:r>
      <w:proofErr w:type="spellEnd"/>
      <w:r w:rsidRPr="003965B1">
        <w:rPr>
          <w:sz w:val="28"/>
          <w:szCs w:val="28"/>
        </w:rPr>
        <w:t xml:space="preserve"> </w:t>
      </w:r>
      <w:proofErr w:type="spellStart"/>
      <w:r w:rsidRPr="003965B1">
        <w:rPr>
          <w:sz w:val="28"/>
          <w:szCs w:val="28"/>
        </w:rPr>
        <w:t>певної</w:t>
      </w:r>
      <w:proofErr w:type="spellEnd"/>
      <w:r w:rsidRPr="003965B1">
        <w:rPr>
          <w:sz w:val="28"/>
          <w:szCs w:val="28"/>
        </w:rPr>
        <w:t xml:space="preserve"> </w:t>
      </w:r>
      <w:proofErr w:type="spellStart"/>
      <w:r w:rsidRPr="003965B1">
        <w:rPr>
          <w:sz w:val="28"/>
          <w:szCs w:val="28"/>
        </w:rPr>
        <w:t>системи</w:t>
      </w:r>
      <w:proofErr w:type="spellEnd"/>
      <w:r w:rsidRPr="003965B1">
        <w:rPr>
          <w:sz w:val="28"/>
          <w:szCs w:val="28"/>
        </w:rPr>
        <w:t xml:space="preserve"> </w:t>
      </w:r>
      <w:proofErr w:type="spellStart"/>
      <w:r w:rsidRPr="003965B1">
        <w:rPr>
          <w:sz w:val="28"/>
          <w:szCs w:val="28"/>
        </w:rPr>
        <w:t>уявлень</w:t>
      </w:r>
      <w:proofErr w:type="spellEnd"/>
      <w:r w:rsidRPr="003965B1">
        <w:rPr>
          <w:sz w:val="28"/>
          <w:szCs w:val="28"/>
        </w:rPr>
        <w:t xml:space="preserve"> та </w:t>
      </w:r>
      <w:proofErr w:type="spellStart"/>
      <w:r w:rsidRPr="003965B1">
        <w:rPr>
          <w:sz w:val="28"/>
          <w:szCs w:val="28"/>
        </w:rPr>
        <w:t>вироблення</w:t>
      </w:r>
      <w:proofErr w:type="spellEnd"/>
      <w:r w:rsidRPr="003965B1">
        <w:rPr>
          <w:sz w:val="28"/>
          <w:szCs w:val="28"/>
        </w:rPr>
        <w:t xml:space="preserve"> </w:t>
      </w:r>
      <w:proofErr w:type="spellStart"/>
      <w:r w:rsidRPr="003965B1">
        <w:rPr>
          <w:sz w:val="28"/>
          <w:szCs w:val="28"/>
        </w:rPr>
        <w:t>навичок</w:t>
      </w:r>
      <w:proofErr w:type="spellEnd"/>
      <w:r w:rsidRPr="003965B1">
        <w:rPr>
          <w:sz w:val="28"/>
          <w:szCs w:val="28"/>
        </w:rPr>
        <w:t xml:space="preserve"> </w:t>
      </w:r>
      <w:proofErr w:type="spellStart"/>
      <w:r w:rsidRPr="003965B1">
        <w:rPr>
          <w:sz w:val="28"/>
          <w:szCs w:val="28"/>
        </w:rPr>
        <w:t>безпечної</w:t>
      </w:r>
      <w:proofErr w:type="spellEnd"/>
      <w:r w:rsidRPr="003965B1">
        <w:rPr>
          <w:sz w:val="28"/>
          <w:szCs w:val="28"/>
        </w:rPr>
        <w:t xml:space="preserve"> </w:t>
      </w:r>
      <w:proofErr w:type="spellStart"/>
      <w:r w:rsidRPr="003965B1">
        <w:rPr>
          <w:sz w:val="28"/>
          <w:szCs w:val="28"/>
        </w:rPr>
        <w:t>поведінки</w:t>
      </w:r>
      <w:proofErr w:type="spellEnd"/>
      <w:r w:rsidRPr="003965B1">
        <w:rPr>
          <w:sz w:val="28"/>
          <w:szCs w:val="28"/>
        </w:rPr>
        <w:t xml:space="preserve">. На </w:t>
      </w:r>
      <w:proofErr w:type="spellStart"/>
      <w:r w:rsidRPr="003965B1">
        <w:rPr>
          <w:sz w:val="28"/>
          <w:szCs w:val="28"/>
        </w:rPr>
        <w:t>цьому</w:t>
      </w:r>
      <w:proofErr w:type="spellEnd"/>
      <w:r w:rsidRPr="003965B1">
        <w:rPr>
          <w:sz w:val="28"/>
          <w:szCs w:val="28"/>
        </w:rPr>
        <w:t xml:space="preserve"> </w:t>
      </w:r>
      <w:proofErr w:type="spellStart"/>
      <w:r w:rsidRPr="003965B1">
        <w:rPr>
          <w:sz w:val="28"/>
          <w:szCs w:val="28"/>
        </w:rPr>
        <w:t>етапі</w:t>
      </w:r>
      <w:proofErr w:type="spellEnd"/>
      <w:r w:rsidRPr="003965B1">
        <w:rPr>
          <w:sz w:val="28"/>
          <w:szCs w:val="28"/>
        </w:rPr>
        <w:t xml:space="preserve"> </w:t>
      </w:r>
      <w:proofErr w:type="spellStart"/>
      <w:proofErr w:type="gramStart"/>
      <w:r w:rsidRPr="003965B1">
        <w:rPr>
          <w:sz w:val="28"/>
          <w:szCs w:val="28"/>
        </w:rPr>
        <w:t>доц</w:t>
      </w:r>
      <w:proofErr w:type="gramEnd"/>
      <w:r w:rsidRPr="003965B1">
        <w:rPr>
          <w:sz w:val="28"/>
          <w:szCs w:val="28"/>
        </w:rPr>
        <w:t>ільно</w:t>
      </w:r>
      <w:proofErr w:type="spellEnd"/>
      <w:r w:rsidRPr="003965B1">
        <w:rPr>
          <w:sz w:val="28"/>
          <w:szCs w:val="28"/>
        </w:rPr>
        <w:t xml:space="preserve"> </w:t>
      </w:r>
      <w:proofErr w:type="spellStart"/>
      <w:r w:rsidRPr="003965B1">
        <w:rPr>
          <w:sz w:val="28"/>
          <w:szCs w:val="28"/>
        </w:rPr>
        <w:t>застосовувати</w:t>
      </w:r>
      <w:proofErr w:type="spellEnd"/>
      <w:r w:rsidRPr="003965B1">
        <w:rPr>
          <w:sz w:val="28"/>
          <w:szCs w:val="28"/>
        </w:rPr>
        <w:t xml:space="preserve"> </w:t>
      </w:r>
      <w:proofErr w:type="spellStart"/>
      <w:r w:rsidRPr="003965B1">
        <w:rPr>
          <w:sz w:val="28"/>
          <w:szCs w:val="28"/>
        </w:rPr>
        <w:t>різні</w:t>
      </w:r>
      <w:proofErr w:type="spellEnd"/>
      <w:r w:rsidRPr="003965B1">
        <w:rPr>
          <w:sz w:val="28"/>
          <w:szCs w:val="28"/>
        </w:rPr>
        <w:t xml:space="preserve"> </w:t>
      </w:r>
      <w:proofErr w:type="spellStart"/>
      <w:r w:rsidRPr="003965B1">
        <w:rPr>
          <w:sz w:val="28"/>
          <w:szCs w:val="28"/>
        </w:rPr>
        <w:t>види</w:t>
      </w:r>
      <w:proofErr w:type="spellEnd"/>
      <w:r w:rsidRPr="003965B1">
        <w:rPr>
          <w:sz w:val="28"/>
          <w:szCs w:val="28"/>
        </w:rPr>
        <w:t xml:space="preserve"> </w:t>
      </w:r>
      <w:proofErr w:type="spellStart"/>
      <w:r w:rsidRPr="003965B1">
        <w:rPr>
          <w:sz w:val="28"/>
          <w:szCs w:val="28"/>
        </w:rPr>
        <w:t>ігор</w:t>
      </w:r>
      <w:proofErr w:type="spellEnd"/>
      <w:r w:rsidRPr="003965B1">
        <w:rPr>
          <w:sz w:val="28"/>
          <w:szCs w:val="28"/>
        </w:rPr>
        <w:t xml:space="preserve"> з </w:t>
      </w:r>
      <w:proofErr w:type="spellStart"/>
      <w:r w:rsidRPr="003965B1">
        <w:rPr>
          <w:sz w:val="28"/>
          <w:szCs w:val="28"/>
        </w:rPr>
        <w:t>елементами</w:t>
      </w:r>
      <w:proofErr w:type="spellEnd"/>
      <w:r w:rsidRPr="003965B1">
        <w:rPr>
          <w:sz w:val="28"/>
          <w:szCs w:val="28"/>
        </w:rPr>
        <w:t xml:space="preserve"> </w:t>
      </w:r>
      <w:proofErr w:type="spellStart"/>
      <w:r w:rsidRPr="003965B1">
        <w:rPr>
          <w:sz w:val="28"/>
          <w:szCs w:val="28"/>
        </w:rPr>
        <w:t>безпеки</w:t>
      </w:r>
      <w:proofErr w:type="spellEnd"/>
      <w:r w:rsidRPr="003965B1">
        <w:rPr>
          <w:sz w:val="28"/>
          <w:szCs w:val="28"/>
        </w:rPr>
        <w:t xml:space="preserve"> </w:t>
      </w:r>
      <w:proofErr w:type="spellStart"/>
      <w:r w:rsidRPr="003965B1">
        <w:rPr>
          <w:sz w:val="28"/>
          <w:szCs w:val="28"/>
        </w:rPr>
        <w:t>життєдіяльності</w:t>
      </w:r>
      <w:proofErr w:type="spellEnd"/>
      <w:r w:rsidRPr="003965B1">
        <w:rPr>
          <w:sz w:val="28"/>
          <w:szCs w:val="28"/>
        </w:rPr>
        <w:t xml:space="preserve">, </w:t>
      </w:r>
      <w:proofErr w:type="spellStart"/>
      <w:r w:rsidRPr="003965B1">
        <w:rPr>
          <w:sz w:val="28"/>
          <w:szCs w:val="28"/>
        </w:rPr>
        <w:t>бесіди</w:t>
      </w:r>
      <w:proofErr w:type="spellEnd"/>
      <w:r w:rsidRPr="003965B1">
        <w:rPr>
          <w:sz w:val="28"/>
          <w:szCs w:val="28"/>
        </w:rPr>
        <w:t xml:space="preserve">, </w:t>
      </w:r>
      <w:proofErr w:type="spellStart"/>
      <w:r w:rsidRPr="003965B1">
        <w:rPr>
          <w:sz w:val="28"/>
          <w:szCs w:val="28"/>
        </w:rPr>
        <w:t>складання</w:t>
      </w:r>
      <w:proofErr w:type="spellEnd"/>
      <w:r w:rsidRPr="003965B1">
        <w:rPr>
          <w:sz w:val="28"/>
          <w:szCs w:val="28"/>
        </w:rPr>
        <w:t xml:space="preserve"> </w:t>
      </w:r>
      <w:proofErr w:type="spellStart"/>
      <w:r w:rsidRPr="003965B1">
        <w:rPr>
          <w:sz w:val="28"/>
          <w:szCs w:val="28"/>
        </w:rPr>
        <w:t>описових</w:t>
      </w:r>
      <w:proofErr w:type="spellEnd"/>
      <w:r w:rsidRPr="003965B1">
        <w:rPr>
          <w:sz w:val="28"/>
          <w:szCs w:val="28"/>
        </w:rPr>
        <w:t xml:space="preserve"> та </w:t>
      </w:r>
      <w:proofErr w:type="spellStart"/>
      <w:r w:rsidRPr="003965B1">
        <w:rPr>
          <w:sz w:val="28"/>
          <w:szCs w:val="28"/>
        </w:rPr>
        <w:t>творчих</w:t>
      </w:r>
      <w:proofErr w:type="spellEnd"/>
      <w:r w:rsidRPr="003965B1">
        <w:rPr>
          <w:sz w:val="28"/>
          <w:szCs w:val="28"/>
        </w:rPr>
        <w:t xml:space="preserve"> </w:t>
      </w:r>
      <w:proofErr w:type="spellStart"/>
      <w:r w:rsidRPr="003965B1">
        <w:rPr>
          <w:sz w:val="28"/>
          <w:szCs w:val="28"/>
        </w:rPr>
        <w:t>розповідей</w:t>
      </w:r>
      <w:proofErr w:type="spellEnd"/>
      <w:r w:rsidRPr="003965B1">
        <w:rPr>
          <w:sz w:val="28"/>
          <w:szCs w:val="28"/>
        </w:rPr>
        <w:t xml:space="preserve"> </w:t>
      </w:r>
      <w:proofErr w:type="spellStart"/>
      <w:r w:rsidRPr="003965B1">
        <w:rPr>
          <w:sz w:val="28"/>
          <w:szCs w:val="28"/>
        </w:rPr>
        <w:t>дітьми</w:t>
      </w:r>
      <w:proofErr w:type="spellEnd"/>
      <w:r w:rsidRPr="003965B1">
        <w:rPr>
          <w:sz w:val="28"/>
          <w:szCs w:val="28"/>
        </w:rPr>
        <w:t xml:space="preserve">, </w:t>
      </w:r>
      <w:proofErr w:type="spellStart"/>
      <w:r w:rsidRPr="003965B1">
        <w:rPr>
          <w:sz w:val="28"/>
          <w:szCs w:val="28"/>
        </w:rPr>
        <w:t>розучування</w:t>
      </w:r>
      <w:proofErr w:type="spellEnd"/>
      <w:r w:rsidRPr="003965B1">
        <w:rPr>
          <w:sz w:val="28"/>
          <w:szCs w:val="28"/>
        </w:rPr>
        <w:t xml:space="preserve"> </w:t>
      </w:r>
      <w:proofErr w:type="spellStart"/>
      <w:r w:rsidRPr="003965B1">
        <w:rPr>
          <w:sz w:val="28"/>
          <w:szCs w:val="28"/>
        </w:rPr>
        <w:t>комплексів</w:t>
      </w:r>
      <w:proofErr w:type="spellEnd"/>
      <w:r w:rsidRPr="003965B1">
        <w:rPr>
          <w:sz w:val="28"/>
          <w:szCs w:val="28"/>
        </w:rPr>
        <w:t xml:space="preserve"> </w:t>
      </w:r>
      <w:proofErr w:type="spellStart"/>
      <w:r w:rsidRPr="003965B1">
        <w:rPr>
          <w:sz w:val="28"/>
          <w:szCs w:val="28"/>
        </w:rPr>
        <w:t>загальнорозвивальних</w:t>
      </w:r>
      <w:proofErr w:type="spellEnd"/>
      <w:r w:rsidRPr="003965B1">
        <w:rPr>
          <w:sz w:val="28"/>
          <w:szCs w:val="28"/>
        </w:rPr>
        <w:t xml:space="preserve"> </w:t>
      </w:r>
      <w:proofErr w:type="spellStart"/>
      <w:r w:rsidRPr="003965B1">
        <w:rPr>
          <w:sz w:val="28"/>
          <w:szCs w:val="28"/>
        </w:rPr>
        <w:t>вправ</w:t>
      </w:r>
      <w:proofErr w:type="spellEnd"/>
      <w:r w:rsidRPr="003965B1">
        <w:rPr>
          <w:sz w:val="28"/>
          <w:szCs w:val="28"/>
        </w:rPr>
        <w:t xml:space="preserve">, </w:t>
      </w:r>
      <w:proofErr w:type="spellStart"/>
      <w:r w:rsidRPr="003965B1">
        <w:rPr>
          <w:sz w:val="28"/>
          <w:szCs w:val="28"/>
        </w:rPr>
        <w:t>віршів</w:t>
      </w:r>
      <w:proofErr w:type="spellEnd"/>
      <w:r w:rsidRPr="003965B1">
        <w:rPr>
          <w:sz w:val="28"/>
          <w:szCs w:val="28"/>
        </w:rPr>
        <w:t xml:space="preserve">, </w:t>
      </w:r>
      <w:proofErr w:type="spellStart"/>
      <w:r w:rsidRPr="003965B1">
        <w:rPr>
          <w:sz w:val="28"/>
          <w:szCs w:val="28"/>
        </w:rPr>
        <w:t>виконання</w:t>
      </w:r>
      <w:proofErr w:type="spellEnd"/>
      <w:r w:rsidRPr="003965B1">
        <w:rPr>
          <w:sz w:val="28"/>
          <w:szCs w:val="28"/>
        </w:rPr>
        <w:t xml:space="preserve"> </w:t>
      </w:r>
      <w:proofErr w:type="spellStart"/>
      <w:r w:rsidRPr="003965B1">
        <w:rPr>
          <w:sz w:val="28"/>
          <w:szCs w:val="28"/>
        </w:rPr>
        <w:t>трудових</w:t>
      </w:r>
      <w:proofErr w:type="spellEnd"/>
      <w:r w:rsidRPr="003965B1">
        <w:rPr>
          <w:sz w:val="28"/>
          <w:szCs w:val="28"/>
        </w:rPr>
        <w:t xml:space="preserve"> </w:t>
      </w:r>
      <w:proofErr w:type="spellStart"/>
      <w:r w:rsidRPr="003965B1">
        <w:rPr>
          <w:sz w:val="28"/>
          <w:szCs w:val="28"/>
        </w:rPr>
        <w:t>доручень</w:t>
      </w:r>
      <w:proofErr w:type="spellEnd"/>
      <w:r w:rsidRPr="003965B1">
        <w:rPr>
          <w:sz w:val="28"/>
          <w:szCs w:val="28"/>
        </w:rPr>
        <w:t xml:space="preserve"> </w:t>
      </w:r>
      <w:proofErr w:type="spellStart"/>
      <w:r w:rsidRPr="003965B1">
        <w:rPr>
          <w:sz w:val="28"/>
          <w:szCs w:val="28"/>
        </w:rPr>
        <w:t>тощо</w:t>
      </w:r>
      <w:proofErr w:type="spellEnd"/>
      <w:r w:rsidRPr="003965B1">
        <w:rPr>
          <w:sz w:val="28"/>
          <w:szCs w:val="28"/>
        </w:rPr>
        <w:t>.</w:t>
      </w:r>
      <w:r w:rsidR="003965B1">
        <w:rPr>
          <w:sz w:val="28"/>
          <w:szCs w:val="28"/>
          <w:lang w:val="uk-UA"/>
        </w:rPr>
        <w:t xml:space="preserve"> </w:t>
      </w:r>
    </w:p>
    <w:p w:rsidR="00E70644" w:rsidRPr="003965B1" w:rsidRDefault="00E70644" w:rsidP="003965B1">
      <w:pPr>
        <w:pStyle w:val="aa"/>
        <w:numPr>
          <w:ilvl w:val="0"/>
          <w:numId w:val="27"/>
        </w:numPr>
        <w:spacing w:line="276" w:lineRule="auto"/>
        <w:jc w:val="both"/>
        <w:rPr>
          <w:sz w:val="28"/>
          <w:szCs w:val="28"/>
        </w:rPr>
      </w:pPr>
      <w:proofErr w:type="spellStart"/>
      <w:r w:rsidRPr="003965B1">
        <w:rPr>
          <w:b/>
          <w:bCs/>
          <w:sz w:val="28"/>
          <w:szCs w:val="28"/>
        </w:rPr>
        <w:t>Практичний</w:t>
      </w:r>
      <w:proofErr w:type="spellEnd"/>
      <w:r w:rsidRPr="003965B1">
        <w:rPr>
          <w:b/>
          <w:bCs/>
          <w:sz w:val="28"/>
          <w:szCs w:val="28"/>
        </w:rPr>
        <w:t xml:space="preserve"> </w:t>
      </w:r>
      <w:proofErr w:type="spellStart"/>
      <w:r w:rsidRPr="003965B1">
        <w:rPr>
          <w:b/>
          <w:bCs/>
          <w:sz w:val="28"/>
          <w:szCs w:val="28"/>
        </w:rPr>
        <w:t>етап</w:t>
      </w:r>
      <w:proofErr w:type="spellEnd"/>
      <w:r w:rsidRPr="003965B1">
        <w:rPr>
          <w:b/>
          <w:bCs/>
          <w:sz w:val="28"/>
          <w:szCs w:val="28"/>
        </w:rPr>
        <w:t>.</w:t>
      </w:r>
      <w:r w:rsidRPr="003965B1">
        <w:rPr>
          <w:sz w:val="28"/>
          <w:szCs w:val="28"/>
        </w:rPr>
        <w:t xml:space="preserve"> На </w:t>
      </w:r>
      <w:proofErr w:type="spellStart"/>
      <w:r w:rsidRPr="003965B1">
        <w:rPr>
          <w:sz w:val="28"/>
          <w:szCs w:val="28"/>
        </w:rPr>
        <w:t>цьому</w:t>
      </w:r>
      <w:proofErr w:type="spellEnd"/>
      <w:r w:rsidRPr="003965B1">
        <w:rPr>
          <w:sz w:val="28"/>
          <w:szCs w:val="28"/>
        </w:rPr>
        <w:t xml:space="preserve"> </w:t>
      </w:r>
      <w:proofErr w:type="spellStart"/>
      <w:r w:rsidRPr="003965B1">
        <w:rPr>
          <w:sz w:val="28"/>
          <w:szCs w:val="28"/>
        </w:rPr>
        <w:t>етапі</w:t>
      </w:r>
      <w:proofErr w:type="spellEnd"/>
      <w:r w:rsidRPr="003965B1">
        <w:rPr>
          <w:sz w:val="28"/>
          <w:szCs w:val="28"/>
        </w:rPr>
        <w:t xml:space="preserve"> </w:t>
      </w:r>
      <w:proofErr w:type="spellStart"/>
      <w:r w:rsidRPr="003965B1">
        <w:rPr>
          <w:sz w:val="28"/>
          <w:szCs w:val="28"/>
        </w:rPr>
        <w:t>діти</w:t>
      </w:r>
      <w:proofErr w:type="spellEnd"/>
      <w:r w:rsidRPr="003965B1">
        <w:rPr>
          <w:sz w:val="28"/>
          <w:szCs w:val="28"/>
        </w:rPr>
        <w:t xml:space="preserve"> </w:t>
      </w:r>
      <w:proofErr w:type="spellStart"/>
      <w:r w:rsidRPr="003965B1">
        <w:rPr>
          <w:sz w:val="28"/>
          <w:szCs w:val="28"/>
        </w:rPr>
        <w:t>мають</w:t>
      </w:r>
      <w:proofErr w:type="spellEnd"/>
      <w:r w:rsidRPr="003965B1">
        <w:rPr>
          <w:sz w:val="28"/>
          <w:szCs w:val="28"/>
        </w:rPr>
        <w:t xml:space="preserve"> </w:t>
      </w:r>
      <w:proofErr w:type="spellStart"/>
      <w:r w:rsidRPr="003965B1">
        <w:rPr>
          <w:sz w:val="28"/>
          <w:szCs w:val="28"/>
        </w:rPr>
        <w:t>застосовувати</w:t>
      </w:r>
      <w:proofErr w:type="spellEnd"/>
      <w:r w:rsidRPr="003965B1">
        <w:rPr>
          <w:sz w:val="28"/>
          <w:szCs w:val="28"/>
        </w:rPr>
        <w:t xml:space="preserve"> </w:t>
      </w:r>
      <w:proofErr w:type="spellStart"/>
      <w:r w:rsidRPr="003965B1">
        <w:rPr>
          <w:sz w:val="28"/>
          <w:szCs w:val="28"/>
        </w:rPr>
        <w:t>набуті</w:t>
      </w:r>
      <w:proofErr w:type="spellEnd"/>
      <w:r w:rsidRPr="003965B1">
        <w:rPr>
          <w:sz w:val="28"/>
          <w:szCs w:val="28"/>
        </w:rPr>
        <w:t xml:space="preserve"> </w:t>
      </w:r>
      <w:proofErr w:type="spellStart"/>
      <w:r w:rsidRPr="003965B1">
        <w:rPr>
          <w:sz w:val="28"/>
          <w:szCs w:val="28"/>
        </w:rPr>
        <w:t>знання</w:t>
      </w:r>
      <w:proofErr w:type="spellEnd"/>
      <w:r w:rsidRPr="003965B1">
        <w:rPr>
          <w:sz w:val="28"/>
          <w:szCs w:val="28"/>
        </w:rPr>
        <w:t xml:space="preserve"> та </w:t>
      </w:r>
      <w:proofErr w:type="spellStart"/>
      <w:r w:rsidRPr="003965B1">
        <w:rPr>
          <w:sz w:val="28"/>
          <w:szCs w:val="28"/>
        </w:rPr>
        <w:t>вміння</w:t>
      </w:r>
      <w:proofErr w:type="spellEnd"/>
      <w:r w:rsidRPr="003965B1">
        <w:rPr>
          <w:sz w:val="28"/>
          <w:szCs w:val="28"/>
        </w:rPr>
        <w:t xml:space="preserve"> на </w:t>
      </w:r>
      <w:proofErr w:type="spellStart"/>
      <w:r w:rsidRPr="003965B1">
        <w:rPr>
          <w:sz w:val="28"/>
          <w:szCs w:val="28"/>
        </w:rPr>
        <w:t>практиці</w:t>
      </w:r>
      <w:proofErr w:type="spellEnd"/>
      <w:r w:rsidRPr="003965B1">
        <w:rPr>
          <w:sz w:val="28"/>
          <w:szCs w:val="28"/>
        </w:rPr>
        <w:t xml:space="preserve">. </w:t>
      </w:r>
      <w:proofErr w:type="spellStart"/>
      <w:r w:rsidRPr="003965B1">
        <w:rPr>
          <w:sz w:val="28"/>
          <w:szCs w:val="28"/>
        </w:rPr>
        <w:t>Доречним</w:t>
      </w:r>
      <w:proofErr w:type="spellEnd"/>
      <w:r w:rsidRPr="003965B1">
        <w:rPr>
          <w:sz w:val="28"/>
          <w:szCs w:val="28"/>
        </w:rPr>
        <w:t xml:space="preserve"> буде </w:t>
      </w:r>
      <w:proofErr w:type="spellStart"/>
      <w:r w:rsidRPr="003965B1">
        <w:rPr>
          <w:sz w:val="28"/>
          <w:szCs w:val="28"/>
        </w:rPr>
        <w:t>використання</w:t>
      </w:r>
      <w:proofErr w:type="spellEnd"/>
      <w:r w:rsidRPr="003965B1">
        <w:rPr>
          <w:sz w:val="28"/>
          <w:szCs w:val="28"/>
        </w:rPr>
        <w:t xml:space="preserve"> таких форм і </w:t>
      </w:r>
      <w:proofErr w:type="spellStart"/>
      <w:r w:rsidRPr="003965B1">
        <w:rPr>
          <w:sz w:val="28"/>
          <w:szCs w:val="28"/>
        </w:rPr>
        <w:t>методів</w:t>
      </w:r>
      <w:proofErr w:type="spellEnd"/>
      <w:r w:rsidRPr="003965B1">
        <w:rPr>
          <w:sz w:val="28"/>
          <w:szCs w:val="28"/>
        </w:rPr>
        <w:t xml:space="preserve"> </w:t>
      </w:r>
      <w:proofErr w:type="spellStart"/>
      <w:r w:rsidRPr="003965B1">
        <w:rPr>
          <w:sz w:val="28"/>
          <w:szCs w:val="28"/>
        </w:rPr>
        <w:t>роботи</w:t>
      </w:r>
      <w:proofErr w:type="spellEnd"/>
      <w:r w:rsidRPr="003965B1">
        <w:rPr>
          <w:sz w:val="28"/>
          <w:szCs w:val="28"/>
        </w:rPr>
        <w:t xml:space="preserve">, як </w:t>
      </w:r>
      <w:proofErr w:type="spellStart"/>
      <w:r w:rsidRPr="003965B1">
        <w:rPr>
          <w:sz w:val="28"/>
          <w:szCs w:val="28"/>
        </w:rPr>
        <w:t>розв’язання</w:t>
      </w:r>
      <w:proofErr w:type="spellEnd"/>
      <w:r w:rsidRPr="003965B1">
        <w:rPr>
          <w:sz w:val="28"/>
          <w:szCs w:val="28"/>
        </w:rPr>
        <w:t xml:space="preserve"> </w:t>
      </w:r>
      <w:proofErr w:type="spellStart"/>
      <w:r w:rsidRPr="003965B1">
        <w:rPr>
          <w:sz w:val="28"/>
          <w:szCs w:val="28"/>
        </w:rPr>
        <w:t>проблемних</w:t>
      </w:r>
      <w:proofErr w:type="spellEnd"/>
      <w:r w:rsidRPr="003965B1">
        <w:rPr>
          <w:sz w:val="28"/>
          <w:szCs w:val="28"/>
        </w:rPr>
        <w:t xml:space="preserve"> </w:t>
      </w:r>
      <w:proofErr w:type="spellStart"/>
      <w:r w:rsidRPr="003965B1">
        <w:rPr>
          <w:sz w:val="28"/>
          <w:szCs w:val="28"/>
        </w:rPr>
        <w:t>ситуацій</w:t>
      </w:r>
      <w:proofErr w:type="spellEnd"/>
      <w:r w:rsidRPr="003965B1">
        <w:rPr>
          <w:sz w:val="28"/>
          <w:szCs w:val="28"/>
        </w:rPr>
        <w:t xml:space="preserve">, </w:t>
      </w:r>
      <w:proofErr w:type="spellStart"/>
      <w:r w:rsidRPr="003965B1">
        <w:rPr>
          <w:sz w:val="28"/>
          <w:szCs w:val="28"/>
        </w:rPr>
        <w:t>творчих</w:t>
      </w:r>
      <w:proofErr w:type="spellEnd"/>
      <w:r w:rsidRPr="003965B1">
        <w:rPr>
          <w:sz w:val="28"/>
          <w:szCs w:val="28"/>
        </w:rPr>
        <w:t xml:space="preserve"> </w:t>
      </w:r>
      <w:proofErr w:type="spellStart"/>
      <w:r w:rsidRPr="003965B1">
        <w:rPr>
          <w:sz w:val="28"/>
          <w:szCs w:val="28"/>
        </w:rPr>
        <w:t>завдань</w:t>
      </w:r>
      <w:proofErr w:type="spellEnd"/>
      <w:r w:rsidRPr="003965B1">
        <w:rPr>
          <w:sz w:val="28"/>
          <w:szCs w:val="28"/>
        </w:rPr>
        <w:t xml:space="preserve">, </w:t>
      </w:r>
      <w:proofErr w:type="spellStart"/>
      <w:r w:rsidRPr="003965B1">
        <w:rPr>
          <w:sz w:val="28"/>
          <w:szCs w:val="28"/>
        </w:rPr>
        <w:t>пошуково-дослідницька</w:t>
      </w:r>
      <w:proofErr w:type="spellEnd"/>
      <w:r w:rsidRPr="003965B1">
        <w:rPr>
          <w:sz w:val="28"/>
          <w:szCs w:val="28"/>
        </w:rPr>
        <w:t xml:space="preserve"> </w:t>
      </w:r>
      <w:proofErr w:type="spellStart"/>
      <w:r w:rsidRPr="003965B1">
        <w:rPr>
          <w:sz w:val="28"/>
          <w:szCs w:val="28"/>
        </w:rPr>
        <w:t>діяльність</w:t>
      </w:r>
      <w:proofErr w:type="spellEnd"/>
      <w:r w:rsidRPr="003965B1">
        <w:rPr>
          <w:sz w:val="28"/>
          <w:szCs w:val="28"/>
        </w:rPr>
        <w:t xml:space="preserve">, </w:t>
      </w:r>
      <w:proofErr w:type="spellStart"/>
      <w:r w:rsidRPr="003965B1">
        <w:rPr>
          <w:sz w:val="28"/>
          <w:szCs w:val="28"/>
        </w:rPr>
        <w:t>проведення</w:t>
      </w:r>
      <w:proofErr w:type="spellEnd"/>
      <w:r w:rsidRPr="003965B1">
        <w:rPr>
          <w:sz w:val="28"/>
          <w:szCs w:val="28"/>
        </w:rPr>
        <w:t xml:space="preserve"> свят, </w:t>
      </w:r>
      <w:proofErr w:type="spellStart"/>
      <w:r w:rsidRPr="003965B1">
        <w:rPr>
          <w:sz w:val="28"/>
          <w:szCs w:val="28"/>
        </w:rPr>
        <w:t>розваг</w:t>
      </w:r>
      <w:proofErr w:type="spellEnd"/>
      <w:r w:rsidRPr="003965B1">
        <w:rPr>
          <w:sz w:val="28"/>
          <w:szCs w:val="28"/>
        </w:rPr>
        <w:t xml:space="preserve">, </w:t>
      </w:r>
      <w:proofErr w:type="spellStart"/>
      <w:r w:rsidRPr="003965B1">
        <w:rPr>
          <w:sz w:val="28"/>
          <w:szCs w:val="28"/>
        </w:rPr>
        <w:t>змагань</w:t>
      </w:r>
      <w:proofErr w:type="spellEnd"/>
      <w:r w:rsidRPr="003965B1">
        <w:rPr>
          <w:sz w:val="28"/>
          <w:szCs w:val="28"/>
        </w:rPr>
        <w:t xml:space="preserve">, </w:t>
      </w:r>
      <w:proofErr w:type="spellStart"/>
      <w:r w:rsidRPr="003965B1">
        <w:rPr>
          <w:sz w:val="28"/>
          <w:szCs w:val="28"/>
        </w:rPr>
        <w:t>конкурсів</w:t>
      </w:r>
      <w:proofErr w:type="spellEnd"/>
      <w:r w:rsidRPr="003965B1">
        <w:rPr>
          <w:sz w:val="28"/>
          <w:szCs w:val="28"/>
        </w:rPr>
        <w:t xml:space="preserve"> </w:t>
      </w:r>
      <w:proofErr w:type="spellStart"/>
      <w:r w:rsidRPr="003965B1">
        <w:rPr>
          <w:sz w:val="28"/>
          <w:szCs w:val="28"/>
        </w:rPr>
        <w:t>тощо</w:t>
      </w:r>
      <w:proofErr w:type="spellEnd"/>
      <w:r w:rsidRPr="003965B1">
        <w:rPr>
          <w:sz w:val="28"/>
          <w:szCs w:val="28"/>
        </w:rPr>
        <w:t>.</w:t>
      </w:r>
    </w:p>
    <w:p w:rsidR="00E70644" w:rsidRPr="00E70644" w:rsidRDefault="00E70644" w:rsidP="003965B1">
      <w:pPr>
        <w:widowControl/>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b/>
          <w:bCs/>
          <w:color w:val="auto"/>
          <w:sz w:val="28"/>
          <w:szCs w:val="28"/>
          <w:lang w:eastAsia="ru-RU" w:bidi="ar-SA"/>
        </w:rPr>
        <w:t>Форми роботи з дітьми з безпеки життєдіяльності</w:t>
      </w:r>
    </w:p>
    <w:p w:rsidR="003965B1" w:rsidRPr="003965B1" w:rsidRDefault="00E70644" w:rsidP="003965B1">
      <w:pPr>
        <w:pStyle w:val="aa"/>
        <w:numPr>
          <w:ilvl w:val="0"/>
          <w:numId w:val="28"/>
        </w:numPr>
        <w:jc w:val="both"/>
        <w:rPr>
          <w:sz w:val="28"/>
          <w:szCs w:val="28"/>
        </w:rPr>
      </w:pPr>
      <w:proofErr w:type="spellStart"/>
      <w:r w:rsidRPr="003965B1">
        <w:rPr>
          <w:sz w:val="28"/>
          <w:szCs w:val="28"/>
        </w:rPr>
        <w:t>Спостереження</w:t>
      </w:r>
      <w:proofErr w:type="spellEnd"/>
    </w:p>
    <w:p w:rsidR="003965B1" w:rsidRPr="003965B1" w:rsidRDefault="00E70644" w:rsidP="003965B1">
      <w:pPr>
        <w:pStyle w:val="aa"/>
        <w:numPr>
          <w:ilvl w:val="0"/>
          <w:numId w:val="28"/>
        </w:numPr>
        <w:jc w:val="both"/>
        <w:rPr>
          <w:sz w:val="28"/>
          <w:szCs w:val="28"/>
        </w:rPr>
      </w:pPr>
      <w:proofErr w:type="spellStart"/>
      <w:r w:rsidRPr="003965B1">
        <w:rPr>
          <w:sz w:val="28"/>
          <w:szCs w:val="28"/>
        </w:rPr>
        <w:t>Бесіди</w:t>
      </w:r>
      <w:proofErr w:type="spellEnd"/>
      <w:r w:rsidRPr="003965B1">
        <w:rPr>
          <w:sz w:val="28"/>
          <w:szCs w:val="28"/>
        </w:rPr>
        <w:t xml:space="preserve"> </w:t>
      </w:r>
      <w:proofErr w:type="spellStart"/>
      <w:proofErr w:type="gramStart"/>
      <w:r w:rsidRPr="003965B1">
        <w:rPr>
          <w:sz w:val="28"/>
          <w:szCs w:val="28"/>
        </w:rPr>
        <w:t>п</w:t>
      </w:r>
      <w:proofErr w:type="gramEnd"/>
      <w:r w:rsidRPr="003965B1">
        <w:rPr>
          <w:sz w:val="28"/>
          <w:szCs w:val="28"/>
        </w:rPr>
        <w:t>ізнавального</w:t>
      </w:r>
      <w:proofErr w:type="spellEnd"/>
      <w:r w:rsidRPr="003965B1">
        <w:rPr>
          <w:sz w:val="28"/>
          <w:szCs w:val="28"/>
        </w:rPr>
        <w:t xml:space="preserve"> та </w:t>
      </w:r>
      <w:proofErr w:type="spellStart"/>
      <w:r w:rsidRPr="003965B1">
        <w:rPr>
          <w:sz w:val="28"/>
          <w:szCs w:val="28"/>
        </w:rPr>
        <w:t>узагальнюючого</w:t>
      </w:r>
      <w:proofErr w:type="spellEnd"/>
      <w:r w:rsidRPr="003965B1">
        <w:rPr>
          <w:sz w:val="28"/>
          <w:szCs w:val="28"/>
        </w:rPr>
        <w:t xml:space="preserve"> </w:t>
      </w:r>
      <w:proofErr w:type="spellStart"/>
      <w:r w:rsidRPr="003965B1">
        <w:rPr>
          <w:sz w:val="28"/>
          <w:szCs w:val="28"/>
        </w:rPr>
        <w:t>змісту</w:t>
      </w:r>
      <w:proofErr w:type="spellEnd"/>
    </w:p>
    <w:p w:rsidR="003965B1" w:rsidRPr="003965B1" w:rsidRDefault="00E70644" w:rsidP="003965B1">
      <w:pPr>
        <w:pStyle w:val="aa"/>
        <w:numPr>
          <w:ilvl w:val="0"/>
          <w:numId w:val="28"/>
        </w:numPr>
        <w:jc w:val="both"/>
        <w:rPr>
          <w:sz w:val="28"/>
          <w:szCs w:val="28"/>
        </w:rPr>
      </w:pPr>
      <w:proofErr w:type="spellStart"/>
      <w:r w:rsidRPr="003965B1">
        <w:rPr>
          <w:sz w:val="28"/>
          <w:szCs w:val="28"/>
        </w:rPr>
        <w:t>Заняття</w:t>
      </w:r>
      <w:proofErr w:type="spellEnd"/>
    </w:p>
    <w:p w:rsidR="003965B1" w:rsidRPr="003965B1" w:rsidRDefault="00E70644" w:rsidP="003965B1">
      <w:pPr>
        <w:pStyle w:val="aa"/>
        <w:numPr>
          <w:ilvl w:val="0"/>
          <w:numId w:val="28"/>
        </w:numPr>
        <w:jc w:val="both"/>
        <w:rPr>
          <w:sz w:val="28"/>
          <w:szCs w:val="28"/>
        </w:rPr>
      </w:pPr>
      <w:proofErr w:type="spellStart"/>
      <w:proofErr w:type="gramStart"/>
      <w:r w:rsidRPr="003965B1">
        <w:rPr>
          <w:sz w:val="28"/>
          <w:szCs w:val="28"/>
        </w:rPr>
        <w:t>Р</w:t>
      </w:r>
      <w:proofErr w:type="gramEnd"/>
      <w:r w:rsidRPr="003965B1">
        <w:rPr>
          <w:sz w:val="28"/>
          <w:szCs w:val="28"/>
        </w:rPr>
        <w:t>ізні</w:t>
      </w:r>
      <w:proofErr w:type="spellEnd"/>
      <w:r w:rsidRPr="003965B1">
        <w:rPr>
          <w:sz w:val="28"/>
          <w:szCs w:val="28"/>
        </w:rPr>
        <w:t xml:space="preserve"> </w:t>
      </w:r>
      <w:proofErr w:type="spellStart"/>
      <w:r w:rsidRPr="003965B1">
        <w:rPr>
          <w:sz w:val="28"/>
          <w:szCs w:val="28"/>
        </w:rPr>
        <w:t>види</w:t>
      </w:r>
      <w:proofErr w:type="spellEnd"/>
      <w:r w:rsidRPr="003965B1">
        <w:rPr>
          <w:sz w:val="28"/>
          <w:szCs w:val="28"/>
        </w:rPr>
        <w:t xml:space="preserve"> </w:t>
      </w:r>
      <w:proofErr w:type="spellStart"/>
      <w:r w:rsidRPr="003965B1">
        <w:rPr>
          <w:sz w:val="28"/>
          <w:szCs w:val="28"/>
        </w:rPr>
        <w:t>ігор</w:t>
      </w:r>
      <w:proofErr w:type="spellEnd"/>
    </w:p>
    <w:p w:rsidR="003965B1" w:rsidRPr="003965B1" w:rsidRDefault="00E70644" w:rsidP="003965B1">
      <w:pPr>
        <w:pStyle w:val="aa"/>
        <w:numPr>
          <w:ilvl w:val="0"/>
          <w:numId w:val="28"/>
        </w:numPr>
        <w:jc w:val="both"/>
        <w:rPr>
          <w:sz w:val="28"/>
          <w:szCs w:val="28"/>
        </w:rPr>
      </w:pPr>
      <w:proofErr w:type="spellStart"/>
      <w:r w:rsidRPr="003965B1">
        <w:rPr>
          <w:sz w:val="28"/>
          <w:szCs w:val="28"/>
        </w:rPr>
        <w:lastRenderedPageBreak/>
        <w:t>Екскурсії</w:t>
      </w:r>
      <w:proofErr w:type="spellEnd"/>
    </w:p>
    <w:p w:rsidR="00E70644" w:rsidRPr="003965B1" w:rsidRDefault="00E70644" w:rsidP="003965B1">
      <w:pPr>
        <w:pStyle w:val="aa"/>
        <w:numPr>
          <w:ilvl w:val="0"/>
          <w:numId w:val="28"/>
        </w:numPr>
        <w:jc w:val="both"/>
        <w:rPr>
          <w:sz w:val="28"/>
          <w:szCs w:val="28"/>
        </w:rPr>
      </w:pPr>
      <w:proofErr w:type="spellStart"/>
      <w:r w:rsidRPr="003965B1">
        <w:rPr>
          <w:sz w:val="28"/>
          <w:szCs w:val="28"/>
        </w:rPr>
        <w:t>Спортивні</w:t>
      </w:r>
      <w:proofErr w:type="spellEnd"/>
      <w:r w:rsidRPr="003965B1">
        <w:rPr>
          <w:sz w:val="28"/>
          <w:szCs w:val="28"/>
        </w:rPr>
        <w:t xml:space="preserve"> свята та </w:t>
      </w:r>
      <w:proofErr w:type="spellStart"/>
      <w:r w:rsidRPr="003965B1">
        <w:rPr>
          <w:sz w:val="28"/>
          <w:szCs w:val="28"/>
        </w:rPr>
        <w:t>тематичні</w:t>
      </w:r>
      <w:proofErr w:type="spellEnd"/>
      <w:r w:rsidRPr="003965B1">
        <w:rPr>
          <w:sz w:val="28"/>
          <w:szCs w:val="28"/>
        </w:rPr>
        <w:t xml:space="preserve"> </w:t>
      </w:r>
      <w:proofErr w:type="spellStart"/>
      <w:r w:rsidRPr="003965B1">
        <w:rPr>
          <w:sz w:val="28"/>
          <w:szCs w:val="28"/>
        </w:rPr>
        <w:t>розваги</w:t>
      </w:r>
      <w:proofErr w:type="spellEnd"/>
    </w:p>
    <w:p w:rsidR="00E70644" w:rsidRPr="00E70644" w:rsidRDefault="00E70644" w:rsidP="00024835">
      <w:pPr>
        <w:widowControl/>
        <w:numPr>
          <w:ilvl w:val="0"/>
          <w:numId w:val="19"/>
        </w:numPr>
        <w:spacing w:before="100" w:beforeAutospacing="1"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Виставки (продуктивна діяльність)</w:t>
      </w:r>
    </w:p>
    <w:p w:rsidR="003965B1" w:rsidRDefault="00E70644" w:rsidP="003965B1">
      <w:pPr>
        <w:widowControl/>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Вся педагогічна робота з вихованцями закладу щодо підвищення    рівня  знань правил безпеки життєдіяльності та  ефективного формування у них навичок безпечної поведінки здійснюється  з  урахуванням </w:t>
      </w:r>
      <w:r w:rsidRPr="00E70644">
        <w:rPr>
          <w:rFonts w:ascii="Times New Roman" w:eastAsia="Times New Roman" w:hAnsi="Times New Roman" w:cs="Times New Roman"/>
          <w:b/>
          <w:bCs/>
          <w:color w:val="auto"/>
          <w:sz w:val="28"/>
          <w:szCs w:val="28"/>
          <w:lang w:eastAsia="ru-RU" w:bidi="ar-SA"/>
        </w:rPr>
        <w:t>основних  загально – дидактичних принципів:</w:t>
      </w:r>
      <w:r w:rsidR="003965B1">
        <w:rPr>
          <w:rFonts w:ascii="Times New Roman" w:eastAsia="Times New Roman" w:hAnsi="Times New Roman" w:cs="Times New Roman"/>
          <w:color w:val="auto"/>
          <w:sz w:val="28"/>
          <w:szCs w:val="28"/>
          <w:lang w:eastAsia="ru-RU" w:bidi="ar-SA"/>
        </w:rPr>
        <w:t xml:space="preserve"> </w:t>
      </w:r>
    </w:p>
    <w:p w:rsidR="003965B1" w:rsidRPr="003965B1" w:rsidRDefault="00E70644" w:rsidP="003965B1">
      <w:pPr>
        <w:pStyle w:val="aa"/>
        <w:numPr>
          <w:ilvl w:val="0"/>
          <w:numId w:val="25"/>
        </w:numPr>
        <w:jc w:val="both"/>
        <w:rPr>
          <w:sz w:val="28"/>
          <w:szCs w:val="28"/>
        </w:rPr>
      </w:pPr>
      <w:proofErr w:type="spellStart"/>
      <w:r w:rsidRPr="003965B1">
        <w:rPr>
          <w:b/>
          <w:bCs/>
          <w:sz w:val="28"/>
          <w:szCs w:val="28"/>
        </w:rPr>
        <w:t>Гуманізації</w:t>
      </w:r>
      <w:proofErr w:type="spellEnd"/>
      <w:r w:rsidRPr="003965B1">
        <w:rPr>
          <w:sz w:val="28"/>
          <w:szCs w:val="28"/>
        </w:rPr>
        <w:t xml:space="preserve">, </w:t>
      </w:r>
      <w:proofErr w:type="spellStart"/>
      <w:r w:rsidRPr="003965B1">
        <w:rPr>
          <w:sz w:val="28"/>
          <w:szCs w:val="28"/>
        </w:rPr>
        <w:t>що</w:t>
      </w:r>
      <w:proofErr w:type="spellEnd"/>
      <w:r w:rsidRPr="003965B1">
        <w:rPr>
          <w:sz w:val="28"/>
          <w:szCs w:val="28"/>
        </w:rPr>
        <w:t xml:space="preserve"> </w:t>
      </w:r>
      <w:proofErr w:type="spellStart"/>
      <w:r w:rsidRPr="003965B1">
        <w:rPr>
          <w:sz w:val="28"/>
          <w:szCs w:val="28"/>
        </w:rPr>
        <w:t>вимагає</w:t>
      </w:r>
      <w:proofErr w:type="spellEnd"/>
      <w:r w:rsidRPr="003965B1">
        <w:rPr>
          <w:sz w:val="28"/>
          <w:szCs w:val="28"/>
        </w:rPr>
        <w:t xml:space="preserve"> </w:t>
      </w:r>
      <w:proofErr w:type="spellStart"/>
      <w:r w:rsidRPr="003965B1">
        <w:rPr>
          <w:sz w:val="28"/>
          <w:szCs w:val="28"/>
        </w:rPr>
        <w:t>врахування</w:t>
      </w:r>
      <w:proofErr w:type="spellEnd"/>
      <w:r w:rsidRPr="003965B1">
        <w:rPr>
          <w:sz w:val="28"/>
          <w:szCs w:val="28"/>
        </w:rPr>
        <w:t xml:space="preserve"> </w:t>
      </w:r>
      <w:proofErr w:type="spellStart"/>
      <w:r w:rsidRPr="003965B1">
        <w:rPr>
          <w:sz w:val="28"/>
          <w:szCs w:val="28"/>
        </w:rPr>
        <w:t>можливостей</w:t>
      </w:r>
      <w:proofErr w:type="gramStart"/>
      <w:r w:rsidRPr="003965B1">
        <w:rPr>
          <w:sz w:val="28"/>
          <w:szCs w:val="28"/>
        </w:rPr>
        <w:t>,о</w:t>
      </w:r>
      <w:proofErr w:type="gramEnd"/>
      <w:r w:rsidRPr="003965B1">
        <w:rPr>
          <w:sz w:val="28"/>
          <w:szCs w:val="28"/>
        </w:rPr>
        <w:t>с</w:t>
      </w:r>
      <w:r w:rsidR="003965B1">
        <w:rPr>
          <w:sz w:val="28"/>
          <w:szCs w:val="28"/>
        </w:rPr>
        <w:t>обливостей</w:t>
      </w:r>
      <w:proofErr w:type="spellEnd"/>
      <w:r w:rsidR="003965B1">
        <w:rPr>
          <w:sz w:val="28"/>
          <w:szCs w:val="28"/>
        </w:rPr>
        <w:t xml:space="preserve"> та потреб </w:t>
      </w:r>
      <w:proofErr w:type="spellStart"/>
      <w:r w:rsidR="003965B1">
        <w:rPr>
          <w:sz w:val="28"/>
          <w:szCs w:val="28"/>
        </w:rPr>
        <w:t>дитини</w:t>
      </w:r>
      <w:proofErr w:type="spellEnd"/>
      <w:r w:rsidR="003965B1">
        <w:rPr>
          <w:sz w:val="28"/>
          <w:szCs w:val="28"/>
          <w:lang w:val="uk-UA"/>
        </w:rPr>
        <w:t xml:space="preserve">; </w:t>
      </w:r>
    </w:p>
    <w:p w:rsidR="003965B1" w:rsidRPr="003965B1" w:rsidRDefault="00E70644" w:rsidP="003965B1">
      <w:pPr>
        <w:pStyle w:val="aa"/>
        <w:numPr>
          <w:ilvl w:val="0"/>
          <w:numId w:val="25"/>
        </w:numPr>
        <w:jc w:val="both"/>
        <w:rPr>
          <w:sz w:val="28"/>
          <w:szCs w:val="28"/>
        </w:rPr>
      </w:pPr>
      <w:proofErr w:type="spellStart"/>
      <w:r w:rsidRPr="003965B1">
        <w:rPr>
          <w:b/>
          <w:bCs/>
          <w:sz w:val="28"/>
          <w:szCs w:val="28"/>
        </w:rPr>
        <w:t>науковості</w:t>
      </w:r>
      <w:proofErr w:type="spellEnd"/>
      <w:r w:rsidRPr="003965B1">
        <w:rPr>
          <w:b/>
          <w:bCs/>
          <w:sz w:val="28"/>
          <w:szCs w:val="28"/>
        </w:rPr>
        <w:t xml:space="preserve"> й </w:t>
      </w:r>
      <w:proofErr w:type="spellStart"/>
      <w:r w:rsidRPr="003965B1">
        <w:rPr>
          <w:b/>
          <w:bCs/>
          <w:sz w:val="28"/>
          <w:szCs w:val="28"/>
        </w:rPr>
        <w:t>доступності</w:t>
      </w:r>
      <w:proofErr w:type="spellEnd"/>
      <w:proofErr w:type="gramStart"/>
      <w:r w:rsidRPr="003965B1">
        <w:rPr>
          <w:sz w:val="28"/>
          <w:szCs w:val="28"/>
        </w:rPr>
        <w:t> ,</w:t>
      </w:r>
      <w:proofErr w:type="gramEnd"/>
      <w:r w:rsidRPr="003965B1">
        <w:rPr>
          <w:sz w:val="28"/>
          <w:szCs w:val="28"/>
        </w:rPr>
        <w:t xml:space="preserve"> </w:t>
      </w:r>
      <w:proofErr w:type="spellStart"/>
      <w:r w:rsidRPr="003965B1">
        <w:rPr>
          <w:sz w:val="28"/>
          <w:szCs w:val="28"/>
        </w:rPr>
        <w:t>який</w:t>
      </w:r>
      <w:proofErr w:type="spellEnd"/>
      <w:r w:rsidRPr="003965B1">
        <w:rPr>
          <w:sz w:val="28"/>
          <w:szCs w:val="28"/>
        </w:rPr>
        <w:t xml:space="preserve"> </w:t>
      </w:r>
      <w:proofErr w:type="spellStart"/>
      <w:r w:rsidRPr="003965B1">
        <w:rPr>
          <w:sz w:val="28"/>
          <w:szCs w:val="28"/>
        </w:rPr>
        <w:t>полягає</w:t>
      </w:r>
      <w:proofErr w:type="spellEnd"/>
      <w:r w:rsidRPr="003965B1">
        <w:rPr>
          <w:sz w:val="28"/>
          <w:szCs w:val="28"/>
        </w:rPr>
        <w:t xml:space="preserve"> в </w:t>
      </w:r>
      <w:proofErr w:type="spellStart"/>
      <w:r w:rsidRPr="003965B1">
        <w:rPr>
          <w:sz w:val="28"/>
          <w:szCs w:val="28"/>
        </w:rPr>
        <w:t>засвоєнні</w:t>
      </w:r>
      <w:proofErr w:type="spellEnd"/>
      <w:r w:rsidRPr="003965B1">
        <w:rPr>
          <w:sz w:val="28"/>
          <w:szCs w:val="28"/>
        </w:rPr>
        <w:t xml:space="preserve"> </w:t>
      </w:r>
      <w:proofErr w:type="spellStart"/>
      <w:r w:rsidRPr="003965B1">
        <w:rPr>
          <w:sz w:val="28"/>
          <w:szCs w:val="28"/>
        </w:rPr>
        <w:t>дитиною</w:t>
      </w:r>
      <w:proofErr w:type="spellEnd"/>
      <w:r w:rsidRPr="003965B1">
        <w:rPr>
          <w:sz w:val="28"/>
          <w:szCs w:val="28"/>
        </w:rPr>
        <w:t xml:space="preserve"> </w:t>
      </w:r>
      <w:proofErr w:type="spellStart"/>
      <w:r w:rsidRPr="003965B1">
        <w:rPr>
          <w:sz w:val="28"/>
          <w:szCs w:val="28"/>
        </w:rPr>
        <w:t>реальних</w:t>
      </w:r>
      <w:proofErr w:type="spellEnd"/>
      <w:r w:rsidRPr="003965B1">
        <w:rPr>
          <w:sz w:val="28"/>
          <w:szCs w:val="28"/>
        </w:rPr>
        <w:t xml:space="preserve"> </w:t>
      </w:r>
      <w:proofErr w:type="spellStart"/>
      <w:r w:rsidRPr="003965B1">
        <w:rPr>
          <w:sz w:val="28"/>
          <w:szCs w:val="28"/>
        </w:rPr>
        <w:t>знань,які</w:t>
      </w:r>
      <w:proofErr w:type="spellEnd"/>
      <w:r w:rsidRPr="003965B1">
        <w:rPr>
          <w:sz w:val="28"/>
          <w:szCs w:val="28"/>
        </w:rPr>
        <w:t xml:space="preserve"> правильно </w:t>
      </w:r>
      <w:proofErr w:type="spellStart"/>
      <w:r w:rsidRPr="003965B1">
        <w:rPr>
          <w:sz w:val="28"/>
          <w:szCs w:val="28"/>
        </w:rPr>
        <w:t>відображають</w:t>
      </w:r>
      <w:proofErr w:type="spellEnd"/>
      <w:r w:rsidRPr="003965B1">
        <w:rPr>
          <w:sz w:val="28"/>
          <w:szCs w:val="28"/>
        </w:rPr>
        <w:t xml:space="preserve"> </w:t>
      </w:r>
      <w:proofErr w:type="spellStart"/>
      <w:r w:rsidRPr="003965B1">
        <w:rPr>
          <w:sz w:val="28"/>
          <w:szCs w:val="28"/>
        </w:rPr>
        <w:t>дійсність</w:t>
      </w:r>
      <w:proofErr w:type="spellEnd"/>
      <w:r w:rsidRPr="003965B1">
        <w:rPr>
          <w:sz w:val="28"/>
          <w:szCs w:val="28"/>
        </w:rPr>
        <w:t xml:space="preserve"> і не </w:t>
      </w:r>
      <w:proofErr w:type="spellStart"/>
      <w:r w:rsidRPr="003965B1">
        <w:rPr>
          <w:sz w:val="28"/>
          <w:szCs w:val="28"/>
        </w:rPr>
        <w:t>суперечать</w:t>
      </w:r>
      <w:proofErr w:type="spellEnd"/>
      <w:r w:rsidRPr="003965B1">
        <w:rPr>
          <w:sz w:val="28"/>
          <w:szCs w:val="28"/>
        </w:rPr>
        <w:t xml:space="preserve"> </w:t>
      </w:r>
      <w:proofErr w:type="spellStart"/>
      <w:r w:rsidRPr="003965B1">
        <w:rPr>
          <w:sz w:val="28"/>
          <w:szCs w:val="28"/>
        </w:rPr>
        <w:t>науковому</w:t>
      </w:r>
      <w:proofErr w:type="spellEnd"/>
      <w:r w:rsidRPr="003965B1">
        <w:rPr>
          <w:sz w:val="28"/>
          <w:szCs w:val="28"/>
        </w:rPr>
        <w:t xml:space="preserve"> </w:t>
      </w:r>
      <w:proofErr w:type="spellStart"/>
      <w:r w:rsidRPr="003965B1">
        <w:rPr>
          <w:sz w:val="28"/>
          <w:szCs w:val="28"/>
        </w:rPr>
        <w:t>розумінню</w:t>
      </w:r>
      <w:proofErr w:type="spellEnd"/>
      <w:r w:rsidRPr="003965B1">
        <w:rPr>
          <w:sz w:val="28"/>
          <w:szCs w:val="28"/>
        </w:rPr>
        <w:t xml:space="preserve"> понять, </w:t>
      </w:r>
      <w:proofErr w:type="spellStart"/>
      <w:r w:rsidRPr="003965B1">
        <w:rPr>
          <w:sz w:val="28"/>
          <w:szCs w:val="28"/>
        </w:rPr>
        <w:t>явищ</w:t>
      </w:r>
      <w:proofErr w:type="spellEnd"/>
      <w:r w:rsidRPr="003965B1">
        <w:rPr>
          <w:sz w:val="28"/>
          <w:szCs w:val="28"/>
        </w:rPr>
        <w:t xml:space="preserve">; у </w:t>
      </w:r>
      <w:proofErr w:type="spellStart"/>
      <w:r w:rsidRPr="003965B1">
        <w:rPr>
          <w:sz w:val="28"/>
          <w:szCs w:val="28"/>
        </w:rPr>
        <w:t>навчанні</w:t>
      </w:r>
      <w:proofErr w:type="spellEnd"/>
      <w:r w:rsidRPr="003965B1">
        <w:rPr>
          <w:sz w:val="28"/>
          <w:szCs w:val="28"/>
        </w:rPr>
        <w:t xml:space="preserve"> </w:t>
      </w:r>
      <w:proofErr w:type="spellStart"/>
      <w:r w:rsidRPr="003965B1">
        <w:rPr>
          <w:sz w:val="28"/>
          <w:szCs w:val="28"/>
        </w:rPr>
        <w:t>дітей</w:t>
      </w:r>
      <w:proofErr w:type="spellEnd"/>
      <w:r w:rsidRPr="003965B1">
        <w:rPr>
          <w:sz w:val="28"/>
          <w:szCs w:val="28"/>
        </w:rPr>
        <w:t xml:space="preserve"> треба </w:t>
      </w:r>
      <w:proofErr w:type="spellStart"/>
      <w:r w:rsidRPr="003965B1">
        <w:rPr>
          <w:sz w:val="28"/>
          <w:szCs w:val="28"/>
        </w:rPr>
        <w:t>йти</w:t>
      </w:r>
      <w:proofErr w:type="spellEnd"/>
      <w:r w:rsidRPr="003965B1">
        <w:rPr>
          <w:sz w:val="28"/>
          <w:szCs w:val="28"/>
        </w:rPr>
        <w:t xml:space="preserve"> </w:t>
      </w:r>
      <w:proofErr w:type="spellStart"/>
      <w:r w:rsidRPr="003965B1">
        <w:rPr>
          <w:sz w:val="28"/>
          <w:szCs w:val="28"/>
        </w:rPr>
        <w:t>від</w:t>
      </w:r>
      <w:proofErr w:type="spellEnd"/>
      <w:r w:rsidRPr="003965B1">
        <w:rPr>
          <w:sz w:val="28"/>
          <w:szCs w:val="28"/>
        </w:rPr>
        <w:t xml:space="preserve"> простого до складного ,</w:t>
      </w:r>
      <w:proofErr w:type="spellStart"/>
      <w:r w:rsidRPr="003965B1">
        <w:rPr>
          <w:sz w:val="28"/>
          <w:szCs w:val="28"/>
        </w:rPr>
        <w:t>від</w:t>
      </w:r>
      <w:proofErr w:type="spellEnd"/>
      <w:r w:rsidRPr="003965B1">
        <w:rPr>
          <w:sz w:val="28"/>
          <w:szCs w:val="28"/>
        </w:rPr>
        <w:t xml:space="preserve"> </w:t>
      </w:r>
      <w:proofErr w:type="spellStart"/>
      <w:r w:rsidRPr="003965B1">
        <w:rPr>
          <w:sz w:val="28"/>
          <w:szCs w:val="28"/>
        </w:rPr>
        <w:t>невідо</w:t>
      </w:r>
      <w:r w:rsidR="003965B1">
        <w:rPr>
          <w:sz w:val="28"/>
          <w:szCs w:val="28"/>
        </w:rPr>
        <w:t>мого</w:t>
      </w:r>
      <w:proofErr w:type="spellEnd"/>
      <w:r w:rsidR="003965B1">
        <w:rPr>
          <w:sz w:val="28"/>
          <w:szCs w:val="28"/>
        </w:rPr>
        <w:t xml:space="preserve"> до </w:t>
      </w:r>
      <w:proofErr w:type="spellStart"/>
      <w:r w:rsidR="003965B1">
        <w:rPr>
          <w:sz w:val="28"/>
          <w:szCs w:val="28"/>
        </w:rPr>
        <w:t>відомого</w:t>
      </w:r>
      <w:proofErr w:type="spellEnd"/>
      <w:r w:rsidR="003965B1">
        <w:rPr>
          <w:sz w:val="28"/>
          <w:szCs w:val="28"/>
          <w:lang w:val="uk-UA"/>
        </w:rPr>
        <w:t xml:space="preserve">; </w:t>
      </w:r>
    </w:p>
    <w:p w:rsidR="003965B1" w:rsidRDefault="00E70644" w:rsidP="003965B1">
      <w:pPr>
        <w:pStyle w:val="aa"/>
        <w:numPr>
          <w:ilvl w:val="0"/>
          <w:numId w:val="25"/>
        </w:numPr>
        <w:jc w:val="both"/>
        <w:rPr>
          <w:sz w:val="28"/>
          <w:szCs w:val="28"/>
          <w:lang w:val="uk-UA"/>
        </w:rPr>
      </w:pPr>
      <w:r w:rsidRPr="003965B1">
        <w:rPr>
          <w:b/>
          <w:bCs/>
          <w:sz w:val="28"/>
          <w:szCs w:val="28"/>
          <w:lang w:val="uk-UA"/>
        </w:rPr>
        <w:t>позитивної мотивації навчання,</w:t>
      </w:r>
      <w:r w:rsidRPr="003965B1">
        <w:rPr>
          <w:b/>
          <w:bCs/>
          <w:sz w:val="28"/>
          <w:szCs w:val="28"/>
        </w:rPr>
        <w:t> </w:t>
      </w:r>
      <w:r w:rsidRPr="003965B1">
        <w:rPr>
          <w:sz w:val="28"/>
          <w:szCs w:val="28"/>
          <w:lang w:val="uk-UA"/>
        </w:rPr>
        <w:t>що полягає в створенні позитивного емоційного клімату, гуманних стосунків педагога і дітей в процесі навчання, атмосфери ділового співробітництва;</w:t>
      </w:r>
    </w:p>
    <w:p w:rsidR="003965B1" w:rsidRDefault="00E70644" w:rsidP="003965B1">
      <w:pPr>
        <w:pStyle w:val="aa"/>
        <w:numPr>
          <w:ilvl w:val="0"/>
          <w:numId w:val="25"/>
        </w:numPr>
        <w:jc w:val="both"/>
        <w:rPr>
          <w:sz w:val="28"/>
          <w:szCs w:val="28"/>
          <w:lang w:val="uk-UA"/>
        </w:rPr>
      </w:pPr>
      <w:proofErr w:type="spellStart"/>
      <w:r w:rsidRPr="003965B1">
        <w:rPr>
          <w:b/>
          <w:bCs/>
          <w:sz w:val="28"/>
          <w:szCs w:val="28"/>
        </w:rPr>
        <w:t>наочності</w:t>
      </w:r>
      <w:proofErr w:type="spellEnd"/>
      <w:r w:rsidRPr="003965B1">
        <w:rPr>
          <w:sz w:val="28"/>
          <w:szCs w:val="28"/>
        </w:rPr>
        <w:t> </w:t>
      </w:r>
      <w:proofErr w:type="spellStart"/>
      <w:r w:rsidRPr="003965B1">
        <w:rPr>
          <w:b/>
          <w:bCs/>
          <w:sz w:val="28"/>
          <w:szCs w:val="28"/>
        </w:rPr>
        <w:t>навчання</w:t>
      </w:r>
      <w:proofErr w:type="spellEnd"/>
      <w:r w:rsidRPr="003965B1">
        <w:rPr>
          <w:sz w:val="28"/>
          <w:szCs w:val="28"/>
        </w:rPr>
        <w:t xml:space="preserve">, </w:t>
      </w:r>
      <w:proofErr w:type="spellStart"/>
      <w:r w:rsidRPr="003965B1">
        <w:rPr>
          <w:sz w:val="28"/>
          <w:szCs w:val="28"/>
        </w:rPr>
        <w:t>що</w:t>
      </w:r>
      <w:proofErr w:type="spellEnd"/>
      <w:r w:rsidRPr="003965B1">
        <w:rPr>
          <w:sz w:val="28"/>
          <w:szCs w:val="28"/>
        </w:rPr>
        <w:t xml:space="preserve"> </w:t>
      </w:r>
      <w:proofErr w:type="spellStart"/>
      <w:r w:rsidRPr="003965B1">
        <w:rPr>
          <w:sz w:val="28"/>
          <w:szCs w:val="28"/>
        </w:rPr>
        <w:t>виражає</w:t>
      </w:r>
      <w:proofErr w:type="spellEnd"/>
      <w:r w:rsidRPr="003965B1">
        <w:rPr>
          <w:sz w:val="28"/>
          <w:szCs w:val="28"/>
        </w:rPr>
        <w:t xml:space="preserve"> «золоте правило» дидактики </w:t>
      </w:r>
      <w:proofErr w:type="spellStart"/>
      <w:r w:rsidRPr="003965B1">
        <w:rPr>
          <w:sz w:val="28"/>
          <w:szCs w:val="28"/>
        </w:rPr>
        <w:t>сформульоване</w:t>
      </w:r>
      <w:proofErr w:type="spellEnd"/>
      <w:r w:rsidRPr="003965B1">
        <w:rPr>
          <w:sz w:val="28"/>
          <w:szCs w:val="28"/>
        </w:rPr>
        <w:t xml:space="preserve"> Я.А. </w:t>
      </w:r>
      <w:proofErr w:type="spellStart"/>
      <w:r w:rsidRPr="003965B1">
        <w:rPr>
          <w:sz w:val="28"/>
          <w:szCs w:val="28"/>
        </w:rPr>
        <w:t>Коменським</w:t>
      </w:r>
      <w:proofErr w:type="spellEnd"/>
      <w:r w:rsidRPr="003965B1">
        <w:rPr>
          <w:sz w:val="28"/>
          <w:szCs w:val="28"/>
        </w:rPr>
        <w:t xml:space="preserve">: </w:t>
      </w:r>
      <w:proofErr w:type="spellStart"/>
      <w:r w:rsidRPr="003965B1">
        <w:rPr>
          <w:sz w:val="28"/>
          <w:szCs w:val="28"/>
        </w:rPr>
        <w:t>якщо</w:t>
      </w:r>
      <w:proofErr w:type="spellEnd"/>
      <w:r w:rsidRPr="003965B1">
        <w:rPr>
          <w:sz w:val="28"/>
          <w:szCs w:val="28"/>
        </w:rPr>
        <w:t xml:space="preserve"> </w:t>
      </w:r>
      <w:proofErr w:type="spellStart"/>
      <w:r w:rsidRPr="003965B1">
        <w:rPr>
          <w:sz w:val="28"/>
          <w:szCs w:val="28"/>
        </w:rPr>
        <w:t>можливо</w:t>
      </w:r>
      <w:proofErr w:type="gramStart"/>
      <w:r w:rsidRPr="003965B1">
        <w:rPr>
          <w:sz w:val="28"/>
          <w:szCs w:val="28"/>
        </w:rPr>
        <w:t>,т</w:t>
      </w:r>
      <w:proofErr w:type="gramEnd"/>
      <w:r w:rsidRPr="003965B1">
        <w:rPr>
          <w:sz w:val="28"/>
          <w:szCs w:val="28"/>
        </w:rPr>
        <w:t>о</w:t>
      </w:r>
      <w:proofErr w:type="spellEnd"/>
      <w:r w:rsidRPr="003965B1">
        <w:rPr>
          <w:sz w:val="28"/>
          <w:szCs w:val="28"/>
        </w:rPr>
        <w:t xml:space="preserve"> </w:t>
      </w:r>
      <w:proofErr w:type="spellStart"/>
      <w:r w:rsidRPr="003965B1">
        <w:rPr>
          <w:sz w:val="28"/>
          <w:szCs w:val="28"/>
        </w:rPr>
        <w:t>одночасно</w:t>
      </w:r>
      <w:proofErr w:type="spellEnd"/>
      <w:r w:rsidRPr="003965B1">
        <w:rPr>
          <w:sz w:val="28"/>
          <w:szCs w:val="28"/>
        </w:rPr>
        <w:t xml:space="preserve"> </w:t>
      </w:r>
      <w:proofErr w:type="spellStart"/>
      <w:r w:rsidRPr="003965B1">
        <w:rPr>
          <w:sz w:val="28"/>
          <w:szCs w:val="28"/>
        </w:rPr>
        <w:t>залучати</w:t>
      </w:r>
      <w:proofErr w:type="spellEnd"/>
      <w:r w:rsidRPr="003965B1">
        <w:rPr>
          <w:sz w:val="28"/>
          <w:szCs w:val="28"/>
        </w:rPr>
        <w:t xml:space="preserve"> </w:t>
      </w:r>
      <w:proofErr w:type="spellStart"/>
      <w:r w:rsidRPr="003965B1">
        <w:rPr>
          <w:sz w:val="28"/>
          <w:szCs w:val="28"/>
        </w:rPr>
        <w:t>декілька</w:t>
      </w:r>
      <w:proofErr w:type="spellEnd"/>
      <w:r w:rsidRPr="003965B1">
        <w:rPr>
          <w:sz w:val="28"/>
          <w:szCs w:val="28"/>
        </w:rPr>
        <w:t xml:space="preserve"> </w:t>
      </w:r>
      <w:proofErr w:type="spellStart"/>
      <w:r w:rsidRPr="003965B1">
        <w:rPr>
          <w:sz w:val="28"/>
          <w:szCs w:val="28"/>
        </w:rPr>
        <w:t>відчуттів</w:t>
      </w:r>
      <w:proofErr w:type="spellEnd"/>
      <w:r w:rsidRPr="003965B1">
        <w:rPr>
          <w:sz w:val="28"/>
          <w:szCs w:val="28"/>
        </w:rPr>
        <w:t xml:space="preserve"> </w:t>
      </w:r>
      <w:proofErr w:type="spellStart"/>
      <w:r w:rsidRPr="003965B1">
        <w:rPr>
          <w:sz w:val="28"/>
          <w:szCs w:val="28"/>
        </w:rPr>
        <w:t>дитини</w:t>
      </w:r>
      <w:proofErr w:type="spellEnd"/>
      <w:r w:rsidRPr="003965B1">
        <w:rPr>
          <w:sz w:val="28"/>
          <w:szCs w:val="28"/>
        </w:rPr>
        <w:t>;</w:t>
      </w:r>
      <w:r w:rsidR="003965B1">
        <w:rPr>
          <w:sz w:val="28"/>
          <w:szCs w:val="28"/>
          <w:lang w:val="uk-UA"/>
        </w:rPr>
        <w:t xml:space="preserve"> </w:t>
      </w:r>
    </w:p>
    <w:p w:rsidR="003965B1" w:rsidRDefault="00E70644" w:rsidP="003965B1">
      <w:pPr>
        <w:pStyle w:val="aa"/>
        <w:numPr>
          <w:ilvl w:val="0"/>
          <w:numId w:val="25"/>
        </w:numPr>
        <w:jc w:val="both"/>
        <w:rPr>
          <w:sz w:val="28"/>
          <w:szCs w:val="28"/>
          <w:lang w:val="uk-UA"/>
        </w:rPr>
      </w:pPr>
      <w:r w:rsidRPr="003965B1">
        <w:rPr>
          <w:b/>
          <w:bCs/>
          <w:sz w:val="28"/>
          <w:szCs w:val="28"/>
          <w:lang w:val="uk-UA"/>
        </w:rPr>
        <w:t>систематичності і послідовності</w:t>
      </w:r>
      <w:r w:rsidRPr="003965B1">
        <w:rPr>
          <w:sz w:val="28"/>
          <w:szCs w:val="28"/>
          <w:lang w:val="uk-UA"/>
        </w:rPr>
        <w:t>, що забезпечується раціональним планування ,визначенням кількості пізнавального матеріалу різного змісту і встановлення логічної послідовності у поданні його дітям;</w:t>
      </w:r>
    </w:p>
    <w:p w:rsidR="003965B1" w:rsidRDefault="00E70644" w:rsidP="003965B1">
      <w:pPr>
        <w:pStyle w:val="aa"/>
        <w:numPr>
          <w:ilvl w:val="0"/>
          <w:numId w:val="25"/>
        </w:numPr>
        <w:jc w:val="both"/>
        <w:rPr>
          <w:sz w:val="28"/>
          <w:szCs w:val="28"/>
          <w:lang w:val="uk-UA"/>
        </w:rPr>
      </w:pPr>
      <w:r w:rsidRPr="003965B1">
        <w:rPr>
          <w:b/>
          <w:bCs/>
          <w:sz w:val="28"/>
          <w:szCs w:val="28"/>
          <w:lang w:val="uk-UA"/>
        </w:rPr>
        <w:t>індивідуального підходу</w:t>
      </w:r>
      <w:r w:rsidRPr="003965B1">
        <w:rPr>
          <w:sz w:val="28"/>
          <w:szCs w:val="28"/>
          <w:lang w:val="uk-UA"/>
        </w:rPr>
        <w:t>, з врахуванням індивідуальних і вікових особливостей кожної дитини та</w:t>
      </w:r>
      <w:r w:rsidRPr="003965B1">
        <w:rPr>
          <w:sz w:val="28"/>
          <w:szCs w:val="28"/>
        </w:rPr>
        <w:t> </w:t>
      </w:r>
      <w:r w:rsidRPr="003965B1">
        <w:rPr>
          <w:sz w:val="28"/>
          <w:szCs w:val="28"/>
          <w:lang w:val="uk-UA"/>
        </w:rPr>
        <w:t xml:space="preserve"> </w:t>
      </w:r>
      <w:r w:rsidRPr="003965B1">
        <w:rPr>
          <w:b/>
          <w:bCs/>
          <w:sz w:val="28"/>
          <w:szCs w:val="28"/>
          <w:lang w:val="uk-UA"/>
        </w:rPr>
        <w:t>диференціації</w:t>
      </w:r>
      <w:r w:rsidRPr="003965B1">
        <w:rPr>
          <w:sz w:val="28"/>
          <w:szCs w:val="28"/>
        </w:rPr>
        <w:t> </w:t>
      </w:r>
      <w:r w:rsidRPr="003965B1">
        <w:rPr>
          <w:sz w:val="28"/>
          <w:szCs w:val="28"/>
          <w:lang w:val="uk-UA"/>
        </w:rPr>
        <w:t>завдань у процесі навчальної діяльності з врахуванням рівня розвитку дитини;</w:t>
      </w:r>
      <w:r w:rsidR="003965B1">
        <w:rPr>
          <w:sz w:val="28"/>
          <w:szCs w:val="28"/>
          <w:lang w:val="uk-UA"/>
        </w:rPr>
        <w:t xml:space="preserve"> </w:t>
      </w:r>
    </w:p>
    <w:p w:rsidR="003965B1" w:rsidRPr="003965B1" w:rsidRDefault="00E70644" w:rsidP="003965B1">
      <w:pPr>
        <w:pStyle w:val="aa"/>
        <w:numPr>
          <w:ilvl w:val="0"/>
          <w:numId w:val="25"/>
        </w:numPr>
        <w:jc w:val="both"/>
        <w:rPr>
          <w:sz w:val="28"/>
          <w:szCs w:val="28"/>
          <w:lang w:val="uk-UA"/>
        </w:rPr>
      </w:pPr>
      <w:proofErr w:type="spellStart"/>
      <w:r w:rsidRPr="003965B1">
        <w:rPr>
          <w:b/>
          <w:bCs/>
          <w:sz w:val="28"/>
          <w:szCs w:val="28"/>
        </w:rPr>
        <w:t>практичної</w:t>
      </w:r>
      <w:proofErr w:type="spellEnd"/>
      <w:r w:rsidRPr="003965B1">
        <w:rPr>
          <w:b/>
          <w:bCs/>
          <w:sz w:val="28"/>
          <w:szCs w:val="28"/>
        </w:rPr>
        <w:t xml:space="preserve"> </w:t>
      </w:r>
      <w:proofErr w:type="spellStart"/>
      <w:r w:rsidRPr="003965B1">
        <w:rPr>
          <w:b/>
          <w:bCs/>
          <w:sz w:val="28"/>
          <w:szCs w:val="28"/>
        </w:rPr>
        <w:t>цілеспрямованості</w:t>
      </w:r>
      <w:proofErr w:type="spellEnd"/>
      <w:r w:rsidRPr="003965B1">
        <w:rPr>
          <w:sz w:val="28"/>
          <w:szCs w:val="28"/>
        </w:rPr>
        <w:t> та  </w:t>
      </w:r>
      <w:proofErr w:type="spellStart"/>
      <w:r w:rsidRPr="003965B1">
        <w:rPr>
          <w:b/>
          <w:bCs/>
          <w:sz w:val="28"/>
          <w:szCs w:val="28"/>
        </w:rPr>
        <w:t>важливих</w:t>
      </w:r>
      <w:proofErr w:type="spellEnd"/>
      <w:r w:rsidRPr="003965B1">
        <w:rPr>
          <w:b/>
          <w:bCs/>
          <w:sz w:val="28"/>
          <w:szCs w:val="28"/>
        </w:rPr>
        <w:t> </w:t>
      </w:r>
      <w:proofErr w:type="spellStart"/>
      <w:r w:rsidRPr="003965B1">
        <w:rPr>
          <w:b/>
          <w:bCs/>
          <w:sz w:val="28"/>
          <w:szCs w:val="28"/>
        </w:rPr>
        <w:t>спеціальних</w:t>
      </w:r>
      <w:proofErr w:type="spellEnd"/>
      <w:r w:rsidRPr="003965B1">
        <w:rPr>
          <w:b/>
          <w:bCs/>
          <w:sz w:val="28"/>
          <w:szCs w:val="28"/>
        </w:rPr>
        <w:t xml:space="preserve">  </w:t>
      </w:r>
      <w:proofErr w:type="spellStart"/>
      <w:r w:rsidRPr="003965B1">
        <w:rPr>
          <w:b/>
          <w:bCs/>
          <w:sz w:val="28"/>
          <w:szCs w:val="28"/>
        </w:rPr>
        <w:t>принципі</w:t>
      </w:r>
      <w:proofErr w:type="gramStart"/>
      <w:r w:rsidRPr="003965B1">
        <w:rPr>
          <w:b/>
          <w:bCs/>
          <w:sz w:val="28"/>
          <w:szCs w:val="28"/>
        </w:rPr>
        <w:t>в</w:t>
      </w:r>
      <w:proofErr w:type="spellEnd"/>
      <w:proofErr w:type="gramEnd"/>
      <w:r w:rsidRPr="003965B1">
        <w:rPr>
          <w:b/>
          <w:bCs/>
          <w:sz w:val="28"/>
          <w:szCs w:val="28"/>
        </w:rPr>
        <w:t>:</w:t>
      </w:r>
      <w:r w:rsidR="003965B1">
        <w:rPr>
          <w:b/>
          <w:bCs/>
          <w:sz w:val="28"/>
          <w:szCs w:val="28"/>
          <w:lang w:val="uk-UA"/>
        </w:rPr>
        <w:t xml:space="preserve"> </w:t>
      </w:r>
    </w:p>
    <w:p w:rsidR="003965B1" w:rsidRDefault="00E70644" w:rsidP="003965B1">
      <w:pPr>
        <w:pStyle w:val="aa"/>
        <w:numPr>
          <w:ilvl w:val="0"/>
          <w:numId w:val="25"/>
        </w:numPr>
        <w:jc w:val="both"/>
        <w:rPr>
          <w:sz w:val="28"/>
          <w:szCs w:val="28"/>
          <w:lang w:val="uk-UA"/>
        </w:rPr>
      </w:pPr>
      <w:r w:rsidRPr="003965B1">
        <w:rPr>
          <w:sz w:val="28"/>
          <w:szCs w:val="28"/>
          <w:lang w:val="uk-UA"/>
        </w:rPr>
        <w:t>забезпечення гігієни і нормальної роботи всіх органів та психофізіологічних процесів орга</w:t>
      </w:r>
      <w:r w:rsidRPr="003965B1">
        <w:rPr>
          <w:sz w:val="28"/>
          <w:szCs w:val="28"/>
          <w:lang w:val="uk-UA"/>
        </w:rPr>
        <w:softHyphen/>
        <w:t>нізму дітей;</w:t>
      </w:r>
      <w:r w:rsidR="003965B1">
        <w:rPr>
          <w:sz w:val="28"/>
          <w:szCs w:val="28"/>
          <w:lang w:val="uk-UA"/>
        </w:rPr>
        <w:t xml:space="preserve"> </w:t>
      </w:r>
    </w:p>
    <w:p w:rsidR="003965B1" w:rsidRDefault="00E70644" w:rsidP="003965B1">
      <w:pPr>
        <w:pStyle w:val="aa"/>
        <w:numPr>
          <w:ilvl w:val="0"/>
          <w:numId w:val="25"/>
        </w:numPr>
        <w:jc w:val="both"/>
        <w:rPr>
          <w:sz w:val="28"/>
          <w:szCs w:val="28"/>
          <w:lang w:val="uk-UA"/>
        </w:rPr>
      </w:pPr>
      <w:r w:rsidRPr="003965B1">
        <w:rPr>
          <w:sz w:val="28"/>
          <w:szCs w:val="28"/>
          <w:lang w:val="uk-UA"/>
        </w:rPr>
        <w:t>забезпечення взаємозв’язку і взаємозалеж</w:t>
      </w:r>
      <w:r w:rsidRPr="003965B1">
        <w:rPr>
          <w:sz w:val="28"/>
          <w:szCs w:val="28"/>
          <w:lang w:val="uk-UA"/>
        </w:rPr>
        <w:softHyphen/>
        <w:t>ності життєдіяльності дитини з довкіллям (предметним, природним, соціальним) і без</w:t>
      </w:r>
      <w:r w:rsidRPr="003965B1">
        <w:rPr>
          <w:sz w:val="28"/>
          <w:szCs w:val="28"/>
          <w:lang w:val="uk-UA"/>
        </w:rPr>
        <w:softHyphen/>
        <w:t>посереднім середовищем, у якому вона пе</w:t>
      </w:r>
      <w:r w:rsidRPr="003965B1">
        <w:rPr>
          <w:sz w:val="28"/>
          <w:szCs w:val="28"/>
          <w:lang w:val="uk-UA"/>
        </w:rPr>
        <w:softHyphen/>
        <w:t>ребуває, та соціальною ситуацією розвитку як єдиною і неповторною для дошкільного дитинства системою взаємин між дитиною та середовищем;</w:t>
      </w:r>
      <w:r w:rsidR="003965B1">
        <w:rPr>
          <w:sz w:val="28"/>
          <w:szCs w:val="28"/>
          <w:lang w:val="uk-UA"/>
        </w:rPr>
        <w:t xml:space="preserve"> </w:t>
      </w:r>
    </w:p>
    <w:p w:rsidR="003965B1" w:rsidRDefault="00E70644" w:rsidP="003965B1">
      <w:pPr>
        <w:pStyle w:val="aa"/>
        <w:numPr>
          <w:ilvl w:val="0"/>
          <w:numId w:val="25"/>
        </w:numPr>
        <w:jc w:val="both"/>
        <w:rPr>
          <w:sz w:val="28"/>
          <w:szCs w:val="28"/>
          <w:lang w:val="uk-UA"/>
        </w:rPr>
      </w:pPr>
      <w:proofErr w:type="spellStart"/>
      <w:r w:rsidRPr="003965B1">
        <w:rPr>
          <w:sz w:val="28"/>
          <w:szCs w:val="28"/>
        </w:rPr>
        <w:t>раціональна</w:t>
      </w:r>
      <w:proofErr w:type="spellEnd"/>
      <w:r w:rsidRPr="003965B1">
        <w:rPr>
          <w:sz w:val="28"/>
          <w:szCs w:val="28"/>
        </w:rPr>
        <w:t xml:space="preserve"> </w:t>
      </w:r>
      <w:proofErr w:type="spellStart"/>
      <w:r w:rsidRPr="003965B1">
        <w:rPr>
          <w:sz w:val="28"/>
          <w:szCs w:val="28"/>
        </w:rPr>
        <w:t>організація</w:t>
      </w:r>
      <w:proofErr w:type="spellEnd"/>
      <w:r w:rsidRPr="003965B1">
        <w:rPr>
          <w:sz w:val="28"/>
          <w:szCs w:val="28"/>
        </w:rPr>
        <w:t xml:space="preserve"> </w:t>
      </w:r>
      <w:proofErr w:type="spellStart"/>
      <w:r w:rsidRPr="003965B1">
        <w:rPr>
          <w:sz w:val="28"/>
          <w:szCs w:val="28"/>
        </w:rPr>
        <w:t>життя</w:t>
      </w:r>
      <w:proofErr w:type="spellEnd"/>
      <w:r w:rsidRPr="003965B1">
        <w:rPr>
          <w:sz w:val="28"/>
          <w:szCs w:val="28"/>
        </w:rPr>
        <w:t xml:space="preserve"> та </w:t>
      </w:r>
      <w:proofErr w:type="spellStart"/>
      <w:r w:rsidRPr="003965B1">
        <w:rPr>
          <w:sz w:val="28"/>
          <w:szCs w:val="28"/>
        </w:rPr>
        <w:t>діяльності</w:t>
      </w:r>
      <w:proofErr w:type="spellEnd"/>
      <w:r w:rsidRPr="003965B1">
        <w:rPr>
          <w:sz w:val="28"/>
          <w:szCs w:val="28"/>
        </w:rPr>
        <w:t xml:space="preserve"> </w:t>
      </w:r>
      <w:proofErr w:type="spellStart"/>
      <w:r w:rsidRPr="003965B1">
        <w:rPr>
          <w:sz w:val="28"/>
          <w:szCs w:val="28"/>
        </w:rPr>
        <w:t>дітей</w:t>
      </w:r>
      <w:proofErr w:type="spellEnd"/>
      <w:r w:rsidRPr="003965B1">
        <w:rPr>
          <w:sz w:val="28"/>
          <w:szCs w:val="28"/>
        </w:rPr>
        <w:t xml:space="preserve"> у </w:t>
      </w:r>
      <w:proofErr w:type="spellStart"/>
      <w:r w:rsidRPr="003965B1">
        <w:rPr>
          <w:sz w:val="28"/>
          <w:szCs w:val="28"/>
        </w:rPr>
        <w:t>дошкільному</w:t>
      </w:r>
      <w:proofErr w:type="spellEnd"/>
      <w:r w:rsidRPr="003965B1">
        <w:rPr>
          <w:sz w:val="28"/>
          <w:szCs w:val="28"/>
        </w:rPr>
        <w:t xml:space="preserve"> </w:t>
      </w:r>
      <w:proofErr w:type="spellStart"/>
      <w:r w:rsidRPr="003965B1">
        <w:rPr>
          <w:sz w:val="28"/>
          <w:szCs w:val="28"/>
        </w:rPr>
        <w:t>навчальному</w:t>
      </w:r>
      <w:proofErr w:type="spellEnd"/>
      <w:r w:rsidRPr="003965B1">
        <w:rPr>
          <w:sz w:val="28"/>
          <w:szCs w:val="28"/>
        </w:rPr>
        <w:t xml:space="preserve"> </w:t>
      </w:r>
      <w:proofErr w:type="spellStart"/>
      <w:r w:rsidRPr="003965B1">
        <w:rPr>
          <w:sz w:val="28"/>
          <w:szCs w:val="28"/>
        </w:rPr>
        <w:t>закладі</w:t>
      </w:r>
      <w:proofErr w:type="spellEnd"/>
      <w:r w:rsidRPr="003965B1">
        <w:rPr>
          <w:sz w:val="28"/>
          <w:szCs w:val="28"/>
        </w:rPr>
        <w:t>;</w:t>
      </w:r>
      <w:r w:rsidR="003965B1">
        <w:rPr>
          <w:sz w:val="28"/>
          <w:szCs w:val="28"/>
          <w:lang w:val="uk-UA"/>
        </w:rPr>
        <w:t xml:space="preserve"> </w:t>
      </w:r>
    </w:p>
    <w:p w:rsidR="003965B1" w:rsidRDefault="00E70644" w:rsidP="003965B1">
      <w:pPr>
        <w:pStyle w:val="aa"/>
        <w:numPr>
          <w:ilvl w:val="0"/>
          <w:numId w:val="25"/>
        </w:numPr>
        <w:jc w:val="both"/>
        <w:rPr>
          <w:sz w:val="28"/>
          <w:szCs w:val="28"/>
          <w:lang w:val="uk-UA"/>
        </w:rPr>
      </w:pPr>
      <w:proofErr w:type="spellStart"/>
      <w:r w:rsidRPr="003965B1">
        <w:rPr>
          <w:sz w:val="28"/>
          <w:szCs w:val="28"/>
        </w:rPr>
        <w:t>захист</w:t>
      </w:r>
      <w:proofErr w:type="spellEnd"/>
      <w:r w:rsidRPr="003965B1">
        <w:rPr>
          <w:sz w:val="28"/>
          <w:szCs w:val="28"/>
        </w:rPr>
        <w:t xml:space="preserve"> </w:t>
      </w:r>
      <w:proofErr w:type="spellStart"/>
      <w:r w:rsidRPr="003965B1">
        <w:rPr>
          <w:sz w:val="28"/>
          <w:szCs w:val="28"/>
        </w:rPr>
        <w:t>здоров’я</w:t>
      </w:r>
      <w:proofErr w:type="spellEnd"/>
      <w:r w:rsidRPr="003965B1">
        <w:rPr>
          <w:sz w:val="28"/>
          <w:szCs w:val="28"/>
        </w:rPr>
        <w:t xml:space="preserve">, </w:t>
      </w:r>
      <w:proofErr w:type="spellStart"/>
      <w:r w:rsidRPr="003965B1">
        <w:rPr>
          <w:sz w:val="28"/>
          <w:szCs w:val="28"/>
        </w:rPr>
        <w:t>життєдіяльності</w:t>
      </w:r>
      <w:proofErr w:type="spellEnd"/>
      <w:r w:rsidRPr="003965B1">
        <w:rPr>
          <w:sz w:val="28"/>
          <w:szCs w:val="28"/>
        </w:rPr>
        <w:t xml:space="preserve"> </w:t>
      </w:r>
      <w:proofErr w:type="spellStart"/>
      <w:r w:rsidRPr="003965B1">
        <w:rPr>
          <w:sz w:val="28"/>
          <w:szCs w:val="28"/>
        </w:rPr>
        <w:t>дитини</w:t>
      </w:r>
      <w:proofErr w:type="spellEnd"/>
      <w:r w:rsidRPr="003965B1">
        <w:rPr>
          <w:sz w:val="28"/>
          <w:szCs w:val="28"/>
        </w:rPr>
        <w:t xml:space="preserve"> як у </w:t>
      </w:r>
      <w:proofErr w:type="spellStart"/>
      <w:r w:rsidRPr="003965B1">
        <w:rPr>
          <w:sz w:val="28"/>
          <w:szCs w:val="28"/>
        </w:rPr>
        <w:t>дошкільному</w:t>
      </w:r>
      <w:proofErr w:type="spellEnd"/>
      <w:r w:rsidRPr="003965B1">
        <w:rPr>
          <w:sz w:val="28"/>
          <w:szCs w:val="28"/>
        </w:rPr>
        <w:t xml:space="preserve"> </w:t>
      </w:r>
      <w:proofErr w:type="spellStart"/>
      <w:r w:rsidRPr="003965B1">
        <w:rPr>
          <w:sz w:val="28"/>
          <w:szCs w:val="28"/>
        </w:rPr>
        <w:t>навчальному</w:t>
      </w:r>
      <w:proofErr w:type="spellEnd"/>
      <w:r w:rsidRPr="003965B1">
        <w:rPr>
          <w:sz w:val="28"/>
          <w:szCs w:val="28"/>
        </w:rPr>
        <w:t xml:space="preserve"> </w:t>
      </w:r>
      <w:proofErr w:type="spellStart"/>
      <w:r w:rsidRPr="003965B1">
        <w:rPr>
          <w:sz w:val="28"/>
          <w:szCs w:val="28"/>
        </w:rPr>
        <w:t>закладі</w:t>
      </w:r>
      <w:proofErr w:type="spellEnd"/>
      <w:r w:rsidRPr="003965B1">
        <w:rPr>
          <w:sz w:val="28"/>
          <w:szCs w:val="28"/>
        </w:rPr>
        <w:t xml:space="preserve">, так і </w:t>
      </w:r>
      <w:proofErr w:type="gramStart"/>
      <w:r w:rsidRPr="003965B1">
        <w:rPr>
          <w:sz w:val="28"/>
          <w:szCs w:val="28"/>
        </w:rPr>
        <w:t>в</w:t>
      </w:r>
      <w:proofErr w:type="gramEnd"/>
      <w:r w:rsidRPr="003965B1">
        <w:rPr>
          <w:sz w:val="28"/>
          <w:szCs w:val="28"/>
        </w:rPr>
        <w:t xml:space="preserve"> </w:t>
      </w:r>
      <w:proofErr w:type="spellStart"/>
      <w:r w:rsidRPr="003965B1">
        <w:rPr>
          <w:sz w:val="28"/>
          <w:szCs w:val="28"/>
        </w:rPr>
        <w:t>сім’ї</w:t>
      </w:r>
      <w:proofErr w:type="spellEnd"/>
      <w:r w:rsidRPr="003965B1">
        <w:rPr>
          <w:sz w:val="28"/>
          <w:szCs w:val="28"/>
        </w:rPr>
        <w:t>;</w:t>
      </w:r>
      <w:r w:rsidR="003965B1">
        <w:rPr>
          <w:sz w:val="28"/>
          <w:szCs w:val="28"/>
          <w:lang w:val="uk-UA"/>
        </w:rPr>
        <w:t xml:space="preserve"> </w:t>
      </w:r>
    </w:p>
    <w:p w:rsidR="003965B1" w:rsidRDefault="00E70644" w:rsidP="003965B1">
      <w:pPr>
        <w:pStyle w:val="aa"/>
        <w:numPr>
          <w:ilvl w:val="0"/>
          <w:numId w:val="25"/>
        </w:numPr>
        <w:jc w:val="both"/>
        <w:rPr>
          <w:sz w:val="28"/>
          <w:szCs w:val="28"/>
          <w:lang w:val="uk-UA"/>
        </w:rPr>
      </w:pPr>
      <w:r w:rsidRPr="003965B1">
        <w:rPr>
          <w:sz w:val="28"/>
          <w:szCs w:val="28"/>
          <w:lang w:val="uk-UA"/>
        </w:rPr>
        <w:t>своєчасне усунення негативних впливів на життєдіяльність дитини та їх наслідків; надан</w:t>
      </w:r>
      <w:r w:rsidRPr="003965B1">
        <w:rPr>
          <w:sz w:val="28"/>
          <w:szCs w:val="28"/>
          <w:lang w:val="uk-UA"/>
        </w:rPr>
        <w:softHyphen/>
        <w:t>ня своєчасної допомоги;</w:t>
      </w:r>
      <w:r w:rsidR="003965B1">
        <w:rPr>
          <w:sz w:val="28"/>
          <w:szCs w:val="28"/>
          <w:lang w:val="uk-UA"/>
        </w:rPr>
        <w:t xml:space="preserve"> </w:t>
      </w:r>
    </w:p>
    <w:p w:rsidR="00E70644" w:rsidRPr="003965B1" w:rsidRDefault="00E70644" w:rsidP="003965B1">
      <w:pPr>
        <w:pStyle w:val="aa"/>
        <w:numPr>
          <w:ilvl w:val="0"/>
          <w:numId w:val="25"/>
        </w:numPr>
        <w:jc w:val="both"/>
        <w:rPr>
          <w:sz w:val="28"/>
          <w:szCs w:val="28"/>
          <w:lang w:val="uk-UA"/>
        </w:rPr>
      </w:pPr>
      <w:r w:rsidRPr="003965B1">
        <w:rPr>
          <w:sz w:val="28"/>
          <w:szCs w:val="28"/>
          <w:lang w:val="uk-UA"/>
        </w:rPr>
        <w:t>забезпечення взаємозв’язку дошкільного навчального за</w:t>
      </w:r>
      <w:r w:rsidRPr="003965B1">
        <w:rPr>
          <w:sz w:val="28"/>
          <w:szCs w:val="28"/>
          <w:lang w:val="uk-UA"/>
        </w:rPr>
        <w:softHyphen/>
        <w:t>кладу, сім’ї та громадськості у формуванні безпечної поведінки дітей.</w:t>
      </w:r>
    </w:p>
    <w:p w:rsidR="00E70644" w:rsidRPr="00E70644" w:rsidRDefault="00E70644" w:rsidP="00024835">
      <w:pPr>
        <w:widowControl/>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 xml:space="preserve">В організації </w:t>
      </w:r>
      <w:proofErr w:type="spellStart"/>
      <w:r w:rsidRPr="00E70644">
        <w:rPr>
          <w:rFonts w:ascii="Times New Roman" w:eastAsia="Times New Roman" w:hAnsi="Times New Roman" w:cs="Times New Roman"/>
          <w:color w:val="auto"/>
          <w:sz w:val="28"/>
          <w:szCs w:val="28"/>
          <w:lang w:eastAsia="ru-RU" w:bidi="ar-SA"/>
        </w:rPr>
        <w:t>освітньо-виховної</w:t>
      </w:r>
      <w:proofErr w:type="spellEnd"/>
      <w:r w:rsidRPr="00E70644">
        <w:rPr>
          <w:rFonts w:ascii="Times New Roman" w:eastAsia="Times New Roman" w:hAnsi="Times New Roman" w:cs="Times New Roman"/>
          <w:color w:val="auto"/>
          <w:sz w:val="28"/>
          <w:szCs w:val="28"/>
          <w:lang w:eastAsia="ru-RU" w:bidi="ar-SA"/>
        </w:rPr>
        <w:t xml:space="preserve"> роботи з дітьми з питань безпеки життєдіяльності  педагогам варто  керуватися </w:t>
      </w:r>
      <w:r w:rsidRPr="00E70644">
        <w:rPr>
          <w:rFonts w:ascii="Times New Roman" w:eastAsia="Times New Roman" w:hAnsi="Times New Roman" w:cs="Times New Roman"/>
          <w:b/>
          <w:bCs/>
          <w:color w:val="auto"/>
          <w:sz w:val="28"/>
          <w:szCs w:val="28"/>
          <w:lang w:eastAsia="ru-RU" w:bidi="ar-SA"/>
        </w:rPr>
        <w:t>наступними чинниками:</w:t>
      </w:r>
    </w:p>
    <w:p w:rsidR="00024835" w:rsidRPr="00024835" w:rsidRDefault="00E70644" w:rsidP="00024835">
      <w:pPr>
        <w:pStyle w:val="aa"/>
        <w:numPr>
          <w:ilvl w:val="0"/>
          <w:numId w:val="24"/>
        </w:numPr>
        <w:jc w:val="both"/>
        <w:rPr>
          <w:sz w:val="28"/>
          <w:szCs w:val="28"/>
        </w:rPr>
      </w:pPr>
      <w:r w:rsidRPr="00024835">
        <w:rPr>
          <w:sz w:val="28"/>
          <w:szCs w:val="28"/>
        </w:rPr>
        <w:lastRenderedPageBreak/>
        <w:t xml:space="preserve">робота не повинна </w:t>
      </w:r>
      <w:proofErr w:type="spellStart"/>
      <w:r w:rsidRPr="00024835">
        <w:rPr>
          <w:sz w:val="28"/>
          <w:szCs w:val="28"/>
        </w:rPr>
        <w:t>обмежуватися</w:t>
      </w:r>
      <w:proofErr w:type="spellEnd"/>
      <w:r w:rsidRPr="00024835">
        <w:rPr>
          <w:sz w:val="28"/>
          <w:szCs w:val="28"/>
        </w:rPr>
        <w:t xml:space="preserve"> </w:t>
      </w:r>
      <w:proofErr w:type="spellStart"/>
      <w:r w:rsidRPr="00024835">
        <w:rPr>
          <w:sz w:val="28"/>
          <w:szCs w:val="28"/>
        </w:rPr>
        <w:t>лише</w:t>
      </w:r>
      <w:proofErr w:type="spellEnd"/>
      <w:r w:rsidRPr="00024835">
        <w:rPr>
          <w:sz w:val="28"/>
          <w:szCs w:val="28"/>
        </w:rPr>
        <w:t xml:space="preserve"> </w:t>
      </w:r>
      <w:proofErr w:type="spellStart"/>
      <w:r w:rsidRPr="00024835">
        <w:rPr>
          <w:sz w:val="28"/>
          <w:szCs w:val="28"/>
        </w:rPr>
        <w:t>засвоєнням</w:t>
      </w:r>
      <w:proofErr w:type="spellEnd"/>
      <w:r w:rsidRPr="00024835">
        <w:rPr>
          <w:sz w:val="28"/>
          <w:szCs w:val="28"/>
        </w:rPr>
        <w:t xml:space="preserve"> </w:t>
      </w:r>
      <w:proofErr w:type="spellStart"/>
      <w:r w:rsidRPr="00024835">
        <w:rPr>
          <w:sz w:val="28"/>
          <w:szCs w:val="28"/>
        </w:rPr>
        <w:t>дітьми</w:t>
      </w:r>
      <w:proofErr w:type="spellEnd"/>
      <w:r w:rsidRPr="00024835">
        <w:rPr>
          <w:sz w:val="28"/>
          <w:szCs w:val="28"/>
        </w:rPr>
        <w:t xml:space="preserve"> норм та правил з </w:t>
      </w:r>
      <w:proofErr w:type="spellStart"/>
      <w:r w:rsidRPr="00024835">
        <w:rPr>
          <w:sz w:val="28"/>
          <w:szCs w:val="28"/>
        </w:rPr>
        <w:t>безпеки</w:t>
      </w:r>
      <w:proofErr w:type="spellEnd"/>
      <w:r w:rsidRPr="00024835">
        <w:rPr>
          <w:sz w:val="28"/>
          <w:szCs w:val="28"/>
        </w:rPr>
        <w:t xml:space="preserve"> </w:t>
      </w:r>
      <w:proofErr w:type="spellStart"/>
      <w:r w:rsidRPr="00024835">
        <w:rPr>
          <w:sz w:val="28"/>
          <w:szCs w:val="28"/>
        </w:rPr>
        <w:t>життєдіяльності</w:t>
      </w:r>
      <w:proofErr w:type="spellEnd"/>
      <w:r w:rsidRPr="00024835">
        <w:rPr>
          <w:sz w:val="28"/>
          <w:szCs w:val="28"/>
        </w:rPr>
        <w:t xml:space="preserve"> – </w:t>
      </w:r>
      <w:proofErr w:type="spellStart"/>
      <w:r w:rsidRPr="00024835">
        <w:rPr>
          <w:sz w:val="28"/>
          <w:szCs w:val="28"/>
        </w:rPr>
        <w:t>дітей</w:t>
      </w:r>
      <w:proofErr w:type="spellEnd"/>
      <w:r w:rsidRPr="00024835">
        <w:rPr>
          <w:sz w:val="28"/>
          <w:szCs w:val="28"/>
        </w:rPr>
        <w:t xml:space="preserve"> </w:t>
      </w:r>
      <w:proofErr w:type="spellStart"/>
      <w:r w:rsidRPr="00024835">
        <w:rPr>
          <w:sz w:val="28"/>
          <w:szCs w:val="28"/>
        </w:rPr>
        <w:t>необхідно</w:t>
      </w:r>
      <w:proofErr w:type="spellEnd"/>
      <w:r w:rsidRPr="00024835">
        <w:rPr>
          <w:sz w:val="28"/>
          <w:szCs w:val="28"/>
        </w:rPr>
        <w:t xml:space="preserve"> </w:t>
      </w:r>
      <w:proofErr w:type="spellStart"/>
      <w:r w:rsidRPr="00024835">
        <w:rPr>
          <w:sz w:val="28"/>
          <w:szCs w:val="28"/>
        </w:rPr>
        <w:t>навчати</w:t>
      </w:r>
      <w:proofErr w:type="spellEnd"/>
      <w:r w:rsidRPr="00024835">
        <w:rPr>
          <w:sz w:val="28"/>
          <w:szCs w:val="28"/>
        </w:rPr>
        <w:t xml:space="preserve"> </w:t>
      </w:r>
      <w:proofErr w:type="spellStart"/>
      <w:r w:rsidRPr="00024835">
        <w:rPr>
          <w:sz w:val="28"/>
          <w:szCs w:val="28"/>
        </w:rPr>
        <w:t>обачності</w:t>
      </w:r>
      <w:proofErr w:type="spellEnd"/>
      <w:r w:rsidRPr="00024835">
        <w:rPr>
          <w:sz w:val="28"/>
          <w:szCs w:val="28"/>
        </w:rPr>
        <w:t>;</w:t>
      </w:r>
      <w:r w:rsidR="00024835">
        <w:rPr>
          <w:sz w:val="28"/>
          <w:szCs w:val="28"/>
          <w:lang w:val="uk-UA"/>
        </w:rPr>
        <w:t xml:space="preserve"> </w:t>
      </w:r>
    </w:p>
    <w:p w:rsidR="00024835" w:rsidRPr="00024835" w:rsidRDefault="00E70644" w:rsidP="00024835">
      <w:pPr>
        <w:pStyle w:val="aa"/>
        <w:numPr>
          <w:ilvl w:val="0"/>
          <w:numId w:val="24"/>
        </w:numPr>
        <w:jc w:val="both"/>
        <w:rPr>
          <w:sz w:val="28"/>
          <w:szCs w:val="28"/>
        </w:rPr>
      </w:pPr>
      <w:proofErr w:type="spellStart"/>
      <w:r w:rsidRPr="00024835">
        <w:rPr>
          <w:sz w:val="28"/>
          <w:szCs w:val="28"/>
        </w:rPr>
        <w:t>формувати</w:t>
      </w:r>
      <w:proofErr w:type="spellEnd"/>
      <w:r w:rsidRPr="00024835">
        <w:rPr>
          <w:sz w:val="28"/>
          <w:szCs w:val="28"/>
        </w:rPr>
        <w:t xml:space="preserve"> </w:t>
      </w:r>
      <w:proofErr w:type="spellStart"/>
      <w:r w:rsidRPr="00024835">
        <w:rPr>
          <w:sz w:val="28"/>
          <w:szCs w:val="28"/>
        </w:rPr>
        <w:t>навички</w:t>
      </w:r>
      <w:proofErr w:type="spellEnd"/>
      <w:r w:rsidRPr="00024835">
        <w:rPr>
          <w:sz w:val="28"/>
          <w:szCs w:val="28"/>
        </w:rPr>
        <w:t xml:space="preserve"> </w:t>
      </w:r>
      <w:proofErr w:type="spellStart"/>
      <w:r w:rsidRPr="00024835">
        <w:rPr>
          <w:sz w:val="28"/>
          <w:szCs w:val="28"/>
        </w:rPr>
        <w:t>орієнтування</w:t>
      </w:r>
      <w:proofErr w:type="spellEnd"/>
      <w:r w:rsidRPr="00024835">
        <w:rPr>
          <w:sz w:val="28"/>
          <w:szCs w:val="28"/>
        </w:rPr>
        <w:t xml:space="preserve"> і </w:t>
      </w:r>
      <w:proofErr w:type="spellStart"/>
      <w:r w:rsidRPr="00024835">
        <w:rPr>
          <w:sz w:val="28"/>
          <w:szCs w:val="28"/>
        </w:rPr>
        <w:t>швидкої</w:t>
      </w:r>
      <w:proofErr w:type="spellEnd"/>
      <w:r w:rsidRPr="00024835">
        <w:rPr>
          <w:sz w:val="28"/>
          <w:szCs w:val="28"/>
        </w:rPr>
        <w:t xml:space="preserve"> </w:t>
      </w:r>
      <w:proofErr w:type="spellStart"/>
      <w:r w:rsidRPr="00024835">
        <w:rPr>
          <w:sz w:val="28"/>
          <w:szCs w:val="28"/>
        </w:rPr>
        <w:t>реакції</w:t>
      </w:r>
      <w:proofErr w:type="spellEnd"/>
      <w:r w:rsidRPr="00024835">
        <w:rPr>
          <w:sz w:val="28"/>
          <w:szCs w:val="28"/>
        </w:rPr>
        <w:t xml:space="preserve"> в </w:t>
      </w:r>
      <w:proofErr w:type="spellStart"/>
      <w:r w:rsidRPr="00024835">
        <w:rPr>
          <w:sz w:val="28"/>
          <w:szCs w:val="28"/>
        </w:rPr>
        <w:t>екстремальних</w:t>
      </w:r>
      <w:proofErr w:type="spellEnd"/>
      <w:r w:rsidRPr="00024835">
        <w:rPr>
          <w:sz w:val="28"/>
          <w:szCs w:val="28"/>
        </w:rPr>
        <w:t xml:space="preserve"> </w:t>
      </w:r>
      <w:proofErr w:type="spellStart"/>
      <w:r w:rsidRPr="00024835">
        <w:rPr>
          <w:sz w:val="28"/>
          <w:szCs w:val="28"/>
        </w:rPr>
        <w:t>ситуаціях</w:t>
      </w:r>
      <w:proofErr w:type="spellEnd"/>
      <w:proofErr w:type="gramStart"/>
      <w:r w:rsidRPr="00024835">
        <w:rPr>
          <w:sz w:val="28"/>
          <w:szCs w:val="28"/>
        </w:rPr>
        <w:t xml:space="preserve"> ;</w:t>
      </w:r>
      <w:proofErr w:type="gramEnd"/>
      <w:r w:rsidR="00024835">
        <w:rPr>
          <w:sz w:val="28"/>
          <w:szCs w:val="28"/>
          <w:lang w:val="uk-UA"/>
        </w:rPr>
        <w:t xml:space="preserve"> </w:t>
      </w:r>
    </w:p>
    <w:p w:rsidR="00E70644" w:rsidRPr="00024835" w:rsidRDefault="00E70644" w:rsidP="00024835">
      <w:pPr>
        <w:pStyle w:val="aa"/>
        <w:numPr>
          <w:ilvl w:val="0"/>
          <w:numId w:val="24"/>
        </w:numPr>
        <w:jc w:val="both"/>
        <w:rPr>
          <w:sz w:val="28"/>
          <w:szCs w:val="28"/>
          <w:lang w:val="uk-UA"/>
        </w:rPr>
      </w:pPr>
      <w:r w:rsidRPr="00024835">
        <w:rPr>
          <w:sz w:val="28"/>
          <w:szCs w:val="28"/>
          <w:lang w:val="uk-UA"/>
        </w:rPr>
        <w:t>дотримання єдиної стратегічної лінії у діяльності педагогічного, дитячого та батьківського колективів.</w:t>
      </w:r>
    </w:p>
    <w:p w:rsidR="00E70644" w:rsidRPr="00E70644" w:rsidRDefault="00E70644" w:rsidP="00024835">
      <w:pPr>
        <w:widowControl/>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b/>
          <w:bCs/>
          <w:color w:val="auto"/>
          <w:sz w:val="28"/>
          <w:szCs w:val="28"/>
          <w:lang w:eastAsia="ru-RU" w:bidi="ar-SA"/>
        </w:rPr>
        <w:t>Завданням педагогічного колективу  дошкільного навчального закладу є: </w:t>
      </w:r>
    </w:p>
    <w:p w:rsidR="00E70644" w:rsidRPr="00E70644" w:rsidRDefault="00E70644" w:rsidP="00024835">
      <w:pPr>
        <w:widowControl/>
        <w:numPr>
          <w:ilvl w:val="0"/>
          <w:numId w:val="22"/>
        </w:numPr>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систематична цілеспрямована освітня робота з дошкільниками з вироблення в їх свідомості стереотипів поведінки в життєвому середовищі, навичок користування предметами та речами, поведінки в різних екстремальних ситуаціях тощо;</w:t>
      </w:r>
    </w:p>
    <w:p w:rsidR="00E70644" w:rsidRPr="00E70644" w:rsidRDefault="00E70644" w:rsidP="00024835">
      <w:pPr>
        <w:widowControl/>
        <w:numPr>
          <w:ilvl w:val="0"/>
          <w:numId w:val="22"/>
        </w:numPr>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поліпшення якості ви</w:t>
      </w:r>
      <w:r w:rsidRPr="00E70644">
        <w:rPr>
          <w:rFonts w:ascii="Times New Roman" w:eastAsia="Times New Roman" w:hAnsi="Times New Roman" w:cs="Times New Roman"/>
          <w:color w:val="auto"/>
          <w:sz w:val="28"/>
          <w:szCs w:val="28"/>
          <w:lang w:eastAsia="ru-RU" w:bidi="ar-SA"/>
        </w:rPr>
        <w:softHyphen/>
        <w:t>ховної роботи з питань безпеки та захисту здоров’я дітей від негативних впливів довкілля;</w:t>
      </w:r>
    </w:p>
    <w:p w:rsidR="00E70644" w:rsidRPr="00E70644" w:rsidRDefault="00E70644" w:rsidP="00024835">
      <w:pPr>
        <w:widowControl/>
        <w:numPr>
          <w:ilvl w:val="0"/>
          <w:numId w:val="22"/>
        </w:numPr>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вдосконалення теоретичних знань і практичних навичок педаго</w:t>
      </w:r>
      <w:r w:rsidRPr="00E70644">
        <w:rPr>
          <w:rFonts w:ascii="Times New Roman" w:eastAsia="Times New Roman" w:hAnsi="Times New Roman" w:cs="Times New Roman"/>
          <w:color w:val="auto"/>
          <w:sz w:val="28"/>
          <w:szCs w:val="28"/>
          <w:lang w:eastAsia="ru-RU" w:bidi="ar-SA"/>
        </w:rPr>
        <w:softHyphen/>
        <w:t>гів та батьків;</w:t>
      </w:r>
    </w:p>
    <w:p w:rsidR="00E70644" w:rsidRPr="00E70644" w:rsidRDefault="00E70644" w:rsidP="00024835">
      <w:pPr>
        <w:widowControl/>
        <w:numPr>
          <w:ilvl w:val="0"/>
          <w:numId w:val="22"/>
        </w:numPr>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пропагування здорового  способу життя серед педа</w:t>
      </w:r>
      <w:r w:rsidRPr="00E70644">
        <w:rPr>
          <w:rFonts w:ascii="Times New Roman" w:eastAsia="Times New Roman" w:hAnsi="Times New Roman" w:cs="Times New Roman"/>
          <w:color w:val="auto"/>
          <w:sz w:val="28"/>
          <w:szCs w:val="28"/>
          <w:lang w:eastAsia="ru-RU" w:bidi="ar-SA"/>
        </w:rPr>
        <w:softHyphen/>
        <w:t>гогів, дітей та їх родин.</w:t>
      </w:r>
    </w:p>
    <w:p w:rsidR="00E70644" w:rsidRPr="00E70644" w:rsidRDefault="00E70644" w:rsidP="00024835">
      <w:pPr>
        <w:widowControl/>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 xml:space="preserve">З метою удосконалення теоретичних знань та практичних навичок педагогів та батьків  з формування у дітей ціннісного ставлення до власного здоров’я та життя та з метою поліпшення якості </w:t>
      </w:r>
      <w:proofErr w:type="spellStart"/>
      <w:r w:rsidRPr="00E70644">
        <w:rPr>
          <w:rFonts w:ascii="Times New Roman" w:eastAsia="Times New Roman" w:hAnsi="Times New Roman" w:cs="Times New Roman"/>
          <w:color w:val="auto"/>
          <w:sz w:val="28"/>
          <w:szCs w:val="28"/>
          <w:lang w:eastAsia="ru-RU" w:bidi="ar-SA"/>
        </w:rPr>
        <w:t>освітньо-виховної</w:t>
      </w:r>
      <w:proofErr w:type="spellEnd"/>
      <w:r w:rsidRPr="00E70644">
        <w:rPr>
          <w:rFonts w:ascii="Times New Roman" w:eastAsia="Times New Roman" w:hAnsi="Times New Roman" w:cs="Times New Roman"/>
          <w:color w:val="auto"/>
          <w:sz w:val="28"/>
          <w:szCs w:val="28"/>
          <w:lang w:eastAsia="ru-RU" w:bidi="ar-SA"/>
        </w:rPr>
        <w:t xml:space="preserve"> роботи з питань особистої безпеки та захисту життя  дітей дошкільного віку в ЗДО щорічно проводиться Місячник «Зелений вогник» «Місячник знань дітьми правил  безпеки  життєдіяльності» та   «Тиждень безпеки дитини» як форми систематизації знань дітей про безпечне довкілля. </w:t>
      </w:r>
    </w:p>
    <w:p w:rsidR="00E70644" w:rsidRPr="00E70644" w:rsidRDefault="00E70644" w:rsidP="00024835">
      <w:pPr>
        <w:widowControl/>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b/>
          <w:bCs/>
          <w:color w:val="auto"/>
          <w:sz w:val="28"/>
          <w:szCs w:val="28"/>
          <w:lang w:eastAsia="ru-RU" w:bidi="ar-SA"/>
        </w:rPr>
        <w:t>Висновок:</w:t>
      </w:r>
      <w:r w:rsidRPr="00E70644">
        <w:rPr>
          <w:rFonts w:ascii="Times New Roman" w:eastAsia="Times New Roman" w:hAnsi="Times New Roman" w:cs="Times New Roman"/>
          <w:color w:val="auto"/>
          <w:sz w:val="28"/>
          <w:szCs w:val="28"/>
          <w:lang w:eastAsia="ru-RU" w:bidi="ar-SA"/>
        </w:rPr>
        <w:t>  Уся освітня робота  в ЗДО  з дітьми дошкільного віку  з   безпеки життєдіяльності  відповідно вимог Базового компонента дошкільної освіти  повинна   забезпечувати  їх життєву компетенцію, зокрема  вміти застосовувати здобуті знання, вміння і навички щодо збереження здоров’я в повсякденній діяльності , не перешкоджаючи як власному, так і здоров’ю інших людей та дотримуватися правил безпеки життєдіяльності.</w:t>
      </w:r>
    </w:p>
    <w:p w:rsidR="00E70644" w:rsidRPr="00E70644" w:rsidRDefault="00E70644" w:rsidP="00024835">
      <w:pPr>
        <w:widowControl/>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Підсумовуючи,  можна відмітити : завдяки правильно організованій роботі діти здобувають необхідні їм знання та вміння з безпеки життєдіяльності, що стає першим кроком до усвідомлення власного життя.</w:t>
      </w:r>
    </w:p>
    <w:p w:rsidR="00E70644" w:rsidRPr="00E70644" w:rsidRDefault="00E70644" w:rsidP="00024835">
      <w:pPr>
        <w:widowControl/>
        <w:spacing w:line="276" w:lineRule="auto"/>
        <w:jc w:val="both"/>
        <w:rPr>
          <w:rFonts w:ascii="Times New Roman" w:eastAsia="Times New Roman" w:hAnsi="Times New Roman" w:cs="Times New Roman"/>
          <w:color w:val="auto"/>
          <w:sz w:val="28"/>
          <w:szCs w:val="28"/>
          <w:lang w:eastAsia="ru-RU" w:bidi="ar-SA"/>
        </w:rPr>
      </w:pPr>
      <w:r w:rsidRPr="00E70644">
        <w:rPr>
          <w:rFonts w:ascii="Times New Roman" w:eastAsia="Times New Roman" w:hAnsi="Times New Roman" w:cs="Times New Roman"/>
          <w:color w:val="auto"/>
          <w:sz w:val="28"/>
          <w:szCs w:val="28"/>
          <w:lang w:eastAsia="ru-RU" w:bidi="ar-SA"/>
        </w:rPr>
        <w:t>Таким чином, за систематичної, планової, поетапної, методично грамотної роботи педагогів у тісній співпраці з батьками дошкільнята зростають готовими до безпечного розв’язання життєвих ситуацій у соціальному, предметному та природному довкіллі.</w:t>
      </w:r>
    </w:p>
    <w:p w:rsidR="00E70644" w:rsidRPr="003B1770" w:rsidRDefault="00E70644" w:rsidP="00024835">
      <w:pPr>
        <w:widowControl/>
        <w:numPr>
          <w:ilvl w:val="0"/>
          <w:numId w:val="14"/>
        </w:numPr>
        <w:spacing w:before="100" w:beforeAutospacing="1" w:line="276" w:lineRule="auto"/>
        <w:jc w:val="both"/>
        <w:rPr>
          <w:rFonts w:ascii="Times New Roman" w:eastAsia="Times New Roman" w:hAnsi="Times New Roman" w:cs="Times New Roman"/>
          <w:b/>
          <w:color w:val="auto"/>
          <w:sz w:val="28"/>
          <w:szCs w:val="28"/>
          <w:lang w:eastAsia="ru-RU" w:bidi="ar-SA"/>
        </w:rPr>
      </w:pPr>
      <w:r w:rsidRPr="003B1770">
        <w:rPr>
          <w:rFonts w:ascii="Times New Roman" w:eastAsia="Times New Roman" w:hAnsi="Times New Roman" w:cs="Times New Roman"/>
          <w:b/>
          <w:color w:val="auto"/>
          <w:sz w:val="28"/>
          <w:szCs w:val="28"/>
          <w:lang w:eastAsia="ru-RU" w:bidi="ar-SA"/>
        </w:rPr>
        <w:t>Використання інноваційних методик та технологій .</w:t>
      </w:r>
    </w:p>
    <w:p w:rsidR="00E70644" w:rsidRPr="003B1770" w:rsidRDefault="00E70644" w:rsidP="00024835">
      <w:pPr>
        <w:tabs>
          <w:tab w:val="left" w:pos="6306"/>
          <w:tab w:val="left" w:pos="6764"/>
          <w:tab w:val="left" w:pos="7840"/>
        </w:tabs>
        <w:autoSpaceDE w:val="0"/>
        <w:autoSpaceDN w:val="0"/>
        <w:spacing w:line="276" w:lineRule="auto"/>
        <w:ind w:left="257" w:right="416"/>
        <w:rPr>
          <w:rFonts w:ascii="Times New Roman" w:eastAsia="Times New Roman" w:hAnsi="Times New Roman" w:cs="Times New Roman"/>
          <w:color w:val="auto"/>
          <w:sz w:val="28"/>
          <w:szCs w:val="28"/>
          <w:lang w:eastAsia="en-US" w:bidi="ar-SA"/>
        </w:rPr>
      </w:pPr>
      <w:r w:rsidRPr="003B1770">
        <w:rPr>
          <w:rFonts w:ascii="Times New Roman" w:eastAsia="Times New Roman" w:hAnsi="Times New Roman" w:cs="Times New Roman"/>
          <w:color w:val="auto"/>
          <w:sz w:val="28"/>
          <w:szCs w:val="28"/>
          <w:lang w:eastAsia="en-US" w:bidi="ar-SA"/>
        </w:rPr>
        <w:t xml:space="preserve">Для підвищення якості </w:t>
      </w:r>
      <w:r w:rsidRPr="003B1770">
        <w:rPr>
          <w:rFonts w:ascii="Times New Roman" w:eastAsia="Times New Roman" w:hAnsi="Times New Roman" w:cs="Times New Roman"/>
          <w:color w:val="auto"/>
          <w:spacing w:val="28"/>
          <w:sz w:val="28"/>
          <w:szCs w:val="28"/>
          <w:lang w:eastAsia="en-US" w:bidi="ar-SA"/>
        </w:rPr>
        <w:t xml:space="preserve"> </w:t>
      </w:r>
      <w:r w:rsidRPr="003B1770">
        <w:rPr>
          <w:rFonts w:ascii="Times New Roman" w:eastAsia="Times New Roman" w:hAnsi="Times New Roman" w:cs="Times New Roman"/>
          <w:color w:val="auto"/>
          <w:sz w:val="28"/>
          <w:szCs w:val="28"/>
          <w:lang w:eastAsia="en-US" w:bidi="ar-SA"/>
        </w:rPr>
        <w:t>освітнього</w:t>
      </w:r>
      <w:r w:rsidRPr="003B1770">
        <w:rPr>
          <w:rFonts w:ascii="Times New Roman" w:eastAsia="Times New Roman" w:hAnsi="Times New Roman" w:cs="Times New Roman"/>
          <w:color w:val="auto"/>
          <w:spacing w:val="35"/>
          <w:sz w:val="28"/>
          <w:szCs w:val="28"/>
          <w:lang w:eastAsia="en-US" w:bidi="ar-SA"/>
        </w:rPr>
        <w:t xml:space="preserve"> </w:t>
      </w:r>
      <w:r w:rsidRPr="003B1770">
        <w:rPr>
          <w:rFonts w:ascii="Times New Roman" w:eastAsia="Times New Roman" w:hAnsi="Times New Roman" w:cs="Times New Roman"/>
          <w:color w:val="auto"/>
          <w:sz w:val="28"/>
          <w:szCs w:val="28"/>
          <w:lang w:eastAsia="en-US" w:bidi="ar-SA"/>
        </w:rPr>
        <w:t xml:space="preserve">процесу у закладі дошкільної </w:t>
      </w:r>
      <w:r w:rsidRPr="003B1770">
        <w:rPr>
          <w:rFonts w:ascii="Times New Roman" w:eastAsia="Times New Roman" w:hAnsi="Times New Roman" w:cs="Times New Roman"/>
          <w:color w:val="auto"/>
          <w:spacing w:val="-3"/>
          <w:sz w:val="28"/>
          <w:szCs w:val="28"/>
          <w:lang w:eastAsia="en-US" w:bidi="ar-SA"/>
        </w:rPr>
        <w:t xml:space="preserve">освіти </w:t>
      </w:r>
      <w:r w:rsidRPr="003B1770">
        <w:rPr>
          <w:rFonts w:ascii="Times New Roman" w:eastAsia="Times New Roman" w:hAnsi="Times New Roman" w:cs="Times New Roman"/>
          <w:color w:val="auto"/>
          <w:sz w:val="28"/>
          <w:szCs w:val="28"/>
          <w:lang w:eastAsia="en-US" w:bidi="ar-SA"/>
        </w:rPr>
        <w:t>запроваджуються:</w:t>
      </w:r>
    </w:p>
    <w:p w:rsidR="00E70644" w:rsidRPr="003B1770" w:rsidRDefault="00E70644" w:rsidP="00024835">
      <w:pPr>
        <w:keepNext/>
        <w:keepLines/>
        <w:widowControl/>
        <w:spacing w:line="276" w:lineRule="auto"/>
        <w:ind w:left="962"/>
        <w:jc w:val="both"/>
        <w:outlineLvl w:val="1"/>
        <w:rPr>
          <w:rFonts w:ascii="Times New Roman" w:eastAsia="Times New Roman" w:hAnsi="Times New Roman" w:cs="Times New Roman"/>
          <w:b/>
          <w:bCs/>
          <w:color w:val="auto"/>
          <w:sz w:val="28"/>
          <w:szCs w:val="28"/>
          <w:lang w:eastAsia="en-US" w:bidi="ar-SA"/>
        </w:rPr>
      </w:pPr>
      <w:r w:rsidRPr="003B1770">
        <w:rPr>
          <w:rFonts w:ascii="Times New Roman" w:eastAsia="Times New Roman" w:hAnsi="Times New Roman" w:cs="Times New Roman"/>
          <w:b/>
          <w:bCs/>
          <w:color w:val="auto"/>
          <w:sz w:val="28"/>
          <w:szCs w:val="28"/>
          <w:lang w:eastAsia="en-US" w:bidi="ar-SA"/>
        </w:rPr>
        <w:lastRenderedPageBreak/>
        <w:t>Інноваційні освітні</w:t>
      </w:r>
      <w:r w:rsidRPr="003B1770">
        <w:rPr>
          <w:rFonts w:ascii="Times New Roman" w:eastAsia="Times New Roman" w:hAnsi="Times New Roman" w:cs="Times New Roman"/>
          <w:b/>
          <w:bCs/>
          <w:color w:val="auto"/>
          <w:spacing w:val="64"/>
          <w:sz w:val="28"/>
          <w:szCs w:val="28"/>
          <w:lang w:eastAsia="en-US" w:bidi="ar-SA"/>
        </w:rPr>
        <w:t xml:space="preserve"> </w:t>
      </w:r>
      <w:r w:rsidRPr="003B1770">
        <w:rPr>
          <w:rFonts w:ascii="Times New Roman" w:eastAsia="Times New Roman" w:hAnsi="Times New Roman" w:cs="Times New Roman"/>
          <w:b/>
          <w:bCs/>
          <w:color w:val="auto"/>
          <w:sz w:val="28"/>
          <w:szCs w:val="28"/>
          <w:lang w:eastAsia="en-US" w:bidi="ar-SA"/>
        </w:rPr>
        <w:t>технології:</w:t>
      </w:r>
    </w:p>
    <w:p w:rsidR="00E70644" w:rsidRPr="003B1770" w:rsidRDefault="00C55DBF" w:rsidP="00024835">
      <w:pPr>
        <w:widowControl/>
        <w:numPr>
          <w:ilvl w:val="0"/>
          <w:numId w:val="13"/>
        </w:numPr>
        <w:tabs>
          <w:tab w:val="left" w:pos="978"/>
          <w:tab w:val="left" w:pos="6510"/>
        </w:tabs>
        <w:autoSpaceDE w:val="0"/>
        <w:autoSpaceDN w:val="0"/>
        <w:spacing w:line="276" w:lineRule="auto"/>
        <w:ind w:left="977" w:hanging="284"/>
        <w:jc w:val="both"/>
        <w:rPr>
          <w:rFonts w:ascii="Times New Roman" w:eastAsia="Times New Roman" w:hAnsi="Times New Roman" w:cs="Times New Roman"/>
          <w:color w:val="auto"/>
          <w:sz w:val="28"/>
          <w:szCs w:val="28"/>
          <w:lang w:eastAsia="ru-RU" w:bidi="ar-SA"/>
        </w:rPr>
      </w:pPr>
      <w:r w:rsidRPr="003B1770">
        <w:rPr>
          <w:rFonts w:ascii="Times New Roman" w:eastAsia="Times New Roman" w:hAnsi="Times New Roman" w:cs="Times New Roman"/>
          <w:color w:val="auto"/>
          <w:sz w:val="28"/>
          <w:szCs w:val="28"/>
          <w:lang w:eastAsia="ru-RU" w:bidi="ar-SA"/>
        </w:rPr>
        <w:t xml:space="preserve">Блоки </w:t>
      </w:r>
      <w:proofErr w:type="spellStart"/>
      <w:r w:rsidRPr="003B1770">
        <w:rPr>
          <w:rFonts w:ascii="Times New Roman" w:eastAsia="Times New Roman" w:hAnsi="Times New Roman" w:cs="Times New Roman"/>
          <w:color w:val="auto"/>
          <w:sz w:val="28"/>
          <w:szCs w:val="28"/>
          <w:lang w:eastAsia="ru-RU" w:bidi="ar-SA"/>
        </w:rPr>
        <w:t>Дьєниша</w:t>
      </w:r>
      <w:proofErr w:type="spellEnd"/>
    </w:p>
    <w:p w:rsidR="00E70644" w:rsidRPr="003B1770" w:rsidRDefault="00E70644" w:rsidP="00024835">
      <w:pPr>
        <w:widowControl/>
        <w:numPr>
          <w:ilvl w:val="0"/>
          <w:numId w:val="13"/>
        </w:numPr>
        <w:tabs>
          <w:tab w:val="left" w:pos="978"/>
        </w:tabs>
        <w:autoSpaceDE w:val="0"/>
        <w:autoSpaceDN w:val="0"/>
        <w:spacing w:before="2" w:line="276" w:lineRule="auto"/>
        <w:ind w:left="977" w:hanging="284"/>
        <w:jc w:val="both"/>
        <w:rPr>
          <w:rFonts w:ascii="Times New Roman" w:eastAsia="Times New Roman" w:hAnsi="Times New Roman" w:cs="Times New Roman"/>
          <w:color w:val="auto"/>
          <w:sz w:val="28"/>
          <w:szCs w:val="28"/>
          <w:lang w:eastAsia="ru-RU" w:bidi="ar-SA"/>
        </w:rPr>
      </w:pPr>
      <w:r w:rsidRPr="003B1770">
        <w:rPr>
          <w:rFonts w:ascii="Times New Roman" w:eastAsia="Times New Roman" w:hAnsi="Times New Roman" w:cs="Times New Roman"/>
          <w:color w:val="auto"/>
          <w:sz w:val="28"/>
          <w:szCs w:val="28"/>
          <w:lang w:eastAsia="ru-RU" w:bidi="ar-SA"/>
        </w:rPr>
        <w:t>Сенсорні коробки</w:t>
      </w:r>
    </w:p>
    <w:p w:rsidR="00E70644" w:rsidRPr="003B1770" w:rsidRDefault="00E70644" w:rsidP="00024835">
      <w:pPr>
        <w:widowControl/>
        <w:numPr>
          <w:ilvl w:val="0"/>
          <w:numId w:val="13"/>
        </w:numPr>
        <w:tabs>
          <w:tab w:val="left" w:pos="978"/>
        </w:tabs>
        <w:autoSpaceDE w:val="0"/>
        <w:autoSpaceDN w:val="0"/>
        <w:spacing w:line="276" w:lineRule="auto"/>
        <w:ind w:left="977" w:hanging="284"/>
        <w:jc w:val="both"/>
        <w:rPr>
          <w:rFonts w:ascii="Times New Roman" w:eastAsia="Times New Roman" w:hAnsi="Times New Roman" w:cs="Times New Roman"/>
          <w:color w:val="auto"/>
          <w:sz w:val="28"/>
          <w:szCs w:val="28"/>
          <w:lang w:eastAsia="ru-RU" w:bidi="ar-SA"/>
        </w:rPr>
      </w:pPr>
      <w:r w:rsidRPr="003B1770">
        <w:rPr>
          <w:rFonts w:ascii="Times New Roman" w:eastAsia="Times New Roman" w:hAnsi="Times New Roman" w:cs="Times New Roman"/>
          <w:color w:val="auto"/>
          <w:sz w:val="28"/>
          <w:szCs w:val="28"/>
          <w:lang w:eastAsia="ru-RU" w:bidi="ar-SA"/>
        </w:rPr>
        <w:t xml:space="preserve">Розвивальні ігри </w:t>
      </w:r>
    </w:p>
    <w:p w:rsidR="00E70644" w:rsidRPr="003B1770" w:rsidRDefault="00E70644" w:rsidP="00024835">
      <w:pPr>
        <w:keepNext/>
        <w:keepLines/>
        <w:widowControl/>
        <w:spacing w:before="192" w:line="276" w:lineRule="auto"/>
        <w:ind w:left="977"/>
        <w:jc w:val="both"/>
        <w:outlineLvl w:val="1"/>
        <w:rPr>
          <w:rFonts w:ascii="Times New Roman" w:eastAsia="Times New Roman" w:hAnsi="Times New Roman" w:cs="Times New Roman"/>
          <w:b/>
          <w:bCs/>
          <w:color w:val="auto"/>
          <w:sz w:val="28"/>
          <w:szCs w:val="28"/>
          <w:lang w:eastAsia="en-US" w:bidi="ar-SA"/>
        </w:rPr>
      </w:pPr>
      <w:r w:rsidRPr="003B1770">
        <w:rPr>
          <w:rFonts w:ascii="Times New Roman" w:eastAsia="Times New Roman" w:hAnsi="Times New Roman" w:cs="Times New Roman"/>
          <w:b/>
          <w:bCs/>
          <w:color w:val="auto"/>
          <w:sz w:val="28"/>
          <w:szCs w:val="28"/>
          <w:lang w:eastAsia="en-US" w:bidi="ar-SA"/>
        </w:rPr>
        <w:t xml:space="preserve">Інноваційні </w:t>
      </w:r>
      <w:proofErr w:type="spellStart"/>
      <w:r w:rsidRPr="003B1770">
        <w:rPr>
          <w:rFonts w:ascii="Times New Roman" w:eastAsia="Times New Roman" w:hAnsi="Times New Roman" w:cs="Times New Roman"/>
          <w:b/>
          <w:bCs/>
          <w:color w:val="auto"/>
          <w:sz w:val="28"/>
          <w:szCs w:val="28"/>
          <w:lang w:eastAsia="en-US" w:bidi="ar-SA"/>
        </w:rPr>
        <w:t>здоров’язбережувальні</w:t>
      </w:r>
      <w:proofErr w:type="spellEnd"/>
      <w:r w:rsidRPr="003B1770">
        <w:rPr>
          <w:rFonts w:ascii="Times New Roman" w:eastAsia="Times New Roman" w:hAnsi="Times New Roman" w:cs="Times New Roman"/>
          <w:b/>
          <w:bCs/>
          <w:color w:val="auto"/>
          <w:sz w:val="28"/>
          <w:szCs w:val="28"/>
          <w:lang w:eastAsia="en-US" w:bidi="ar-SA"/>
        </w:rPr>
        <w:t xml:space="preserve"> технології:</w:t>
      </w:r>
    </w:p>
    <w:p w:rsidR="00E70644" w:rsidRPr="003B1770" w:rsidRDefault="00E70644" w:rsidP="00024835">
      <w:pPr>
        <w:widowControl/>
        <w:numPr>
          <w:ilvl w:val="0"/>
          <w:numId w:val="15"/>
        </w:numPr>
        <w:tabs>
          <w:tab w:val="left" w:pos="978"/>
        </w:tabs>
        <w:autoSpaceDE w:val="0"/>
        <w:autoSpaceDN w:val="0"/>
        <w:spacing w:line="276" w:lineRule="auto"/>
        <w:ind w:hanging="361"/>
        <w:jc w:val="both"/>
        <w:rPr>
          <w:rFonts w:ascii="Times New Roman" w:eastAsia="Times New Roman" w:hAnsi="Times New Roman" w:cs="Times New Roman"/>
          <w:color w:val="auto"/>
          <w:sz w:val="28"/>
          <w:szCs w:val="28"/>
          <w:lang w:eastAsia="ru-RU" w:bidi="ar-SA"/>
        </w:rPr>
      </w:pPr>
      <w:proofErr w:type="spellStart"/>
      <w:r w:rsidRPr="003B1770">
        <w:rPr>
          <w:rFonts w:ascii="Times New Roman" w:eastAsia="Times New Roman" w:hAnsi="Times New Roman" w:cs="Times New Roman"/>
          <w:color w:val="auto"/>
          <w:sz w:val="28"/>
          <w:szCs w:val="28"/>
          <w:lang w:eastAsia="ru-RU" w:bidi="ar-SA"/>
        </w:rPr>
        <w:t>Кольоротерапія</w:t>
      </w:r>
      <w:proofErr w:type="spellEnd"/>
    </w:p>
    <w:p w:rsidR="00E70644" w:rsidRPr="003B1770" w:rsidRDefault="00E70644" w:rsidP="00024835">
      <w:pPr>
        <w:widowControl/>
        <w:numPr>
          <w:ilvl w:val="0"/>
          <w:numId w:val="15"/>
        </w:numPr>
        <w:tabs>
          <w:tab w:val="left" w:pos="978"/>
        </w:tabs>
        <w:autoSpaceDE w:val="0"/>
        <w:autoSpaceDN w:val="0"/>
        <w:spacing w:line="276" w:lineRule="auto"/>
        <w:ind w:hanging="361"/>
        <w:jc w:val="both"/>
        <w:rPr>
          <w:rFonts w:ascii="Times New Roman" w:eastAsia="Times New Roman" w:hAnsi="Times New Roman" w:cs="Times New Roman"/>
          <w:color w:val="auto"/>
          <w:sz w:val="28"/>
          <w:szCs w:val="28"/>
          <w:lang w:eastAsia="ru-RU" w:bidi="ar-SA"/>
        </w:rPr>
      </w:pPr>
      <w:r w:rsidRPr="003B1770">
        <w:rPr>
          <w:rFonts w:ascii="Times New Roman" w:eastAsia="Times New Roman" w:hAnsi="Times New Roman" w:cs="Times New Roman"/>
          <w:color w:val="auto"/>
          <w:sz w:val="28"/>
          <w:szCs w:val="28"/>
          <w:lang w:eastAsia="ru-RU" w:bidi="ar-SA"/>
        </w:rPr>
        <w:t>Арт-терапія</w:t>
      </w:r>
    </w:p>
    <w:p w:rsidR="00E70644" w:rsidRPr="003B1770" w:rsidRDefault="00E70644" w:rsidP="00024835">
      <w:pPr>
        <w:widowControl/>
        <w:numPr>
          <w:ilvl w:val="0"/>
          <w:numId w:val="15"/>
        </w:numPr>
        <w:tabs>
          <w:tab w:val="left" w:pos="978"/>
        </w:tabs>
        <w:autoSpaceDE w:val="0"/>
        <w:autoSpaceDN w:val="0"/>
        <w:spacing w:line="276" w:lineRule="auto"/>
        <w:ind w:hanging="361"/>
        <w:jc w:val="both"/>
        <w:rPr>
          <w:rFonts w:ascii="Times New Roman" w:eastAsia="Times New Roman" w:hAnsi="Times New Roman" w:cs="Times New Roman"/>
          <w:color w:val="auto"/>
          <w:sz w:val="28"/>
          <w:szCs w:val="28"/>
          <w:lang w:eastAsia="ru-RU" w:bidi="ar-SA"/>
        </w:rPr>
      </w:pPr>
      <w:r w:rsidRPr="003B1770">
        <w:rPr>
          <w:rFonts w:ascii="Times New Roman" w:eastAsia="Times New Roman" w:hAnsi="Times New Roman" w:cs="Times New Roman"/>
          <w:color w:val="auto"/>
          <w:sz w:val="28"/>
          <w:szCs w:val="28"/>
          <w:lang w:eastAsia="ru-RU" w:bidi="ar-SA"/>
        </w:rPr>
        <w:t>Пісочна</w:t>
      </w:r>
      <w:r w:rsidRPr="003B1770">
        <w:rPr>
          <w:rFonts w:ascii="Times New Roman" w:eastAsia="Times New Roman" w:hAnsi="Times New Roman" w:cs="Times New Roman"/>
          <w:color w:val="auto"/>
          <w:spacing w:val="-1"/>
          <w:sz w:val="28"/>
          <w:szCs w:val="28"/>
          <w:lang w:eastAsia="ru-RU" w:bidi="ar-SA"/>
        </w:rPr>
        <w:t xml:space="preserve"> </w:t>
      </w:r>
      <w:r w:rsidRPr="003B1770">
        <w:rPr>
          <w:rFonts w:ascii="Times New Roman" w:eastAsia="Times New Roman" w:hAnsi="Times New Roman" w:cs="Times New Roman"/>
          <w:color w:val="auto"/>
          <w:sz w:val="28"/>
          <w:szCs w:val="28"/>
          <w:lang w:eastAsia="ru-RU" w:bidi="ar-SA"/>
        </w:rPr>
        <w:t>терапія</w:t>
      </w:r>
    </w:p>
    <w:p w:rsidR="00E70644" w:rsidRPr="003B1770" w:rsidRDefault="00E70644" w:rsidP="00024835">
      <w:pPr>
        <w:widowControl/>
        <w:numPr>
          <w:ilvl w:val="0"/>
          <w:numId w:val="15"/>
        </w:numPr>
        <w:tabs>
          <w:tab w:val="left" w:pos="978"/>
        </w:tabs>
        <w:autoSpaceDE w:val="0"/>
        <w:autoSpaceDN w:val="0"/>
        <w:spacing w:before="2" w:line="276" w:lineRule="auto"/>
        <w:ind w:hanging="361"/>
        <w:jc w:val="both"/>
        <w:rPr>
          <w:rFonts w:ascii="Times New Roman" w:eastAsia="Times New Roman" w:hAnsi="Times New Roman" w:cs="Times New Roman"/>
          <w:color w:val="auto"/>
          <w:sz w:val="28"/>
          <w:szCs w:val="28"/>
          <w:lang w:eastAsia="ru-RU" w:bidi="ar-SA"/>
        </w:rPr>
      </w:pPr>
      <w:proofErr w:type="spellStart"/>
      <w:r w:rsidRPr="003B1770">
        <w:rPr>
          <w:rFonts w:ascii="Times New Roman" w:eastAsia="Times New Roman" w:hAnsi="Times New Roman" w:cs="Times New Roman"/>
          <w:color w:val="auto"/>
          <w:sz w:val="28"/>
          <w:szCs w:val="28"/>
          <w:lang w:eastAsia="ru-RU" w:bidi="ar-SA"/>
        </w:rPr>
        <w:t>Психогімнастика</w:t>
      </w:r>
      <w:proofErr w:type="spellEnd"/>
    </w:p>
    <w:p w:rsidR="00E70644" w:rsidRPr="003B1770" w:rsidRDefault="00E70644" w:rsidP="00024835">
      <w:pPr>
        <w:widowControl/>
        <w:numPr>
          <w:ilvl w:val="0"/>
          <w:numId w:val="15"/>
        </w:numPr>
        <w:tabs>
          <w:tab w:val="left" w:pos="978"/>
        </w:tabs>
        <w:autoSpaceDE w:val="0"/>
        <w:autoSpaceDN w:val="0"/>
        <w:spacing w:line="276" w:lineRule="auto"/>
        <w:ind w:hanging="361"/>
        <w:jc w:val="both"/>
        <w:rPr>
          <w:rFonts w:ascii="Times New Roman" w:eastAsia="Times New Roman" w:hAnsi="Times New Roman" w:cs="Times New Roman"/>
          <w:color w:val="auto"/>
          <w:sz w:val="28"/>
          <w:szCs w:val="28"/>
          <w:lang w:eastAsia="ru-RU" w:bidi="ar-SA"/>
        </w:rPr>
      </w:pPr>
      <w:r w:rsidRPr="003B1770">
        <w:rPr>
          <w:rFonts w:ascii="Times New Roman" w:eastAsia="Times New Roman" w:hAnsi="Times New Roman" w:cs="Times New Roman"/>
          <w:color w:val="auto"/>
          <w:sz w:val="28"/>
          <w:szCs w:val="28"/>
          <w:lang w:eastAsia="ru-RU" w:bidi="ar-SA"/>
        </w:rPr>
        <w:t>Гімнастика</w:t>
      </w:r>
      <w:r w:rsidRPr="003B1770">
        <w:rPr>
          <w:rFonts w:ascii="Times New Roman" w:eastAsia="Times New Roman" w:hAnsi="Times New Roman" w:cs="Times New Roman"/>
          <w:color w:val="auto"/>
          <w:spacing w:val="66"/>
          <w:sz w:val="28"/>
          <w:szCs w:val="28"/>
          <w:lang w:eastAsia="ru-RU" w:bidi="ar-SA"/>
        </w:rPr>
        <w:t xml:space="preserve"> </w:t>
      </w:r>
      <w:r w:rsidRPr="003B1770">
        <w:rPr>
          <w:rFonts w:ascii="Times New Roman" w:eastAsia="Times New Roman" w:hAnsi="Times New Roman" w:cs="Times New Roman"/>
          <w:color w:val="auto"/>
          <w:sz w:val="28"/>
          <w:szCs w:val="28"/>
          <w:lang w:eastAsia="ru-RU" w:bidi="ar-SA"/>
        </w:rPr>
        <w:t>пробудження</w:t>
      </w:r>
    </w:p>
    <w:p w:rsidR="00E70644" w:rsidRPr="003B1770" w:rsidRDefault="00E70644" w:rsidP="00024835">
      <w:pPr>
        <w:widowControl/>
        <w:numPr>
          <w:ilvl w:val="0"/>
          <w:numId w:val="15"/>
        </w:numPr>
        <w:tabs>
          <w:tab w:val="left" w:pos="978"/>
        </w:tabs>
        <w:autoSpaceDE w:val="0"/>
        <w:autoSpaceDN w:val="0"/>
        <w:spacing w:line="276" w:lineRule="auto"/>
        <w:ind w:hanging="361"/>
        <w:jc w:val="both"/>
        <w:rPr>
          <w:rFonts w:ascii="Times New Roman" w:eastAsia="Times New Roman" w:hAnsi="Times New Roman" w:cs="Times New Roman"/>
          <w:color w:val="auto"/>
          <w:sz w:val="28"/>
          <w:szCs w:val="28"/>
          <w:lang w:eastAsia="ru-RU" w:bidi="ar-SA"/>
        </w:rPr>
      </w:pPr>
      <w:r w:rsidRPr="003B1770">
        <w:rPr>
          <w:rFonts w:ascii="Times New Roman" w:eastAsia="Times New Roman" w:hAnsi="Times New Roman" w:cs="Times New Roman"/>
          <w:color w:val="auto"/>
          <w:sz w:val="28"/>
          <w:szCs w:val="28"/>
          <w:lang w:eastAsia="ru-RU" w:bidi="ar-SA"/>
        </w:rPr>
        <w:t>Дихальна</w:t>
      </w:r>
      <w:r w:rsidRPr="003B1770">
        <w:rPr>
          <w:rFonts w:ascii="Times New Roman" w:eastAsia="Times New Roman" w:hAnsi="Times New Roman" w:cs="Times New Roman"/>
          <w:color w:val="auto"/>
          <w:spacing w:val="-1"/>
          <w:sz w:val="28"/>
          <w:szCs w:val="28"/>
          <w:lang w:eastAsia="ru-RU" w:bidi="ar-SA"/>
        </w:rPr>
        <w:t xml:space="preserve"> </w:t>
      </w:r>
      <w:r w:rsidRPr="003B1770">
        <w:rPr>
          <w:rFonts w:ascii="Times New Roman" w:eastAsia="Times New Roman" w:hAnsi="Times New Roman" w:cs="Times New Roman"/>
          <w:color w:val="auto"/>
          <w:sz w:val="28"/>
          <w:szCs w:val="28"/>
          <w:lang w:eastAsia="ru-RU" w:bidi="ar-SA"/>
        </w:rPr>
        <w:t>гімнастика</w:t>
      </w:r>
    </w:p>
    <w:p w:rsidR="00E70644" w:rsidRPr="003B1770" w:rsidRDefault="00E70644" w:rsidP="00024835">
      <w:pPr>
        <w:widowControl/>
        <w:numPr>
          <w:ilvl w:val="0"/>
          <w:numId w:val="15"/>
        </w:numPr>
        <w:tabs>
          <w:tab w:val="left" w:pos="978"/>
        </w:tabs>
        <w:autoSpaceDE w:val="0"/>
        <w:autoSpaceDN w:val="0"/>
        <w:spacing w:line="276" w:lineRule="auto"/>
        <w:ind w:hanging="361"/>
        <w:jc w:val="both"/>
        <w:rPr>
          <w:rFonts w:ascii="Times New Roman" w:eastAsia="Times New Roman" w:hAnsi="Times New Roman" w:cs="Times New Roman"/>
          <w:color w:val="auto"/>
          <w:sz w:val="28"/>
          <w:szCs w:val="28"/>
          <w:lang w:eastAsia="ru-RU" w:bidi="ar-SA"/>
        </w:rPr>
      </w:pPr>
      <w:r w:rsidRPr="003B1770">
        <w:rPr>
          <w:rFonts w:ascii="Times New Roman" w:eastAsia="Times New Roman" w:hAnsi="Times New Roman" w:cs="Times New Roman"/>
          <w:color w:val="auto"/>
          <w:sz w:val="28"/>
          <w:szCs w:val="28"/>
          <w:lang w:eastAsia="ru-RU" w:bidi="ar-SA"/>
        </w:rPr>
        <w:t>Зорова</w:t>
      </w:r>
      <w:r w:rsidRPr="003B1770">
        <w:rPr>
          <w:rFonts w:ascii="Times New Roman" w:eastAsia="Times New Roman" w:hAnsi="Times New Roman" w:cs="Times New Roman"/>
          <w:color w:val="auto"/>
          <w:spacing w:val="68"/>
          <w:sz w:val="28"/>
          <w:szCs w:val="28"/>
          <w:lang w:eastAsia="ru-RU" w:bidi="ar-SA"/>
        </w:rPr>
        <w:t xml:space="preserve"> </w:t>
      </w:r>
      <w:r w:rsidRPr="003B1770">
        <w:rPr>
          <w:rFonts w:ascii="Times New Roman" w:eastAsia="Times New Roman" w:hAnsi="Times New Roman" w:cs="Times New Roman"/>
          <w:color w:val="auto"/>
          <w:sz w:val="28"/>
          <w:szCs w:val="28"/>
          <w:lang w:eastAsia="ru-RU" w:bidi="ar-SA"/>
        </w:rPr>
        <w:t>гімнастика</w:t>
      </w:r>
    </w:p>
    <w:p w:rsidR="00E70644" w:rsidRPr="003B1770" w:rsidRDefault="00E70644" w:rsidP="00024835">
      <w:pPr>
        <w:widowControl/>
        <w:numPr>
          <w:ilvl w:val="0"/>
          <w:numId w:val="15"/>
        </w:numPr>
        <w:tabs>
          <w:tab w:val="left" w:pos="978"/>
        </w:tabs>
        <w:autoSpaceDE w:val="0"/>
        <w:autoSpaceDN w:val="0"/>
        <w:spacing w:line="276" w:lineRule="auto"/>
        <w:ind w:hanging="361"/>
        <w:jc w:val="both"/>
        <w:rPr>
          <w:rFonts w:ascii="Times New Roman" w:eastAsia="Times New Roman" w:hAnsi="Times New Roman" w:cs="Times New Roman"/>
          <w:color w:val="auto"/>
          <w:sz w:val="28"/>
          <w:szCs w:val="28"/>
          <w:lang w:eastAsia="ru-RU" w:bidi="ar-SA"/>
        </w:rPr>
      </w:pPr>
      <w:r w:rsidRPr="003B1770">
        <w:rPr>
          <w:rFonts w:ascii="Times New Roman" w:eastAsia="Times New Roman" w:hAnsi="Times New Roman" w:cs="Times New Roman"/>
          <w:color w:val="auto"/>
          <w:sz w:val="28"/>
          <w:szCs w:val="28"/>
          <w:lang w:eastAsia="ru-RU" w:bidi="ar-SA"/>
        </w:rPr>
        <w:t>Пальчикова</w:t>
      </w:r>
      <w:r w:rsidRPr="003B1770">
        <w:rPr>
          <w:rFonts w:ascii="Times New Roman" w:eastAsia="Times New Roman" w:hAnsi="Times New Roman" w:cs="Times New Roman"/>
          <w:color w:val="auto"/>
          <w:spacing w:val="68"/>
          <w:sz w:val="28"/>
          <w:szCs w:val="28"/>
          <w:lang w:eastAsia="ru-RU" w:bidi="ar-SA"/>
        </w:rPr>
        <w:t xml:space="preserve"> </w:t>
      </w:r>
      <w:r w:rsidRPr="003B1770">
        <w:rPr>
          <w:rFonts w:ascii="Times New Roman" w:eastAsia="Times New Roman" w:hAnsi="Times New Roman" w:cs="Times New Roman"/>
          <w:color w:val="auto"/>
          <w:sz w:val="28"/>
          <w:szCs w:val="28"/>
          <w:lang w:eastAsia="ru-RU" w:bidi="ar-SA"/>
        </w:rPr>
        <w:t>гімнастика</w:t>
      </w:r>
    </w:p>
    <w:p w:rsidR="00E70644" w:rsidRPr="003B1770"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E70644" w:rsidRPr="00E70644" w:rsidRDefault="00E70644" w:rsidP="00E70644">
      <w:pPr>
        <w:widowControl/>
        <w:tabs>
          <w:tab w:val="left" w:pos="978"/>
        </w:tabs>
        <w:autoSpaceDE w:val="0"/>
        <w:autoSpaceDN w:val="0"/>
        <w:spacing w:line="276" w:lineRule="auto"/>
        <w:jc w:val="both"/>
        <w:rPr>
          <w:rFonts w:ascii="Times New Roman" w:eastAsia="Times New Roman" w:hAnsi="Times New Roman" w:cs="Times New Roman"/>
          <w:color w:val="auto"/>
          <w:sz w:val="28"/>
          <w:szCs w:val="28"/>
          <w:lang w:eastAsia="ru-RU" w:bidi="ar-SA"/>
        </w:rPr>
      </w:pPr>
    </w:p>
    <w:p w:rsidR="003965B1" w:rsidRDefault="003965B1">
      <w:pPr>
        <w:pStyle w:val="24"/>
        <w:keepNext/>
        <w:keepLines/>
        <w:spacing w:line="271" w:lineRule="auto"/>
        <w:jc w:val="center"/>
      </w:pPr>
    </w:p>
    <w:p w:rsidR="003965B1" w:rsidRDefault="003965B1">
      <w:pPr>
        <w:pStyle w:val="24"/>
        <w:keepNext/>
        <w:keepLines/>
        <w:spacing w:line="271" w:lineRule="auto"/>
        <w:jc w:val="center"/>
      </w:pPr>
    </w:p>
    <w:p w:rsidR="003965B1" w:rsidRDefault="003965B1">
      <w:pPr>
        <w:pStyle w:val="24"/>
        <w:keepNext/>
        <w:keepLines/>
        <w:spacing w:line="271" w:lineRule="auto"/>
        <w:jc w:val="center"/>
      </w:pPr>
    </w:p>
    <w:p w:rsidR="003965B1" w:rsidRDefault="003965B1">
      <w:pPr>
        <w:pStyle w:val="24"/>
        <w:keepNext/>
        <w:keepLines/>
        <w:spacing w:line="271" w:lineRule="auto"/>
        <w:jc w:val="center"/>
      </w:pPr>
    </w:p>
    <w:bookmarkEnd w:id="17"/>
    <w:bookmarkEnd w:id="18"/>
    <w:p w:rsidR="00E3235A" w:rsidRDefault="00E3235A" w:rsidP="00E3235A">
      <w:pPr>
        <w:pStyle w:val="1"/>
        <w:spacing w:after="60"/>
        <w:ind w:firstLine="0"/>
        <w:jc w:val="both"/>
        <w:rPr>
          <w:b/>
          <w:bCs/>
        </w:rPr>
      </w:pPr>
    </w:p>
    <w:p w:rsidR="00E3235A" w:rsidRDefault="00E3235A" w:rsidP="00E3235A">
      <w:pPr>
        <w:pStyle w:val="1"/>
        <w:spacing w:after="60"/>
        <w:ind w:firstLine="0"/>
        <w:jc w:val="both"/>
        <w:rPr>
          <w:b/>
          <w:bCs/>
        </w:rPr>
      </w:pPr>
    </w:p>
    <w:p w:rsidR="00E3235A" w:rsidRDefault="00E3235A" w:rsidP="00E3235A">
      <w:pPr>
        <w:pStyle w:val="1"/>
        <w:spacing w:after="60"/>
        <w:ind w:firstLine="0"/>
        <w:jc w:val="both"/>
        <w:rPr>
          <w:b/>
          <w:bCs/>
        </w:rPr>
      </w:pPr>
    </w:p>
    <w:p w:rsidR="00E3235A" w:rsidRDefault="00E3235A" w:rsidP="00E3235A">
      <w:pPr>
        <w:pStyle w:val="1"/>
        <w:spacing w:after="60"/>
        <w:jc w:val="center"/>
        <w:rPr>
          <w:b/>
        </w:rPr>
      </w:pPr>
      <w:r w:rsidRPr="00E3235A">
        <w:rPr>
          <w:b/>
        </w:rPr>
        <w:t>Розділ V. Опис та інструменти системи в</w:t>
      </w:r>
      <w:r>
        <w:rPr>
          <w:b/>
        </w:rPr>
        <w:t xml:space="preserve">нутрішнього забезпечення якості </w:t>
      </w:r>
      <w:r w:rsidRPr="00E3235A">
        <w:rPr>
          <w:b/>
        </w:rPr>
        <w:t>освіти</w:t>
      </w:r>
    </w:p>
    <w:p w:rsidR="00E70644" w:rsidRDefault="007D72F1" w:rsidP="00E3235A">
      <w:pPr>
        <w:pStyle w:val="1"/>
        <w:spacing w:after="60"/>
        <w:jc w:val="both"/>
      </w:pPr>
      <w:r>
        <w:t>Внутрішня система забезпечення якості освіти створюється відповідно до статті 41 Закону України «Про освіту». Вона включає:</w:t>
      </w:r>
    </w:p>
    <w:p w:rsidR="00E3235A" w:rsidRDefault="00E3235A" w:rsidP="00E3235A">
      <w:pPr>
        <w:pStyle w:val="1"/>
        <w:numPr>
          <w:ilvl w:val="0"/>
          <w:numId w:val="29"/>
        </w:numPr>
        <w:spacing w:after="60"/>
        <w:jc w:val="both"/>
        <w:rPr>
          <w:b/>
        </w:rPr>
      </w:pPr>
      <w:r w:rsidRPr="001070FA">
        <w:rPr>
          <w:lang w:eastAsia="ru-RU"/>
        </w:rPr>
        <w:t>оприлюднені критерії, правила та процедури оцінювання освітньої діяльності та управлінських процесів у закладі освіти;</w:t>
      </w:r>
      <w:r>
        <w:rPr>
          <w:b/>
        </w:rPr>
        <w:t xml:space="preserve"> </w:t>
      </w:r>
    </w:p>
    <w:p w:rsidR="00E3235A" w:rsidRDefault="007D72F1" w:rsidP="00E3235A">
      <w:pPr>
        <w:pStyle w:val="1"/>
        <w:numPr>
          <w:ilvl w:val="0"/>
          <w:numId w:val="29"/>
        </w:numPr>
        <w:spacing w:after="60"/>
        <w:jc w:val="both"/>
        <w:rPr>
          <w:b/>
        </w:rPr>
      </w:pPr>
      <w:r>
        <w:t>політики та процедури забезпечення якості освіти;</w:t>
      </w:r>
      <w:r w:rsidR="00E70644">
        <w:t xml:space="preserve"> </w:t>
      </w:r>
      <w:r w:rsidR="00E3235A">
        <w:rPr>
          <w:b/>
        </w:rPr>
        <w:t xml:space="preserve"> </w:t>
      </w:r>
    </w:p>
    <w:p w:rsidR="00E3235A" w:rsidRDefault="007D72F1" w:rsidP="00E3235A">
      <w:pPr>
        <w:pStyle w:val="1"/>
        <w:numPr>
          <w:ilvl w:val="0"/>
          <w:numId w:val="29"/>
        </w:numPr>
        <w:spacing w:after="60"/>
        <w:jc w:val="both"/>
        <w:rPr>
          <w:b/>
        </w:rPr>
      </w:pPr>
      <w:r>
        <w:t>систему та механізми забезпечення академічної доброчесності;</w:t>
      </w:r>
      <w:r w:rsidR="00E70644">
        <w:t xml:space="preserve"> </w:t>
      </w:r>
      <w:r w:rsidR="00E3235A">
        <w:rPr>
          <w:b/>
        </w:rPr>
        <w:t xml:space="preserve"> </w:t>
      </w:r>
    </w:p>
    <w:p w:rsidR="00E3235A" w:rsidRPr="00E3235A" w:rsidRDefault="007D72F1" w:rsidP="00E3235A">
      <w:pPr>
        <w:pStyle w:val="1"/>
        <w:numPr>
          <w:ilvl w:val="0"/>
          <w:numId w:val="29"/>
        </w:numPr>
        <w:spacing w:after="60"/>
        <w:jc w:val="both"/>
        <w:rPr>
          <w:b/>
        </w:rPr>
      </w:pPr>
      <w:r>
        <w:t>забезпечення наявності необхідних ресурсів для організації освітнього процесу;</w:t>
      </w:r>
      <w:r w:rsidR="00E3235A">
        <w:t xml:space="preserve"> </w:t>
      </w:r>
    </w:p>
    <w:p w:rsidR="004D6EB1" w:rsidRPr="00E3235A" w:rsidRDefault="007D72F1" w:rsidP="00E3235A">
      <w:pPr>
        <w:pStyle w:val="1"/>
        <w:numPr>
          <w:ilvl w:val="0"/>
          <w:numId w:val="29"/>
        </w:numPr>
        <w:spacing w:after="60"/>
        <w:jc w:val="both"/>
        <w:rPr>
          <w:b/>
        </w:rPr>
      </w:pPr>
      <w:r>
        <w:t>створення в закладі освіти інклюзивного освітнього середовища, універсального дизайну та розумного пристосування.</w:t>
      </w:r>
    </w:p>
    <w:p w:rsidR="004D6EB1" w:rsidRDefault="007D72F1">
      <w:pPr>
        <w:pStyle w:val="1"/>
        <w:ind w:firstLine="580"/>
        <w:jc w:val="both"/>
      </w:pPr>
      <w:r>
        <w:t>Згідно зі статтею 20 Закону України «Про дошкільну освіту» педагогічна рада закладу дошкільної освіти формує систему та затверджує процедури внутрішнього забезпечення якості освіти, зокрема систему та механізми забезпечення академічної доброчесності.</w:t>
      </w:r>
    </w:p>
    <w:p w:rsidR="004D6EB1" w:rsidRDefault="007D72F1">
      <w:pPr>
        <w:pStyle w:val="1"/>
        <w:ind w:firstLine="580"/>
        <w:jc w:val="both"/>
      </w:pPr>
      <w:r>
        <w:t>Внутрішня система забезпечення якості освіти створюється відповідно до рекомендацій Міністерства освіти і науки України, Державної служби якості освіти України з урахуванням: цілей та пріоритетів розвитку закладу дошкільної освіти; типу закладу, місцезнаходження, умов діяльності.</w:t>
      </w:r>
    </w:p>
    <w:p w:rsidR="004D6EB1" w:rsidRDefault="007D72F1">
      <w:pPr>
        <w:pStyle w:val="1"/>
        <w:ind w:firstLine="580"/>
        <w:jc w:val="both"/>
      </w:pPr>
      <w:r>
        <w:t>До розбудови внутрішньої системи якості освіти залучаються усі учасники освітнього процесу.</w:t>
      </w:r>
    </w:p>
    <w:p w:rsidR="004D6EB1" w:rsidRDefault="007D72F1">
      <w:pPr>
        <w:pStyle w:val="1"/>
        <w:ind w:firstLine="0"/>
        <w:jc w:val="both"/>
      </w:pPr>
      <w:r>
        <w:rPr>
          <w:b/>
          <w:bCs/>
        </w:rPr>
        <w:t>Рекомендації щодо створення внутрішньої системи забезпечення якості освіти</w:t>
      </w:r>
    </w:p>
    <w:p w:rsidR="004D6EB1" w:rsidRDefault="007D72F1">
      <w:pPr>
        <w:pStyle w:val="1"/>
        <w:ind w:firstLine="580"/>
        <w:jc w:val="both"/>
      </w:pPr>
      <w:r>
        <w:rPr>
          <w:i/>
          <w:iCs/>
        </w:rPr>
        <w:t>Мета внутрішньої системи забезпечення якості освіти:</w:t>
      </w:r>
      <w:r>
        <w:t xml:space="preserve"> постійне та послідовне підвищенні якості освіти на основі відстеження динаміки показників освітньої діяльності та освітніх процесів у ЗДО.</w:t>
      </w:r>
    </w:p>
    <w:p w:rsidR="004D6EB1" w:rsidRDefault="007D72F1">
      <w:pPr>
        <w:pStyle w:val="1"/>
        <w:ind w:firstLine="580"/>
        <w:jc w:val="both"/>
      </w:pPr>
      <w:r>
        <w:rPr>
          <w:i/>
          <w:iCs/>
        </w:rPr>
        <w:t>Завдання</w:t>
      </w:r>
      <w:r>
        <w:t xml:space="preserve"> внутрішньої системи забезпечення якості освіти:</w:t>
      </w:r>
    </w:p>
    <w:p w:rsidR="004D6EB1" w:rsidRDefault="007D72F1">
      <w:pPr>
        <w:pStyle w:val="1"/>
        <w:ind w:firstLine="580"/>
        <w:jc w:val="both"/>
      </w:pPr>
      <w:r>
        <w:t>1.Визначення пріоритетних напрямів та показників для оцінювання освітньої діяльності, управлінських процесів у ЗДО.</w:t>
      </w:r>
    </w:p>
    <w:p w:rsidR="004D6EB1" w:rsidRDefault="007D72F1">
      <w:pPr>
        <w:pStyle w:val="1"/>
        <w:ind w:firstLine="580"/>
        <w:jc w:val="both"/>
      </w:pPr>
      <w:r>
        <w:t>2.Здійснення вимірювання показників освітньої діяльності та управлінських процесів у ЗДО та оцінка їх динаміки.</w:t>
      </w:r>
    </w:p>
    <w:p w:rsidR="004D6EB1" w:rsidRDefault="007D72F1">
      <w:pPr>
        <w:pStyle w:val="1"/>
        <w:tabs>
          <w:tab w:val="left" w:pos="2889"/>
          <w:tab w:val="left" w:pos="4420"/>
          <w:tab w:val="left" w:pos="6532"/>
          <w:tab w:val="left" w:pos="7962"/>
          <w:tab w:val="left" w:pos="9398"/>
        </w:tabs>
        <w:ind w:firstLine="580"/>
        <w:jc w:val="both"/>
      </w:pPr>
      <w:r>
        <w:t>3.Визначення</w:t>
      </w:r>
      <w:r>
        <w:tab/>
        <w:t>шляхів</w:t>
      </w:r>
      <w:r>
        <w:tab/>
        <w:t>підвищення</w:t>
      </w:r>
      <w:r>
        <w:tab/>
        <w:t>якості</w:t>
      </w:r>
      <w:r>
        <w:tab/>
        <w:t>освіти</w:t>
      </w:r>
      <w:r>
        <w:tab/>
        <w:t>за</w:t>
      </w:r>
    </w:p>
    <w:p w:rsidR="004D6EB1" w:rsidRDefault="007D72F1">
      <w:pPr>
        <w:pStyle w:val="1"/>
        <w:ind w:firstLine="0"/>
        <w:jc w:val="both"/>
      </w:pPr>
      <w:r>
        <w:t>результатами оцінювання показників освітньої діяльності та освітніх процесів.</w:t>
      </w:r>
    </w:p>
    <w:p w:rsidR="004D6EB1" w:rsidRDefault="007D72F1">
      <w:pPr>
        <w:pStyle w:val="1"/>
        <w:ind w:firstLine="580"/>
        <w:jc w:val="both"/>
      </w:pPr>
      <w:r>
        <w:t>4.Надання допомоги учасникам освітнього процесу щодо підвищення якості освіти.</w:t>
      </w:r>
    </w:p>
    <w:p w:rsidR="004D6EB1" w:rsidRDefault="007D72F1">
      <w:pPr>
        <w:pStyle w:val="1"/>
        <w:ind w:firstLine="140"/>
        <w:jc w:val="both"/>
      </w:pPr>
      <w:r>
        <w:rPr>
          <w:b/>
          <w:bCs/>
        </w:rPr>
        <w:t xml:space="preserve">Напрями, показники, методу збори інформації для оцінювання якості освітньої діяльності та управлінських процесів у </w:t>
      </w:r>
      <w:r w:rsidR="006317D8">
        <w:rPr>
          <w:b/>
          <w:bCs/>
        </w:rPr>
        <w:t>ДНЗ</w:t>
      </w:r>
    </w:p>
    <w:p w:rsidR="004D6EB1" w:rsidRDefault="007D72F1">
      <w:pPr>
        <w:pStyle w:val="1"/>
        <w:ind w:firstLine="660"/>
        <w:jc w:val="both"/>
      </w:pPr>
      <w:r>
        <w:rPr>
          <w:u w:val="single"/>
        </w:rPr>
        <w:t>Напрями, показники для оцінювання</w:t>
      </w:r>
      <w:r>
        <w:t xml:space="preserve"> освітніх і управлінських процесів у ЗДО визначаються за результатами аналізу діяльності закладу освіти за минулий навчальний рік та анкетування педагогічних працівників, батьків вихованців </w:t>
      </w:r>
      <w:r>
        <w:lastRenderedPageBreak/>
        <w:t xml:space="preserve">щодо якості провадження освітньої діяльності в </w:t>
      </w:r>
      <w:r w:rsidR="006317D8">
        <w:t>ДНЗ</w:t>
      </w:r>
      <w:r>
        <w:t>.</w:t>
      </w:r>
    </w:p>
    <w:p w:rsidR="004D6EB1" w:rsidRDefault="007D72F1">
      <w:pPr>
        <w:pStyle w:val="1"/>
        <w:ind w:firstLine="580"/>
        <w:jc w:val="both"/>
      </w:pPr>
      <w:r>
        <w:rPr>
          <w:u w:val="single"/>
        </w:rPr>
        <w:t>Методами збору інформації</w:t>
      </w:r>
      <w:r>
        <w:t xml:space="preserve"> для оцінювання якості освітньої діяльності та управлінських процесів у </w:t>
      </w:r>
      <w:r w:rsidR="006317D8">
        <w:t>ДНЗ</w:t>
      </w:r>
      <w:r>
        <w:t xml:space="preserve"> є: вивчення документації, спостереження, опитування (анкетування, інтерв’ювання) усіх учасників освітнього процесу (педагогічних працівників, дітей, батьків вихованців) та спостереження за дітьми в різних видах діяльності. А також </w:t>
      </w:r>
      <w:proofErr w:type="spellStart"/>
      <w:r>
        <w:t>медико-педагогічний</w:t>
      </w:r>
      <w:proofErr w:type="spellEnd"/>
      <w:r>
        <w:t xml:space="preserve"> контроль за фізичним </w:t>
      </w:r>
      <w:proofErr w:type="spellStart"/>
      <w:r>
        <w:rPr>
          <w:lang w:val="ru-RU" w:eastAsia="ru-RU" w:bidi="ru-RU"/>
        </w:rPr>
        <w:t>розвитком</w:t>
      </w:r>
      <w:proofErr w:type="spellEnd"/>
      <w:r>
        <w:rPr>
          <w:lang w:val="ru-RU" w:eastAsia="ru-RU" w:bidi="ru-RU"/>
        </w:rPr>
        <w:t xml:space="preserve"> та станом </w:t>
      </w:r>
      <w:proofErr w:type="spellStart"/>
      <w:r>
        <w:rPr>
          <w:lang w:val="ru-RU" w:eastAsia="ru-RU" w:bidi="ru-RU"/>
        </w:rPr>
        <w:t>здоров’я</w:t>
      </w:r>
      <w:proofErr w:type="spellEnd"/>
      <w:r>
        <w:rPr>
          <w:lang w:val="ru-RU" w:eastAsia="ru-RU" w:bidi="ru-RU"/>
        </w:rPr>
        <w:t xml:space="preserve"> </w:t>
      </w:r>
      <w:r>
        <w:t xml:space="preserve">дітей </w:t>
      </w:r>
      <w:r>
        <w:rPr>
          <w:lang w:val="ru-RU" w:eastAsia="ru-RU" w:bidi="ru-RU"/>
        </w:rPr>
        <w:t xml:space="preserve">на </w:t>
      </w:r>
      <w:proofErr w:type="spellStart"/>
      <w:r>
        <w:rPr>
          <w:lang w:val="ru-RU" w:eastAsia="ru-RU" w:bidi="ru-RU"/>
        </w:rPr>
        <w:t>заняттях</w:t>
      </w:r>
      <w:proofErr w:type="spellEnd"/>
      <w:r>
        <w:rPr>
          <w:lang w:val="ru-RU" w:eastAsia="ru-RU" w:bidi="ru-RU"/>
        </w:rPr>
        <w:t xml:space="preserve"> з </w:t>
      </w:r>
      <w:r>
        <w:t xml:space="preserve">фізкультури </w:t>
      </w:r>
      <w:r>
        <w:rPr>
          <w:lang w:val="ru-RU" w:eastAsia="ru-RU" w:bidi="ru-RU"/>
        </w:rPr>
        <w:t xml:space="preserve">(система </w:t>
      </w:r>
      <w:proofErr w:type="spellStart"/>
      <w:r>
        <w:rPr>
          <w:lang w:val="ru-RU" w:eastAsia="ru-RU" w:bidi="ru-RU"/>
        </w:rPr>
        <w:t>медичних</w:t>
      </w:r>
      <w:proofErr w:type="spellEnd"/>
      <w:r>
        <w:rPr>
          <w:lang w:val="ru-RU" w:eastAsia="ru-RU" w:bidi="ru-RU"/>
        </w:rPr>
        <w:t xml:space="preserve"> </w:t>
      </w:r>
      <w:r>
        <w:t xml:space="preserve">і педагогічних </w:t>
      </w:r>
      <w:proofErr w:type="spellStart"/>
      <w:r>
        <w:rPr>
          <w:lang w:val="ru-RU" w:eastAsia="ru-RU" w:bidi="ru-RU"/>
        </w:rPr>
        <w:t>спостережень</w:t>
      </w:r>
      <w:proofErr w:type="spellEnd"/>
      <w:r>
        <w:rPr>
          <w:lang w:val="ru-RU" w:eastAsia="ru-RU" w:bidi="ru-RU"/>
        </w:rPr>
        <w:t xml:space="preserve">, </w:t>
      </w:r>
      <w:r>
        <w:t xml:space="preserve">аналіз ефективності </w:t>
      </w:r>
      <w:proofErr w:type="spellStart"/>
      <w:r>
        <w:rPr>
          <w:lang w:val="ru-RU" w:eastAsia="ru-RU" w:bidi="ru-RU"/>
        </w:rPr>
        <w:t>використання</w:t>
      </w:r>
      <w:proofErr w:type="spellEnd"/>
      <w:r>
        <w:rPr>
          <w:lang w:val="ru-RU" w:eastAsia="ru-RU" w:bidi="ru-RU"/>
        </w:rPr>
        <w:t xml:space="preserve"> </w:t>
      </w:r>
      <w:r>
        <w:t xml:space="preserve">засобів і методів фізичного </w:t>
      </w:r>
      <w:proofErr w:type="spellStart"/>
      <w:r>
        <w:rPr>
          <w:lang w:val="ru-RU" w:eastAsia="ru-RU" w:bidi="ru-RU"/>
        </w:rPr>
        <w:t>виховання</w:t>
      </w:r>
      <w:proofErr w:type="spellEnd"/>
      <w:r>
        <w:rPr>
          <w:lang w:val="ru-RU" w:eastAsia="ru-RU" w:bidi="ru-RU"/>
        </w:rPr>
        <w:t>).</w:t>
      </w:r>
    </w:p>
    <w:p w:rsidR="004D6EB1" w:rsidRDefault="007D72F1">
      <w:pPr>
        <w:pStyle w:val="1"/>
        <w:ind w:firstLine="580"/>
        <w:jc w:val="both"/>
      </w:pPr>
      <w:r>
        <w:t xml:space="preserve">Зміни </w:t>
      </w:r>
      <w:r w:rsidRPr="007D72F1">
        <w:rPr>
          <w:lang w:eastAsia="ru-RU" w:bidi="ru-RU"/>
        </w:rPr>
        <w:t xml:space="preserve">та доповнення до </w:t>
      </w:r>
      <w:r>
        <w:t xml:space="preserve">напрямів, показників, методів </w:t>
      </w:r>
      <w:r w:rsidRPr="007D72F1">
        <w:rPr>
          <w:lang w:eastAsia="ru-RU" w:bidi="ru-RU"/>
        </w:rPr>
        <w:t xml:space="preserve">збору </w:t>
      </w:r>
      <w:r>
        <w:t xml:space="preserve">інформації </w:t>
      </w:r>
      <w:r w:rsidRPr="007D72F1">
        <w:rPr>
          <w:lang w:eastAsia="ru-RU" w:bidi="ru-RU"/>
        </w:rPr>
        <w:t xml:space="preserve">для </w:t>
      </w:r>
      <w:r>
        <w:t xml:space="preserve">оцінювання якості освітньої діяльності </w:t>
      </w:r>
      <w:r w:rsidRPr="007D72F1">
        <w:rPr>
          <w:lang w:eastAsia="ru-RU" w:bidi="ru-RU"/>
        </w:rPr>
        <w:t xml:space="preserve">й </w:t>
      </w:r>
      <w:r>
        <w:t xml:space="preserve">управлінських процесів </w:t>
      </w:r>
      <w:r w:rsidRPr="007D72F1">
        <w:rPr>
          <w:lang w:eastAsia="ru-RU" w:bidi="ru-RU"/>
        </w:rPr>
        <w:t xml:space="preserve">у ЗДО схвалюються </w:t>
      </w:r>
      <w:r>
        <w:t xml:space="preserve">відповідним рішенням педагогічної </w:t>
      </w:r>
      <w:r w:rsidRPr="007D72F1">
        <w:rPr>
          <w:lang w:eastAsia="ru-RU" w:bidi="ru-RU"/>
        </w:rPr>
        <w:t xml:space="preserve">ради та затверджуються наказом </w:t>
      </w:r>
      <w:r>
        <w:t xml:space="preserve">керівника </w:t>
      </w:r>
      <w:r w:rsidRPr="007D72F1">
        <w:rPr>
          <w:lang w:eastAsia="ru-RU" w:bidi="ru-RU"/>
        </w:rPr>
        <w:t>закладу.</w:t>
      </w:r>
    </w:p>
    <w:p w:rsidR="004D6EB1" w:rsidRDefault="007D72F1" w:rsidP="00024835">
      <w:pPr>
        <w:pStyle w:val="1"/>
        <w:spacing w:after="260"/>
        <w:ind w:firstLine="140"/>
        <w:jc w:val="center"/>
      </w:pPr>
      <w:r>
        <w:rPr>
          <w:b/>
          <w:bCs/>
        </w:rPr>
        <w:t xml:space="preserve">Орієнтовні </w:t>
      </w:r>
      <w:r w:rsidRPr="007D72F1">
        <w:rPr>
          <w:b/>
          <w:bCs/>
          <w:lang w:eastAsia="ru-RU" w:bidi="ru-RU"/>
        </w:rPr>
        <w:t xml:space="preserve">напрями, показники, методу збори </w:t>
      </w:r>
      <w:r>
        <w:rPr>
          <w:b/>
          <w:bCs/>
        </w:rPr>
        <w:t xml:space="preserve">інформації </w:t>
      </w:r>
      <w:r w:rsidRPr="007D72F1">
        <w:rPr>
          <w:b/>
          <w:bCs/>
          <w:lang w:eastAsia="ru-RU" w:bidi="ru-RU"/>
        </w:rPr>
        <w:t xml:space="preserve">для </w:t>
      </w:r>
      <w:r>
        <w:rPr>
          <w:b/>
          <w:bCs/>
        </w:rPr>
        <w:t xml:space="preserve">оцінювання якості освітньої діяльності </w:t>
      </w:r>
      <w:r w:rsidRPr="007D72F1">
        <w:rPr>
          <w:b/>
          <w:bCs/>
          <w:lang w:eastAsia="ru-RU" w:bidi="ru-RU"/>
        </w:rPr>
        <w:t xml:space="preserve">та </w:t>
      </w:r>
      <w:r>
        <w:rPr>
          <w:b/>
          <w:bCs/>
        </w:rPr>
        <w:t xml:space="preserve">управлінських процесів </w:t>
      </w:r>
      <w:r w:rsidRPr="007D72F1">
        <w:rPr>
          <w:b/>
          <w:bCs/>
          <w:lang w:eastAsia="ru-RU" w:bidi="ru-RU"/>
        </w:rPr>
        <w:t xml:space="preserve">у </w:t>
      </w:r>
      <w:r w:rsidR="00024835">
        <w:rPr>
          <w:b/>
          <w:bCs/>
          <w:lang w:eastAsia="ru-RU" w:bidi="ru-RU"/>
        </w:rPr>
        <w:t>ДНЗ</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43"/>
        <w:gridCol w:w="4824"/>
        <w:gridCol w:w="2842"/>
      </w:tblGrid>
      <w:tr w:rsidR="004D6EB1">
        <w:trPr>
          <w:trHeight w:hRule="exact" w:val="571"/>
          <w:jc w:val="center"/>
        </w:trPr>
        <w:tc>
          <w:tcPr>
            <w:tcW w:w="1843" w:type="dxa"/>
            <w:tcBorders>
              <w:top w:val="single" w:sz="4" w:space="0" w:color="auto"/>
              <w:left w:val="single" w:sz="4" w:space="0" w:color="auto"/>
            </w:tcBorders>
            <w:shd w:val="clear" w:color="auto" w:fill="auto"/>
            <w:vAlign w:val="bottom"/>
          </w:tcPr>
          <w:p w:rsidR="004D6EB1" w:rsidRDefault="007D72F1">
            <w:pPr>
              <w:pStyle w:val="a9"/>
              <w:spacing w:line="233" w:lineRule="auto"/>
              <w:ind w:firstLine="0"/>
              <w:jc w:val="center"/>
              <w:rPr>
                <w:sz w:val="24"/>
                <w:szCs w:val="24"/>
              </w:rPr>
            </w:pPr>
            <w:r>
              <w:rPr>
                <w:b/>
                <w:bCs/>
                <w:sz w:val="24"/>
                <w:szCs w:val="24"/>
              </w:rPr>
              <w:t>Напрям оцінювання</w:t>
            </w:r>
          </w:p>
        </w:tc>
        <w:tc>
          <w:tcPr>
            <w:tcW w:w="4824" w:type="dxa"/>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b/>
                <w:bCs/>
                <w:sz w:val="24"/>
                <w:szCs w:val="24"/>
              </w:rPr>
              <w:t>Показники</w:t>
            </w:r>
          </w:p>
        </w:tc>
        <w:tc>
          <w:tcPr>
            <w:tcW w:w="2842" w:type="dxa"/>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0"/>
              <w:jc w:val="center"/>
              <w:rPr>
                <w:sz w:val="24"/>
                <w:szCs w:val="24"/>
              </w:rPr>
            </w:pPr>
            <w:r>
              <w:rPr>
                <w:b/>
                <w:bCs/>
                <w:sz w:val="24"/>
                <w:szCs w:val="24"/>
              </w:rPr>
              <w:t>Методи збору інформації</w:t>
            </w:r>
          </w:p>
        </w:tc>
      </w:tr>
      <w:tr w:rsidR="004D6EB1">
        <w:trPr>
          <w:trHeight w:hRule="exact" w:val="850"/>
          <w:jc w:val="center"/>
        </w:trPr>
        <w:tc>
          <w:tcPr>
            <w:tcW w:w="1843" w:type="dxa"/>
            <w:vMerge w:val="restart"/>
            <w:tcBorders>
              <w:top w:val="single" w:sz="4" w:space="0" w:color="auto"/>
              <w:left w:val="single" w:sz="4" w:space="0" w:color="auto"/>
            </w:tcBorders>
            <w:shd w:val="clear" w:color="auto" w:fill="auto"/>
            <w:vAlign w:val="center"/>
          </w:tcPr>
          <w:p w:rsidR="004D6EB1" w:rsidRDefault="007D72F1">
            <w:pPr>
              <w:pStyle w:val="a9"/>
              <w:ind w:firstLine="0"/>
              <w:jc w:val="center"/>
              <w:rPr>
                <w:sz w:val="24"/>
                <w:szCs w:val="24"/>
              </w:rPr>
            </w:pPr>
            <w:r>
              <w:rPr>
                <w:sz w:val="24"/>
                <w:szCs w:val="24"/>
              </w:rPr>
              <w:t>Освітнє середовище</w:t>
            </w:r>
          </w:p>
        </w:tc>
        <w:tc>
          <w:tcPr>
            <w:tcW w:w="4824" w:type="dxa"/>
            <w:tcBorders>
              <w:top w:val="single" w:sz="4" w:space="0" w:color="auto"/>
              <w:left w:val="single" w:sz="4" w:space="0" w:color="auto"/>
            </w:tcBorders>
            <w:shd w:val="clear" w:color="auto" w:fill="auto"/>
            <w:vAlign w:val="bottom"/>
          </w:tcPr>
          <w:p w:rsidR="004D6EB1" w:rsidRDefault="007D72F1">
            <w:pPr>
              <w:pStyle w:val="a9"/>
              <w:ind w:firstLine="0"/>
              <w:rPr>
                <w:sz w:val="24"/>
                <w:szCs w:val="24"/>
              </w:rPr>
            </w:pPr>
            <w:r>
              <w:rPr>
                <w:sz w:val="24"/>
                <w:szCs w:val="24"/>
              </w:rPr>
              <w:t>Забезпечення ЗДО (спортивного, музичного залів, груп) обладнанням відповідно до Типового переліку</w:t>
            </w:r>
          </w:p>
        </w:tc>
        <w:tc>
          <w:tcPr>
            <w:tcW w:w="2842"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rPr>
                <w:sz w:val="24"/>
                <w:szCs w:val="24"/>
              </w:rPr>
            </w:pPr>
            <w:r>
              <w:rPr>
                <w:sz w:val="24"/>
                <w:szCs w:val="24"/>
              </w:rPr>
              <w:t>Спостереження</w:t>
            </w:r>
          </w:p>
        </w:tc>
      </w:tr>
      <w:tr w:rsidR="004D6EB1">
        <w:trPr>
          <w:trHeight w:hRule="exact" w:val="845"/>
          <w:jc w:val="center"/>
        </w:trPr>
        <w:tc>
          <w:tcPr>
            <w:tcW w:w="1843" w:type="dxa"/>
            <w:vMerge/>
            <w:tcBorders>
              <w:left w:val="single" w:sz="4" w:space="0" w:color="auto"/>
            </w:tcBorders>
            <w:shd w:val="clear" w:color="auto" w:fill="auto"/>
            <w:vAlign w:val="center"/>
          </w:tcPr>
          <w:p w:rsidR="004D6EB1" w:rsidRDefault="004D6EB1"/>
        </w:tc>
        <w:tc>
          <w:tcPr>
            <w:tcW w:w="4824" w:type="dxa"/>
            <w:tcBorders>
              <w:top w:val="single" w:sz="4" w:space="0" w:color="auto"/>
              <w:left w:val="single" w:sz="4" w:space="0" w:color="auto"/>
            </w:tcBorders>
            <w:shd w:val="clear" w:color="auto" w:fill="auto"/>
            <w:vAlign w:val="bottom"/>
          </w:tcPr>
          <w:p w:rsidR="004D6EB1" w:rsidRDefault="007D72F1">
            <w:pPr>
              <w:pStyle w:val="a9"/>
              <w:ind w:firstLine="0"/>
              <w:rPr>
                <w:sz w:val="24"/>
                <w:szCs w:val="24"/>
              </w:rPr>
            </w:pPr>
            <w:r>
              <w:rPr>
                <w:sz w:val="24"/>
                <w:szCs w:val="24"/>
              </w:rPr>
              <w:t>Забезпечення навчально-наочними посібниками та іграшками відповідно до Типового переліку</w:t>
            </w:r>
          </w:p>
        </w:tc>
        <w:tc>
          <w:tcPr>
            <w:tcW w:w="2842"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rPr>
                <w:sz w:val="24"/>
                <w:szCs w:val="24"/>
              </w:rPr>
            </w:pPr>
            <w:r>
              <w:rPr>
                <w:sz w:val="24"/>
                <w:szCs w:val="24"/>
              </w:rPr>
              <w:t>Спостереження</w:t>
            </w:r>
          </w:p>
        </w:tc>
      </w:tr>
      <w:tr w:rsidR="004D6EB1">
        <w:trPr>
          <w:trHeight w:hRule="exact" w:val="571"/>
          <w:jc w:val="center"/>
        </w:trPr>
        <w:tc>
          <w:tcPr>
            <w:tcW w:w="1843" w:type="dxa"/>
            <w:vMerge/>
            <w:tcBorders>
              <w:left w:val="single" w:sz="4" w:space="0" w:color="auto"/>
            </w:tcBorders>
            <w:shd w:val="clear" w:color="auto" w:fill="auto"/>
            <w:vAlign w:val="center"/>
          </w:tcPr>
          <w:p w:rsidR="004D6EB1" w:rsidRDefault="004D6EB1"/>
        </w:tc>
        <w:tc>
          <w:tcPr>
            <w:tcW w:w="4824" w:type="dxa"/>
            <w:tcBorders>
              <w:top w:val="single" w:sz="4" w:space="0" w:color="auto"/>
              <w:left w:val="single" w:sz="4" w:space="0" w:color="auto"/>
            </w:tcBorders>
            <w:shd w:val="clear" w:color="auto" w:fill="auto"/>
            <w:vAlign w:val="bottom"/>
          </w:tcPr>
          <w:p w:rsidR="004D6EB1" w:rsidRDefault="007D72F1">
            <w:pPr>
              <w:pStyle w:val="a9"/>
              <w:ind w:firstLine="0"/>
              <w:rPr>
                <w:sz w:val="24"/>
                <w:szCs w:val="24"/>
              </w:rPr>
            </w:pPr>
            <w:r>
              <w:rPr>
                <w:sz w:val="24"/>
                <w:szCs w:val="24"/>
              </w:rPr>
              <w:t>Стан території та приміщень. Відповідність санітарно-гігієнічним вимогам</w:t>
            </w:r>
          </w:p>
        </w:tc>
        <w:tc>
          <w:tcPr>
            <w:tcW w:w="2842" w:type="dxa"/>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0"/>
              <w:rPr>
                <w:sz w:val="24"/>
                <w:szCs w:val="24"/>
              </w:rPr>
            </w:pPr>
            <w:r>
              <w:rPr>
                <w:sz w:val="24"/>
                <w:szCs w:val="24"/>
              </w:rPr>
              <w:t>Спостереження, вивчення документації</w:t>
            </w:r>
          </w:p>
        </w:tc>
      </w:tr>
      <w:tr w:rsidR="004D6EB1" w:rsidTr="00024835">
        <w:trPr>
          <w:trHeight w:hRule="exact" w:val="706"/>
          <w:jc w:val="center"/>
        </w:trPr>
        <w:tc>
          <w:tcPr>
            <w:tcW w:w="1843" w:type="dxa"/>
            <w:vMerge/>
            <w:tcBorders>
              <w:left w:val="single" w:sz="4" w:space="0" w:color="auto"/>
              <w:bottom w:val="single" w:sz="4" w:space="0" w:color="auto"/>
            </w:tcBorders>
            <w:shd w:val="clear" w:color="auto" w:fill="auto"/>
            <w:vAlign w:val="center"/>
          </w:tcPr>
          <w:p w:rsidR="004D6EB1" w:rsidRDefault="004D6EB1"/>
        </w:tc>
        <w:tc>
          <w:tcPr>
            <w:tcW w:w="4824" w:type="dxa"/>
            <w:tcBorders>
              <w:top w:val="single" w:sz="4" w:space="0" w:color="auto"/>
              <w:left w:val="single" w:sz="4" w:space="0" w:color="auto"/>
              <w:bottom w:val="single" w:sz="4" w:space="0" w:color="auto"/>
            </w:tcBorders>
            <w:shd w:val="clear" w:color="auto" w:fill="auto"/>
          </w:tcPr>
          <w:p w:rsidR="004D6EB1" w:rsidRDefault="007D72F1">
            <w:pPr>
              <w:pStyle w:val="a9"/>
              <w:ind w:firstLine="0"/>
              <w:rPr>
                <w:sz w:val="24"/>
                <w:szCs w:val="24"/>
              </w:rPr>
            </w:pPr>
            <w:r>
              <w:rPr>
                <w:sz w:val="24"/>
                <w:szCs w:val="24"/>
              </w:rPr>
              <w:t>Дотримання вимог безпеки життєдіяльності вихованців та охорони праці працівників</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4D6EB1" w:rsidRDefault="007D72F1">
            <w:pPr>
              <w:pStyle w:val="a9"/>
              <w:ind w:firstLine="0"/>
              <w:rPr>
                <w:sz w:val="24"/>
                <w:szCs w:val="24"/>
              </w:rPr>
            </w:pPr>
            <w:r>
              <w:rPr>
                <w:sz w:val="24"/>
                <w:szCs w:val="24"/>
              </w:rPr>
              <w:t>Спостереження, вивчення документації</w:t>
            </w:r>
          </w:p>
        </w:tc>
      </w:tr>
      <w:tr w:rsidR="004D6EB1" w:rsidTr="00024835">
        <w:trPr>
          <w:trHeight w:hRule="exact" w:val="293"/>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6EB1" w:rsidRDefault="007D72F1">
            <w:pPr>
              <w:pStyle w:val="a9"/>
              <w:ind w:firstLine="0"/>
              <w:jc w:val="center"/>
              <w:rPr>
                <w:sz w:val="24"/>
                <w:szCs w:val="24"/>
              </w:rPr>
            </w:pPr>
            <w:r>
              <w:rPr>
                <w:sz w:val="24"/>
                <w:szCs w:val="24"/>
              </w:rPr>
              <w:t>Освітня діяльність</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bottom"/>
          </w:tcPr>
          <w:p w:rsidR="004D6EB1" w:rsidRDefault="007D72F1">
            <w:pPr>
              <w:pStyle w:val="a9"/>
              <w:ind w:firstLine="0"/>
              <w:rPr>
                <w:sz w:val="24"/>
                <w:szCs w:val="24"/>
              </w:rPr>
            </w:pPr>
            <w:r>
              <w:rPr>
                <w:sz w:val="24"/>
                <w:szCs w:val="24"/>
              </w:rPr>
              <w:t>Якість планування в ЗДО</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4D6EB1" w:rsidRDefault="007D72F1">
            <w:pPr>
              <w:pStyle w:val="a9"/>
              <w:ind w:firstLine="0"/>
              <w:rPr>
                <w:sz w:val="24"/>
                <w:szCs w:val="24"/>
              </w:rPr>
            </w:pPr>
            <w:r>
              <w:rPr>
                <w:sz w:val="24"/>
                <w:szCs w:val="24"/>
              </w:rPr>
              <w:t>Вивчення документації</w:t>
            </w:r>
          </w:p>
        </w:tc>
      </w:tr>
      <w:tr w:rsidR="004D6EB1" w:rsidTr="00024835">
        <w:trPr>
          <w:trHeight w:hRule="exact" w:val="566"/>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6EB1" w:rsidRDefault="004D6EB1"/>
        </w:tc>
        <w:tc>
          <w:tcPr>
            <w:tcW w:w="4824" w:type="dxa"/>
            <w:tcBorders>
              <w:top w:val="single" w:sz="4" w:space="0" w:color="auto"/>
              <w:left w:val="single" w:sz="4" w:space="0" w:color="auto"/>
              <w:bottom w:val="single" w:sz="4" w:space="0" w:color="auto"/>
              <w:right w:val="single" w:sz="4" w:space="0" w:color="auto"/>
            </w:tcBorders>
            <w:shd w:val="clear" w:color="auto" w:fill="auto"/>
          </w:tcPr>
          <w:p w:rsidR="004D6EB1" w:rsidRDefault="007D72F1">
            <w:pPr>
              <w:pStyle w:val="a9"/>
              <w:ind w:firstLine="0"/>
              <w:rPr>
                <w:sz w:val="24"/>
                <w:szCs w:val="24"/>
              </w:rPr>
            </w:pPr>
            <w:r>
              <w:rPr>
                <w:sz w:val="24"/>
                <w:szCs w:val="24"/>
              </w:rPr>
              <w:t>Діяльність керівника ЗДО</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4D6EB1" w:rsidRDefault="007D72F1">
            <w:pPr>
              <w:pStyle w:val="a9"/>
              <w:tabs>
                <w:tab w:val="left" w:pos="1608"/>
              </w:tabs>
              <w:ind w:firstLine="0"/>
              <w:rPr>
                <w:sz w:val="24"/>
                <w:szCs w:val="24"/>
              </w:rPr>
            </w:pPr>
            <w:r>
              <w:rPr>
                <w:sz w:val="24"/>
                <w:szCs w:val="24"/>
              </w:rPr>
              <w:t>Опитування,</w:t>
            </w:r>
            <w:r>
              <w:rPr>
                <w:sz w:val="24"/>
                <w:szCs w:val="24"/>
              </w:rPr>
              <w:tab/>
              <w:t>вивчення</w:t>
            </w:r>
          </w:p>
          <w:p w:rsidR="004D6EB1" w:rsidRDefault="007D72F1">
            <w:pPr>
              <w:pStyle w:val="a9"/>
              <w:ind w:firstLine="0"/>
              <w:rPr>
                <w:sz w:val="24"/>
                <w:szCs w:val="24"/>
              </w:rPr>
            </w:pPr>
            <w:r>
              <w:rPr>
                <w:sz w:val="24"/>
                <w:szCs w:val="24"/>
              </w:rPr>
              <w:t>документації</w:t>
            </w:r>
          </w:p>
        </w:tc>
      </w:tr>
      <w:tr w:rsidR="004D6EB1" w:rsidTr="00024835">
        <w:trPr>
          <w:trHeight w:hRule="exact" w:val="293"/>
          <w:jc w:val="center"/>
        </w:trPr>
        <w:tc>
          <w:tcPr>
            <w:tcW w:w="1843" w:type="dxa"/>
            <w:vMerge/>
            <w:tcBorders>
              <w:top w:val="single" w:sz="4" w:space="0" w:color="auto"/>
              <w:left w:val="single" w:sz="4" w:space="0" w:color="auto"/>
            </w:tcBorders>
            <w:shd w:val="clear" w:color="auto" w:fill="auto"/>
            <w:vAlign w:val="center"/>
          </w:tcPr>
          <w:p w:rsidR="004D6EB1" w:rsidRDefault="004D6EB1"/>
        </w:tc>
        <w:tc>
          <w:tcPr>
            <w:tcW w:w="4824" w:type="dxa"/>
            <w:tcBorders>
              <w:top w:val="single" w:sz="4" w:space="0" w:color="auto"/>
              <w:left w:val="single" w:sz="4" w:space="0" w:color="auto"/>
            </w:tcBorders>
            <w:shd w:val="clear" w:color="auto" w:fill="auto"/>
            <w:vAlign w:val="bottom"/>
          </w:tcPr>
          <w:p w:rsidR="004D6EB1" w:rsidRDefault="007D72F1">
            <w:pPr>
              <w:pStyle w:val="a9"/>
              <w:ind w:firstLine="0"/>
              <w:rPr>
                <w:sz w:val="24"/>
                <w:szCs w:val="24"/>
              </w:rPr>
            </w:pPr>
            <w:r>
              <w:rPr>
                <w:sz w:val="24"/>
                <w:szCs w:val="24"/>
              </w:rPr>
              <w:t>Система внутрішнього моніторингу</w:t>
            </w:r>
          </w:p>
        </w:tc>
        <w:tc>
          <w:tcPr>
            <w:tcW w:w="2842" w:type="dxa"/>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0"/>
              <w:rPr>
                <w:sz w:val="24"/>
                <w:szCs w:val="24"/>
              </w:rPr>
            </w:pPr>
            <w:r>
              <w:rPr>
                <w:sz w:val="24"/>
                <w:szCs w:val="24"/>
              </w:rPr>
              <w:t>Вивчення документації</w:t>
            </w:r>
          </w:p>
        </w:tc>
      </w:tr>
      <w:tr w:rsidR="004D6EB1">
        <w:trPr>
          <w:trHeight w:hRule="exact" w:val="566"/>
          <w:jc w:val="center"/>
        </w:trPr>
        <w:tc>
          <w:tcPr>
            <w:tcW w:w="1843" w:type="dxa"/>
            <w:vMerge/>
            <w:tcBorders>
              <w:left w:val="single" w:sz="4" w:space="0" w:color="auto"/>
            </w:tcBorders>
            <w:shd w:val="clear" w:color="auto" w:fill="auto"/>
            <w:vAlign w:val="center"/>
          </w:tcPr>
          <w:p w:rsidR="004D6EB1" w:rsidRDefault="004D6EB1"/>
        </w:tc>
        <w:tc>
          <w:tcPr>
            <w:tcW w:w="4824" w:type="dxa"/>
            <w:tcBorders>
              <w:top w:val="single" w:sz="4" w:space="0" w:color="auto"/>
              <w:left w:val="single" w:sz="4" w:space="0" w:color="auto"/>
            </w:tcBorders>
            <w:shd w:val="clear" w:color="auto" w:fill="auto"/>
            <w:vAlign w:val="bottom"/>
          </w:tcPr>
          <w:p w:rsidR="004D6EB1" w:rsidRDefault="007D72F1">
            <w:pPr>
              <w:pStyle w:val="a9"/>
              <w:ind w:firstLine="0"/>
              <w:rPr>
                <w:sz w:val="24"/>
                <w:szCs w:val="24"/>
              </w:rPr>
            </w:pPr>
            <w:r>
              <w:rPr>
                <w:sz w:val="24"/>
                <w:szCs w:val="24"/>
              </w:rPr>
              <w:t>Організація та здійснення освітнього процесу в ЗДО</w:t>
            </w:r>
          </w:p>
        </w:tc>
        <w:tc>
          <w:tcPr>
            <w:tcW w:w="2842" w:type="dxa"/>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0"/>
              <w:rPr>
                <w:sz w:val="24"/>
                <w:szCs w:val="24"/>
              </w:rPr>
            </w:pPr>
            <w:r>
              <w:rPr>
                <w:sz w:val="24"/>
                <w:szCs w:val="24"/>
              </w:rPr>
              <w:t>Спостереження вивчення документації</w:t>
            </w:r>
          </w:p>
        </w:tc>
      </w:tr>
      <w:tr w:rsidR="004D6EB1">
        <w:trPr>
          <w:trHeight w:hRule="exact" w:val="566"/>
          <w:jc w:val="center"/>
        </w:trPr>
        <w:tc>
          <w:tcPr>
            <w:tcW w:w="1843" w:type="dxa"/>
            <w:vMerge/>
            <w:tcBorders>
              <w:left w:val="single" w:sz="4" w:space="0" w:color="auto"/>
            </w:tcBorders>
            <w:shd w:val="clear" w:color="auto" w:fill="auto"/>
            <w:vAlign w:val="center"/>
          </w:tcPr>
          <w:p w:rsidR="004D6EB1" w:rsidRDefault="004D6EB1"/>
        </w:tc>
        <w:tc>
          <w:tcPr>
            <w:tcW w:w="4824" w:type="dxa"/>
            <w:tcBorders>
              <w:top w:val="single" w:sz="4" w:space="0" w:color="auto"/>
              <w:left w:val="single" w:sz="4" w:space="0" w:color="auto"/>
            </w:tcBorders>
            <w:shd w:val="clear" w:color="auto" w:fill="auto"/>
          </w:tcPr>
          <w:p w:rsidR="004D6EB1" w:rsidRDefault="007D72F1">
            <w:pPr>
              <w:pStyle w:val="a9"/>
              <w:ind w:firstLine="0"/>
              <w:rPr>
                <w:sz w:val="24"/>
                <w:szCs w:val="24"/>
              </w:rPr>
            </w:pPr>
            <w:r>
              <w:rPr>
                <w:sz w:val="24"/>
                <w:szCs w:val="24"/>
              </w:rPr>
              <w:t xml:space="preserve">Рівень реалізації </w:t>
            </w:r>
            <w:proofErr w:type="spellStart"/>
            <w:r>
              <w:rPr>
                <w:sz w:val="24"/>
                <w:szCs w:val="24"/>
              </w:rPr>
              <w:t>компетентнісного</w:t>
            </w:r>
            <w:proofErr w:type="spellEnd"/>
            <w:r>
              <w:rPr>
                <w:sz w:val="24"/>
                <w:szCs w:val="24"/>
              </w:rPr>
              <w:t xml:space="preserve"> підходу</w:t>
            </w:r>
          </w:p>
        </w:tc>
        <w:tc>
          <w:tcPr>
            <w:tcW w:w="2842" w:type="dxa"/>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0"/>
              <w:rPr>
                <w:sz w:val="24"/>
                <w:szCs w:val="24"/>
              </w:rPr>
            </w:pPr>
            <w:r>
              <w:rPr>
                <w:sz w:val="24"/>
                <w:szCs w:val="24"/>
              </w:rPr>
              <w:t>Спостереження, вивчення документації</w:t>
            </w:r>
          </w:p>
        </w:tc>
      </w:tr>
      <w:tr w:rsidR="004D6EB1">
        <w:trPr>
          <w:trHeight w:hRule="exact" w:val="566"/>
          <w:jc w:val="center"/>
        </w:trPr>
        <w:tc>
          <w:tcPr>
            <w:tcW w:w="1843" w:type="dxa"/>
            <w:vMerge/>
            <w:tcBorders>
              <w:left w:val="single" w:sz="4" w:space="0" w:color="auto"/>
            </w:tcBorders>
            <w:shd w:val="clear" w:color="auto" w:fill="auto"/>
            <w:vAlign w:val="center"/>
          </w:tcPr>
          <w:p w:rsidR="004D6EB1" w:rsidRDefault="004D6EB1"/>
        </w:tc>
        <w:tc>
          <w:tcPr>
            <w:tcW w:w="4824" w:type="dxa"/>
            <w:tcBorders>
              <w:top w:val="single" w:sz="4" w:space="0" w:color="auto"/>
              <w:left w:val="single" w:sz="4" w:space="0" w:color="auto"/>
            </w:tcBorders>
            <w:shd w:val="clear" w:color="auto" w:fill="auto"/>
          </w:tcPr>
          <w:p w:rsidR="004D6EB1" w:rsidRDefault="007D72F1">
            <w:pPr>
              <w:pStyle w:val="a9"/>
              <w:ind w:firstLine="0"/>
              <w:rPr>
                <w:sz w:val="24"/>
                <w:szCs w:val="24"/>
              </w:rPr>
            </w:pPr>
            <w:r>
              <w:rPr>
                <w:sz w:val="24"/>
                <w:szCs w:val="24"/>
              </w:rPr>
              <w:t>Діяльність вихователя</w:t>
            </w:r>
          </w:p>
        </w:tc>
        <w:tc>
          <w:tcPr>
            <w:tcW w:w="2842" w:type="dxa"/>
            <w:tcBorders>
              <w:top w:val="single" w:sz="4" w:space="0" w:color="auto"/>
              <w:left w:val="single" w:sz="4" w:space="0" w:color="auto"/>
              <w:right w:val="single" w:sz="4" w:space="0" w:color="auto"/>
            </w:tcBorders>
            <w:shd w:val="clear" w:color="auto" w:fill="auto"/>
            <w:vAlign w:val="bottom"/>
          </w:tcPr>
          <w:p w:rsidR="004D6EB1" w:rsidRDefault="007D72F1">
            <w:pPr>
              <w:pStyle w:val="a9"/>
              <w:ind w:firstLine="0"/>
              <w:rPr>
                <w:sz w:val="24"/>
                <w:szCs w:val="24"/>
              </w:rPr>
            </w:pPr>
            <w:r>
              <w:rPr>
                <w:sz w:val="24"/>
                <w:szCs w:val="24"/>
              </w:rPr>
              <w:t>Спостереження, вивчення документації</w:t>
            </w:r>
          </w:p>
        </w:tc>
      </w:tr>
      <w:tr w:rsidR="004D6EB1">
        <w:trPr>
          <w:trHeight w:hRule="exact" w:val="566"/>
          <w:jc w:val="center"/>
        </w:trPr>
        <w:tc>
          <w:tcPr>
            <w:tcW w:w="1843" w:type="dxa"/>
            <w:vMerge/>
            <w:tcBorders>
              <w:left w:val="single" w:sz="4" w:space="0" w:color="auto"/>
            </w:tcBorders>
            <w:shd w:val="clear" w:color="auto" w:fill="auto"/>
            <w:vAlign w:val="center"/>
          </w:tcPr>
          <w:p w:rsidR="004D6EB1" w:rsidRDefault="004D6EB1"/>
        </w:tc>
        <w:tc>
          <w:tcPr>
            <w:tcW w:w="4824" w:type="dxa"/>
            <w:tcBorders>
              <w:top w:val="single" w:sz="4" w:space="0" w:color="auto"/>
              <w:left w:val="single" w:sz="4" w:space="0" w:color="auto"/>
            </w:tcBorders>
            <w:shd w:val="clear" w:color="auto" w:fill="auto"/>
            <w:vAlign w:val="bottom"/>
          </w:tcPr>
          <w:p w:rsidR="004D6EB1" w:rsidRDefault="007D72F1">
            <w:pPr>
              <w:pStyle w:val="a9"/>
              <w:ind w:firstLine="0"/>
              <w:rPr>
                <w:sz w:val="24"/>
                <w:szCs w:val="24"/>
              </w:rPr>
            </w:pPr>
            <w:r>
              <w:rPr>
                <w:sz w:val="24"/>
                <w:szCs w:val="24"/>
              </w:rPr>
              <w:t>Організація та здійснення методичної роботи</w:t>
            </w:r>
          </w:p>
        </w:tc>
        <w:tc>
          <w:tcPr>
            <w:tcW w:w="2842" w:type="dxa"/>
            <w:tcBorders>
              <w:top w:val="single" w:sz="4" w:space="0" w:color="auto"/>
              <w:left w:val="single" w:sz="4" w:space="0" w:color="auto"/>
              <w:right w:val="single" w:sz="4" w:space="0" w:color="auto"/>
            </w:tcBorders>
            <w:shd w:val="clear" w:color="auto" w:fill="auto"/>
            <w:vAlign w:val="center"/>
          </w:tcPr>
          <w:p w:rsidR="004D6EB1" w:rsidRDefault="007D72F1">
            <w:pPr>
              <w:pStyle w:val="a9"/>
              <w:ind w:firstLine="0"/>
              <w:rPr>
                <w:sz w:val="24"/>
                <w:szCs w:val="24"/>
              </w:rPr>
            </w:pPr>
            <w:r>
              <w:rPr>
                <w:sz w:val="24"/>
                <w:szCs w:val="24"/>
              </w:rPr>
              <w:t>Вивчення документації</w:t>
            </w:r>
          </w:p>
        </w:tc>
      </w:tr>
      <w:tr w:rsidR="004D6EB1">
        <w:trPr>
          <w:trHeight w:hRule="exact" w:val="566"/>
          <w:jc w:val="center"/>
        </w:trPr>
        <w:tc>
          <w:tcPr>
            <w:tcW w:w="1843" w:type="dxa"/>
            <w:vMerge/>
            <w:tcBorders>
              <w:left w:val="single" w:sz="4" w:space="0" w:color="auto"/>
            </w:tcBorders>
            <w:shd w:val="clear" w:color="auto" w:fill="auto"/>
            <w:vAlign w:val="center"/>
          </w:tcPr>
          <w:p w:rsidR="004D6EB1" w:rsidRDefault="004D6EB1"/>
        </w:tc>
        <w:tc>
          <w:tcPr>
            <w:tcW w:w="4824" w:type="dxa"/>
            <w:tcBorders>
              <w:top w:val="single" w:sz="4" w:space="0" w:color="auto"/>
              <w:left w:val="single" w:sz="4" w:space="0" w:color="auto"/>
            </w:tcBorders>
            <w:shd w:val="clear" w:color="auto" w:fill="auto"/>
          </w:tcPr>
          <w:p w:rsidR="004D6EB1" w:rsidRDefault="007D72F1">
            <w:pPr>
              <w:pStyle w:val="a9"/>
              <w:ind w:firstLine="0"/>
              <w:rPr>
                <w:sz w:val="24"/>
                <w:szCs w:val="24"/>
              </w:rPr>
            </w:pPr>
            <w:r>
              <w:rPr>
                <w:sz w:val="24"/>
                <w:szCs w:val="24"/>
              </w:rPr>
              <w:t>Співпраця з батьками вихованців</w:t>
            </w:r>
          </w:p>
        </w:tc>
        <w:tc>
          <w:tcPr>
            <w:tcW w:w="2842" w:type="dxa"/>
            <w:tcBorders>
              <w:top w:val="single" w:sz="4" w:space="0" w:color="auto"/>
              <w:left w:val="single" w:sz="4" w:space="0" w:color="auto"/>
              <w:right w:val="single" w:sz="4" w:space="0" w:color="auto"/>
            </w:tcBorders>
            <w:shd w:val="clear" w:color="auto" w:fill="auto"/>
            <w:vAlign w:val="bottom"/>
          </w:tcPr>
          <w:p w:rsidR="004D6EB1" w:rsidRDefault="007D72F1">
            <w:pPr>
              <w:pStyle w:val="a9"/>
              <w:tabs>
                <w:tab w:val="left" w:pos="1608"/>
              </w:tabs>
              <w:ind w:firstLine="0"/>
              <w:rPr>
                <w:sz w:val="24"/>
                <w:szCs w:val="24"/>
              </w:rPr>
            </w:pPr>
            <w:r>
              <w:rPr>
                <w:sz w:val="24"/>
                <w:szCs w:val="24"/>
              </w:rPr>
              <w:t>Опитування,</w:t>
            </w:r>
            <w:r>
              <w:rPr>
                <w:sz w:val="24"/>
                <w:szCs w:val="24"/>
              </w:rPr>
              <w:tab/>
              <w:t>вивчення</w:t>
            </w:r>
          </w:p>
          <w:p w:rsidR="004D6EB1" w:rsidRDefault="007D72F1">
            <w:pPr>
              <w:pStyle w:val="a9"/>
              <w:ind w:firstLine="0"/>
              <w:rPr>
                <w:sz w:val="24"/>
                <w:szCs w:val="24"/>
              </w:rPr>
            </w:pPr>
            <w:r>
              <w:rPr>
                <w:sz w:val="24"/>
                <w:szCs w:val="24"/>
              </w:rPr>
              <w:t>документації</w:t>
            </w:r>
          </w:p>
        </w:tc>
      </w:tr>
      <w:tr w:rsidR="004D6EB1">
        <w:trPr>
          <w:trHeight w:hRule="exact" w:val="854"/>
          <w:jc w:val="center"/>
        </w:trPr>
        <w:tc>
          <w:tcPr>
            <w:tcW w:w="1843" w:type="dxa"/>
            <w:tcBorders>
              <w:top w:val="single" w:sz="4" w:space="0" w:color="auto"/>
              <w:left w:val="single" w:sz="4" w:space="0" w:color="auto"/>
              <w:bottom w:val="single" w:sz="4" w:space="0" w:color="auto"/>
            </w:tcBorders>
            <w:shd w:val="clear" w:color="auto" w:fill="auto"/>
            <w:vAlign w:val="bottom"/>
          </w:tcPr>
          <w:p w:rsidR="004D6EB1" w:rsidRDefault="007D72F1">
            <w:pPr>
              <w:pStyle w:val="a9"/>
              <w:ind w:firstLine="0"/>
              <w:jc w:val="center"/>
              <w:rPr>
                <w:sz w:val="24"/>
                <w:szCs w:val="24"/>
              </w:rPr>
            </w:pPr>
            <w:r>
              <w:rPr>
                <w:sz w:val="24"/>
                <w:szCs w:val="24"/>
              </w:rPr>
              <w:t>Результати освітньої діяльності</w:t>
            </w:r>
          </w:p>
        </w:tc>
        <w:tc>
          <w:tcPr>
            <w:tcW w:w="4824" w:type="dxa"/>
            <w:tcBorders>
              <w:top w:val="single" w:sz="4" w:space="0" w:color="auto"/>
              <w:left w:val="single" w:sz="4" w:space="0" w:color="auto"/>
              <w:bottom w:val="single" w:sz="4" w:space="0" w:color="auto"/>
            </w:tcBorders>
            <w:shd w:val="clear" w:color="auto" w:fill="auto"/>
          </w:tcPr>
          <w:p w:rsidR="004D6EB1" w:rsidRDefault="007D72F1">
            <w:pPr>
              <w:pStyle w:val="a9"/>
              <w:ind w:firstLine="0"/>
              <w:rPr>
                <w:sz w:val="24"/>
                <w:szCs w:val="24"/>
              </w:rPr>
            </w:pPr>
            <w:r>
              <w:rPr>
                <w:sz w:val="24"/>
                <w:szCs w:val="24"/>
              </w:rPr>
              <w:t>Рівень засвоєння вихованцями старших груп вимог БКДО за освітніми лініями</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4D6EB1" w:rsidRDefault="007D72F1">
            <w:pPr>
              <w:pStyle w:val="a9"/>
              <w:ind w:firstLine="580"/>
              <w:rPr>
                <w:sz w:val="24"/>
                <w:szCs w:val="24"/>
              </w:rPr>
            </w:pPr>
            <w:r>
              <w:rPr>
                <w:sz w:val="24"/>
                <w:szCs w:val="24"/>
              </w:rPr>
              <w:t>Спостереження</w:t>
            </w:r>
          </w:p>
        </w:tc>
      </w:tr>
    </w:tbl>
    <w:p w:rsidR="00024835" w:rsidRDefault="00024835" w:rsidP="00A80672">
      <w:pPr>
        <w:pStyle w:val="24"/>
        <w:keepNext/>
        <w:keepLines/>
        <w:jc w:val="center"/>
      </w:pPr>
      <w:bookmarkStart w:id="19" w:name="bookmark31"/>
    </w:p>
    <w:p w:rsidR="004D6EB1" w:rsidRDefault="007D72F1" w:rsidP="00A80672">
      <w:pPr>
        <w:pStyle w:val="24"/>
        <w:keepNext/>
        <w:keepLines/>
        <w:jc w:val="center"/>
      </w:pPr>
      <w:r>
        <w:t xml:space="preserve">Основні політики </w:t>
      </w:r>
      <w:r w:rsidRPr="007D72F1">
        <w:rPr>
          <w:lang w:eastAsia="ru-RU" w:bidi="ru-RU"/>
        </w:rPr>
        <w:t xml:space="preserve">забезпечення </w:t>
      </w:r>
      <w:r>
        <w:t xml:space="preserve">якості освітньої діяльності </w:t>
      </w:r>
      <w:r w:rsidRPr="007D72F1">
        <w:rPr>
          <w:lang w:eastAsia="ru-RU" w:bidi="ru-RU"/>
        </w:rPr>
        <w:t xml:space="preserve">та </w:t>
      </w:r>
      <w:r>
        <w:t xml:space="preserve">якості освіти </w:t>
      </w:r>
      <w:r w:rsidRPr="007D72F1">
        <w:rPr>
          <w:lang w:eastAsia="ru-RU" w:bidi="ru-RU"/>
        </w:rPr>
        <w:t xml:space="preserve">в </w:t>
      </w:r>
      <w:bookmarkEnd w:id="19"/>
      <w:r w:rsidR="006317D8">
        <w:rPr>
          <w:lang w:eastAsia="ru-RU" w:bidi="ru-RU"/>
        </w:rPr>
        <w:t>ДНЗ</w:t>
      </w:r>
    </w:p>
    <w:p w:rsidR="004D6EB1" w:rsidRDefault="007D72F1" w:rsidP="00A80672">
      <w:pPr>
        <w:pStyle w:val="1"/>
        <w:spacing w:line="276" w:lineRule="auto"/>
        <w:ind w:firstLine="500"/>
        <w:jc w:val="both"/>
      </w:pPr>
      <w:proofErr w:type="spellStart"/>
      <w:r>
        <w:rPr>
          <w:lang w:val="ru-RU" w:eastAsia="ru-RU" w:bidi="ru-RU"/>
        </w:rPr>
        <w:t>Основними</w:t>
      </w:r>
      <w:proofErr w:type="spellEnd"/>
      <w:r>
        <w:rPr>
          <w:lang w:val="ru-RU" w:eastAsia="ru-RU" w:bidi="ru-RU"/>
        </w:rPr>
        <w:t xml:space="preserve"> </w:t>
      </w:r>
      <w:r>
        <w:t xml:space="preserve">політиками </w:t>
      </w:r>
      <w:proofErr w:type="spellStart"/>
      <w:r>
        <w:rPr>
          <w:lang w:val="ru-RU" w:eastAsia="ru-RU" w:bidi="ru-RU"/>
        </w:rPr>
        <w:t>забезпечення</w:t>
      </w:r>
      <w:proofErr w:type="spellEnd"/>
      <w:r>
        <w:rPr>
          <w:lang w:val="ru-RU" w:eastAsia="ru-RU" w:bidi="ru-RU"/>
        </w:rPr>
        <w:t xml:space="preserve"> </w:t>
      </w:r>
      <w:r>
        <w:t xml:space="preserve">якості освітньої діяльності </w:t>
      </w:r>
      <w:r>
        <w:rPr>
          <w:lang w:val="ru-RU" w:eastAsia="ru-RU" w:bidi="ru-RU"/>
        </w:rPr>
        <w:t xml:space="preserve">та </w:t>
      </w:r>
      <w:r>
        <w:t xml:space="preserve">якості освіти </w:t>
      </w:r>
      <w:r>
        <w:rPr>
          <w:lang w:val="ru-RU" w:eastAsia="ru-RU" w:bidi="ru-RU"/>
        </w:rPr>
        <w:t xml:space="preserve">в </w:t>
      </w:r>
      <w:r w:rsidR="006317D8">
        <w:rPr>
          <w:lang w:val="ru-RU" w:eastAsia="ru-RU" w:bidi="ru-RU"/>
        </w:rPr>
        <w:t>ДНЗ</w:t>
      </w:r>
      <w:proofErr w:type="gramStart"/>
      <w:r>
        <w:rPr>
          <w:lang w:val="ru-RU" w:eastAsia="ru-RU" w:bidi="ru-RU"/>
        </w:rPr>
        <w:t xml:space="preserve"> </w:t>
      </w:r>
      <w:r>
        <w:t>є:</w:t>
      </w:r>
      <w:proofErr w:type="gramEnd"/>
    </w:p>
    <w:p w:rsidR="006317D8" w:rsidRDefault="007D72F1" w:rsidP="00A80672">
      <w:pPr>
        <w:pStyle w:val="1"/>
        <w:numPr>
          <w:ilvl w:val="0"/>
          <w:numId w:val="7"/>
        </w:numPr>
        <w:tabs>
          <w:tab w:val="left" w:pos="715"/>
        </w:tabs>
        <w:spacing w:line="276" w:lineRule="auto"/>
        <w:ind w:firstLine="440"/>
        <w:jc w:val="both"/>
      </w:pPr>
      <w:r>
        <w:t>забезпечення публічної інформації про діяльність закладу освіти (ст. 30 Закону України «Про освіту»);</w:t>
      </w:r>
      <w:r w:rsidR="006317D8">
        <w:t xml:space="preserve"> </w:t>
      </w:r>
    </w:p>
    <w:p w:rsidR="006317D8" w:rsidRDefault="007D72F1" w:rsidP="00A80672">
      <w:pPr>
        <w:pStyle w:val="1"/>
        <w:numPr>
          <w:ilvl w:val="0"/>
          <w:numId w:val="7"/>
        </w:numPr>
        <w:tabs>
          <w:tab w:val="left" w:pos="715"/>
        </w:tabs>
        <w:spacing w:line="276" w:lineRule="auto"/>
        <w:ind w:firstLine="440"/>
        <w:jc w:val="both"/>
      </w:pPr>
      <w:r>
        <w:t>дотримання принципів академічної доброчесності у діяльності педагогічних працівників (ст. 42 Закону України «Про освіту»);</w:t>
      </w:r>
      <w:r w:rsidR="006317D8">
        <w:t xml:space="preserve"> </w:t>
      </w:r>
    </w:p>
    <w:p w:rsidR="004D6EB1" w:rsidRDefault="007D72F1" w:rsidP="006317D8">
      <w:pPr>
        <w:pStyle w:val="1"/>
        <w:numPr>
          <w:ilvl w:val="0"/>
          <w:numId w:val="7"/>
        </w:numPr>
        <w:tabs>
          <w:tab w:val="left" w:pos="715"/>
        </w:tabs>
        <w:spacing w:line="286" w:lineRule="auto"/>
        <w:ind w:firstLine="440"/>
        <w:jc w:val="both"/>
      </w:pPr>
      <w:r>
        <w:t xml:space="preserve">запобігання та протидія </w:t>
      </w:r>
      <w:proofErr w:type="spellStart"/>
      <w:r>
        <w:t>булінгу</w:t>
      </w:r>
      <w:proofErr w:type="spellEnd"/>
      <w:r>
        <w:t xml:space="preserve"> (цькуванню);</w:t>
      </w:r>
    </w:p>
    <w:p w:rsidR="004D6EB1" w:rsidRDefault="007D72F1">
      <w:pPr>
        <w:pStyle w:val="1"/>
        <w:numPr>
          <w:ilvl w:val="0"/>
          <w:numId w:val="7"/>
        </w:numPr>
        <w:tabs>
          <w:tab w:val="left" w:pos="715"/>
        </w:tabs>
        <w:ind w:firstLine="440"/>
        <w:jc w:val="both"/>
      </w:pPr>
      <w:r>
        <w:t>створення умов щодо професійного зростання педагогічних працівників (постанова Кабінету Міністрів України від 21.08.2019 № 800 «Деякі питання підвищення кваліфікації педагогічних і науково-педагогічних працівників (зі змінами).</w:t>
      </w:r>
    </w:p>
    <w:p w:rsidR="004D6EB1" w:rsidRDefault="007D72F1">
      <w:pPr>
        <w:pStyle w:val="1"/>
        <w:ind w:firstLine="580"/>
        <w:jc w:val="both"/>
      </w:pPr>
      <w:r>
        <w:rPr>
          <w:b/>
          <w:bCs/>
        </w:rPr>
        <w:t xml:space="preserve">Основні процедури вивчення якості освітньої діяльності в </w:t>
      </w:r>
      <w:r w:rsidR="006317D8">
        <w:rPr>
          <w:b/>
          <w:bCs/>
        </w:rPr>
        <w:t>ДНЗ</w:t>
      </w:r>
    </w:p>
    <w:p w:rsidR="004D6EB1" w:rsidRDefault="007D72F1">
      <w:pPr>
        <w:pStyle w:val="1"/>
        <w:ind w:firstLine="600"/>
        <w:jc w:val="both"/>
      </w:pPr>
      <w:r>
        <w:rPr>
          <w:u w:val="single"/>
        </w:rPr>
        <w:t xml:space="preserve">Основними процедурами вивчення якості </w:t>
      </w:r>
      <w:r>
        <w:t>освітньої діяльності в ЗДО визначено:</w:t>
      </w:r>
    </w:p>
    <w:p w:rsidR="006317D8" w:rsidRDefault="007D72F1" w:rsidP="006317D8">
      <w:pPr>
        <w:pStyle w:val="1"/>
        <w:numPr>
          <w:ilvl w:val="0"/>
          <w:numId w:val="7"/>
        </w:numPr>
        <w:tabs>
          <w:tab w:val="left" w:pos="819"/>
        </w:tabs>
        <w:ind w:firstLine="600"/>
        <w:jc w:val="both"/>
      </w:pPr>
      <w:r>
        <w:t>відстеження рівня розвитку дітей старшого дошкільного віку відповідно до вимог Базового компонента дошкільної освіти;</w:t>
      </w:r>
      <w:r w:rsidR="006317D8">
        <w:t xml:space="preserve"> </w:t>
      </w:r>
    </w:p>
    <w:p w:rsidR="006317D8" w:rsidRDefault="007D72F1" w:rsidP="006317D8">
      <w:pPr>
        <w:pStyle w:val="1"/>
        <w:numPr>
          <w:ilvl w:val="0"/>
          <w:numId w:val="7"/>
        </w:numPr>
        <w:tabs>
          <w:tab w:val="left" w:pos="819"/>
        </w:tabs>
        <w:ind w:firstLine="600"/>
        <w:jc w:val="both"/>
      </w:pPr>
      <w:r>
        <w:t>внутрішній моніторинг якості освіти;</w:t>
      </w:r>
      <w:r w:rsidR="006317D8">
        <w:t xml:space="preserve"> </w:t>
      </w:r>
    </w:p>
    <w:p w:rsidR="004D6EB1" w:rsidRDefault="007D72F1" w:rsidP="006317D8">
      <w:pPr>
        <w:pStyle w:val="1"/>
        <w:numPr>
          <w:ilvl w:val="0"/>
          <w:numId w:val="7"/>
        </w:numPr>
        <w:tabs>
          <w:tab w:val="left" w:pos="819"/>
        </w:tabs>
        <w:ind w:firstLine="600"/>
        <w:jc w:val="both"/>
      </w:pPr>
      <w:proofErr w:type="spellStart"/>
      <w:r>
        <w:t>самооцінювання</w:t>
      </w:r>
      <w:proofErr w:type="spellEnd"/>
      <w:r>
        <w:t xml:space="preserve"> освітньої діяльності.</w:t>
      </w:r>
    </w:p>
    <w:p w:rsidR="00FF2282" w:rsidRPr="00C1116D" w:rsidRDefault="007D72F1">
      <w:pPr>
        <w:pStyle w:val="1"/>
        <w:ind w:firstLine="600"/>
        <w:jc w:val="both"/>
        <w:rPr>
          <w:color w:val="auto"/>
        </w:rPr>
      </w:pPr>
      <w:r>
        <w:rPr>
          <w:u w:val="single"/>
        </w:rPr>
        <w:t>Відстеження рівня розвитку дітей старшого дошкільного віку</w:t>
      </w:r>
      <w:r>
        <w:t xml:space="preserve"> здійснюється відповідно до вимог Базового компонента дошкільної освіти.</w:t>
      </w:r>
      <w:r w:rsidR="00C55DBF">
        <w:t xml:space="preserve"> (наказ № 33 МОН України</w:t>
      </w:r>
      <w:r w:rsidR="00FF2282">
        <w:t xml:space="preserve"> від 12.01.2021 р.)</w:t>
      </w:r>
      <w:r>
        <w:t xml:space="preserve"> </w:t>
      </w:r>
      <w:r w:rsidR="002C0F6C" w:rsidRPr="00C1116D">
        <w:rPr>
          <w:color w:val="auto"/>
        </w:rPr>
        <w:t xml:space="preserve">У якості інструментарію використовуються </w:t>
      </w:r>
      <w:r w:rsidR="00C55DBF" w:rsidRPr="00C1116D">
        <w:rPr>
          <w:color w:val="auto"/>
        </w:rPr>
        <w:t>методичний посібник за загальною редакцією</w:t>
      </w:r>
      <w:r w:rsidR="00FF2282" w:rsidRPr="00C1116D">
        <w:rPr>
          <w:color w:val="auto"/>
        </w:rPr>
        <w:t xml:space="preserve"> Н.М. Шаповал, О.М.Кулик, Т. В. Киричук.</w:t>
      </w:r>
    </w:p>
    <w:p w:rsidR="004D6EB1" w:rsidRDefault="007D72F1">
      <w:pPr>
        <w:pStyle w:val="1"/>
        <w:ind w:firstLine="600"/>
        <w:jc w:val="both"/>
      </w:pPr>
      <w:r>
        <w:t xml:space="preserve">Для забезпечення об’єктивності та достовірності даних важливо дотримуватись </w:t>
      </w:r>
      <w:r>
        <w:rPr>
          <w:u w:val="single"/>
        </w:rPr>
        <w:t>принципів</w:t>
      </w:r>
      <w:r>
        <w:t xml:space="preserve"> академічної доброчесності, у тому числі справедливого оцінювання.</w:t>
      </w:r>
    </w:p>
    <w:p w:rsidR="004D6EB1" w:rsidRDefault="007D72F1">
      <w:pPr>
        <w:pStyle w:val="1"/>
        <w:ind w:firstLine="600"/>
        <w:jc w:val="both"/>
      </w:pPr>
      <w:r>
        <w:rPr>
          <w:u w:val="single"/>
        </w:rPr>
        <w:t>Внутрішній моніторинг якості освіти</w:t>
      </w:r>
      <w:r>
        <w:t xml:space="preserve"> здійснюється відповідно до статті 48 Закону України «Про освіту», наказу Міністерства освіти і науки України від 16.01.2020 № 54 «Про затвердження Порядку проведення моніторингу якості освіти». Для проведення внутрішнього моніторингу розробляється відповідна програма.</w:t>
      </w:r>
    </w:p>
    <w:p w:rsidR="00A80672" w:rsidRDefault="007D72F1" w:rsidP="00A80672">
      <w:pPr>
        <w:pStyle w:val="1"/>
        <w:ind w:firstLine="600"/>
        <w:jc w:val="both"/>
      </w:pPr>
      <w:proofErr w:type="spellStart"/>
      <w:r>
        <w:rPr>
          <w:u w:val="single"/>
        </w:rPr>
        <w:t>Самооцінювання</w:t>
      </w:r>
      <w:proofErr w:type="spellEnd"/>
      <w:r>
        <w:rPr>
          <w:u w:val="single"/>
        </w:rPr>
        <w:t xml:space="preserve"> освітньої діяльності </w:t>
      </w:r>
      <w:r>
        <w:t>включає:</w:t>
      </w:r>
      <w:r w:rsidR="00A80672">
        <w:t xml:space="preserve"> </w:t>
      </w:r>
    </w:p>
    <w:p w:rsidR="00A80672" w:rsidRDefault="007D72F1" w:rsidP="00A80672">
      <w:pPr>
        <w:pStyle w:val="1"/>
        <w:numPr>
          <w:ilvl w:val="0"/>
          <w:numId w:val="23"/>
        </w:numPr>
        <w:jc w:val="both"/>
      </w:pPr>
      <w:r>
        <w:t>самооцінку показників освітньої діяльності та управлінських процесів;</w:t>
      </w:r>
      <w:r w:rsidR="00A80672">
        <w:t xml:space="preserve"> </w:t>
      </w:r>
    </w:p>
    <w:p w:rsidR="004D6EB1" w:rsidRDefault="007D72F1" w:rsidP="00A80672">
      <w:pPr>
        <w:pStyle w:val="1"/>
        <w:numPr>
          <w:ilvl w:val="0"/>
          <w:numId w:val="23"/>
        </w:numPr>
        <w:jc w:val="both"/>
      </w:pPr>
      <w:r>
        <w:t>оцінювання педагогічними працівниками своєї діяльності.</w:t>
      </w:r>
    </w:p>
    <w:p w:rsidR="00A80672" w:rsidRDefault="00A80672" w:rsidP="00A80672">
      <w:pPr>
        <w:pStyle w:val="1"/>
        <w:ind w:firstLine="0"/>
        <w:jc w:val="center"/>
        <w:rPr>
          <w:b/>
          <w:bCs/>
        </w:rPr>
      </w:pPr>
    </w:p>
    <w:p w:rsidR="004D6EB1" w:rsidRDefault="007D72F1" w:rsidP="00A80672">
      <w:pPr>
        <w:pStyle w:val="1"/>
        <w:ind w:firstLine="0"/>
        <w:jc w:val="center"/>
      </w:pPr>
      <w:r>
        <w:rPr>
          <w:b/>
          <w:bCs/>
        </w:rPr>
        <w:t>Очікувані результати щодо реалізації системи внутрішнього забезпечення якості освіти</w:t>
      </w:r>
    </w:p>
    <w:p w:rsidR="004D6EB1" w:rsidRDefault="007D72F1">
      <w:pPr>
        <w:pStyle w:val="1"/>
        <w:numPr>
          <w:ilvl w:val="0"/>
          <w:numId w:val="8"/>
        </w:numPr>
        <w:tabs>
          <w:tab w:val="left" w:pos="1046"/>
        </w:tabs>
        <w:ind w:firstLine="600"/>
        <w:jc w:val="both"/>
      </w:pPr>
      <w:r>
        <w:t xml:space="preserve">Отримання об’єктивних даних про якість освітньої діяльності та управлінських процесів у </w:t>
      </w:r>
      <w:r w:rsidR="006317D8">
        <w:t>ДНЗ</w:t>
      </w:r>
      <w:r>
        <w:t>.</w:t>
      </w:r>
    </w:p>
    <w:p w:rsidR="004D6EB1" w:rsidRDefault="007D72F1">
      <w:pPr>
        <w:pStyle w:val="1"/>
        <w:numPr>
          <w:ilvl w:val="0"/>
          <w:numId w:val="8"/>
        </w:numPr>
        <w:tabs>
          <w:tab w:val="left" w:pos="1046"/>
        </w:tabs>
        <w:ind w:firstLine="600"/>
        <w:jc w:val="both"/>
      </w:pPr>
      <w:r>
        <w:t xml:space="preserve">Підвищення якості освіти в </w:t>
      </w:r>
      <w:r w:rsidR="006317D8">
        <w:t>ДНЗ</w:t>
      </w:r>
      <w:r>
        <w:t xml:space="preserve"> на основі прийняття ефективних </w:t>
      </w:r>
      <w:r>
        <w:lastRenderedPageBreak/>
        <w:t>управлінських рішень.</w:t>
      </w:r>
    </w:p>
    <w:p w:rsidR="004D6EB1" w:rsidRDefault="007D72F1">
      <w:pPr>
        <w:pStyle w:val="1"/>
        <w:numPr>
          <w:ilvl w:val="0"/>
          <w:numId w:val="8"/>
        </w:numPr>
        <w:tabs>
          <w:tab w:val="left" w:pos="1046"/>
        </w:tabs>
        <w:ind w:firstLine="600"/>
        <w:jc w:val="both"/>
      </w:pPr>
      <w:r>
        <w:t xml:space="preserve">Створення атмосфери довіри до </w:t>
      </w:r>
      <w:r w:rsidR="006317D8">
        <w:t>ДНЗ</w:t>
      </w:r>
      <w:r>
        <w:t xml:space="preserve"> серед педагогічних працівників та батьків вихованців.</w:t>
      </w:r>
    </w:p>
    <w:p w:rsidR="00024835" w:rsidRDefault="00024835" w:rsidP="00024835">
      <w:pPr>
        <w:pStyle w:val="1"/>
        <w:tabs>
          <w:tab w:val="left" w:pos="1046"/>
        </w:tabs>
        <w:jc w:val="both"/>
      </w:pPr>
      <w:r>
        <w:t xml:space="preserve">Освітня програма ДНЗ забезпечує досягнення дітьми результатів навчання (набуття </w:t>
      </w:r>
      <w:proofErr w:type="spellStart"/>
      <w:r>
        <w:t>компетентностей</w:t>
      </w:r>
      <w:proofErr w:type="spellEnd"/>
      <w:r>
        <w:t>), визначених Базовим компонентом дошкільної освіти.</w:t>
      </w:r>
    </w:p>
    <w:p w:rsidR="00024835" w:rsidRDefault="00024835" w:rsidP="00024835">
      <w:pPr>
        <w:pStyle w:val="1"/>
        <w:tabs>
          <w:tab w:val="left" w:pos="1046"/>
        </w:tabs>
        <w:jc w:val="both"/>
      </w:pPr>
      <w:r>
        <w:t>Основні показники, що характеризують найістотніші сторони розвитку дитини напередодні вступу до школи:</w:t>
      </w:r>
    </w:p>
    <w:p w:rsidR="00024835" w:rsidRDefault="00024835" w:rsidP="00024835">
      <w:pPr>
        <w:pStyle w:val="1"/>
        <w:tabs>
          <w:tab w:val="left" w:pos="1046"/>
        </w:tabs>
        <w:jc w:val="both"/>
      </w:pPr>
      <w:r>
        <w:t>- сформовані основні фізичні якості, рухові уміння, культурно-гігієнічні, оздоровчі навички та навички безпеки життєдіяльності;</w:t>
      </w:r>
    </w:p>
    <w:p w:rsidR="00024835" w:rsidRDefault="00024835" w:rsidP="00024835">
      <w:pPr>
        <w:pStyle w:val="1"/>
        <w:tabs>
          <w:tab w:val="left" w:pos="1046"/>
        </w:tabs>
        <w:jc w:val="both"/>
      </w:pPr>
      <w:r>
        <w:t>- сформований позитивний образ «Я», створена база особистісної культури дитини;</w:t>
      </w:r>
    </w:p>
    <w:p w:rsidR="00024835" w:rsidRDefault="00024835" w:rsidP="00024835">
      <w:pPr>
        <w:pStyle w:val="1"/>
        <w:tabs>
          <w:tab w:val="left" w:pos="1046"/>
        </w:tabs>
        <w:jc w:val="both"/>
      </w:pPr>
      <w:r>
        <w:t>- сформовані базові якості особистості: довільність, самостійність і відповідальність, креативність, ініціативність, свобода поведінки і безпечність, самосвідомість, самооцінка;</w:t>
      </w:r>
    </w:p>
    <w:p w:rsidR="00024835" w:rsidRDefault="00024835" w:rsidP="00024835">
      <w:pPr>
        <w:pStyle w:val="1"/>
        <w:tabs>
          <w:tab w:val="left" w:pos="1046"/>
        </w:tabs>
        <w:jc w:val="both"/>
      </w:pPr>
      <w:r>
        <w:t>- сформовані навички соціально визнаної поведінки, вміння орієнтуватись у світі людських взаємин, готовності співпереживати та співчувати іншим;</w:t>
      </w:r>
    </w:p>
    <w:p w:rsidR="00024835" w:rsidRDefault="00024835" w:rsidP="00024835">
      <w:pPr>
        <w:pStyle w:val="1"/>
        <w:tabs>
          <w:tab w:val="left" w:pos="1046"/>
        </w:tabs>
        <w:jc w:val="both"/>
      </w:pPr>
      <w:r>
        <w:t>- сформований інтерес та вміння розуміти інших, бажання долучатися до спільної діяльності з однолітками та дорослими, вміння оцінювати власні можливості, поважати бажання та інтереси інших людей, узгоджувати свої інтереси, бажання, дії з іншими членами суспільства;</w:t>
      </w:r>
    </w:p>
    <w:p w:rsidR="00024835" w:rsidRDefault="00024835" w:rsidP="00024835">
      <w:pPr>
        <w:pStyle w:val="1"/>
        <w:tabs>
          <w:tab w:val="left" w:pos="1046"/>
        </w:tabs>
        <w:jc w:val="both"/>
      </w:pPr>
      <w:r>
        <w:t>- сформовані уявлення про належність до народу України, про традиції та свята українців, поняття про патріотизм та любов до рідної країни.</w:t>
      </w:r>
    </w:p>
    <w:p w:rsidR="00024835" w:rsidRDefault="00024835" w:rsidP="00024835">
      <w:pPr>
        <w:pStyle w:val="1"/>
        <w:tabs>
          <w:tab w:val="left" w:pos="1046"/>
        </w:tabs>
        <w:jc w:val="both"/>
      </w:pPr>
      <w:r>
        <w:t>- сформовані уявлення про природу планети Земля та Всесвіт;</w:t>
      </w:r>
    </w:p>
    <w:p w:rsidR="00024835" w:rsidRDefault="00024835" w:rsidP="00024835">
      <w:pPr>
        <w:pStyle w:val="1"/>
        <w:tabs>
          <w:tab w:val="left" w:pos="1046"/>
        </w:tabs>
        <w:jc w:val="both"/>
      </w:pPr>
      <w:r>
        <w:t>- розвинута емоційно-ціннісна відповідальність екологічного ставлення до природного довкілля, сформовані навички дотримання правил природокористування;</w:t>
      </w:r>
    </w:p>
    <w:p w:rsidR="00024835" w:rsidRDefault="00024835" w:rsidP="00024835">
      <w:pPr>
        <w:pStyle w:val="1"/>
        <w:tabs>
          <w:tab w:val="left" w:pos="1046"/>
        </w:tabs>
        <w:jc w:val="both"/>
      </w:pPr>
      <w:r>
        <w:t>- сформована готовність включатись у практичну діяльність, що пов’язана з природою;</w:t>
      </w:r>
    </w:p>
    <w:p w:rsidR="00024835" w:rsidRDefault="00024835" w:rsidP="00024835">
      <w:pPr>
        <w:pStyle w:val="1"/>
        <w:tabs>
          <w:tab w:val="left" w:pos="1046"/>
        </w:tabs>
        <w:jc w:val="both"/>
      </w:pPr>
      <w:r>
        <w:t>- сформоване почуття краси в її різних проявах, ціннісне ставлення до змісту предметного світу та світу мистецтва;</w:t>
      </w:r>
    </w:p>
    <w:p w:rsidR="00024835" w:rsidRDefault="00024835" w:rsidP="00024835">
      <w:pPr>
        <w:pStyle w:val="1"/>
        <w:tabs>
          <w:tab w:val="left" w:pos="1046"/>
        </w:tabs>
        <w:jc w:val="both"/>
      </w:pPr>
      <w:r>
        <w:t>- розвинуті творчі здібності;</w:t>
      </w:r>
    </w:p>
    <w:p w:rsidR="00024835" w:rsidRDefault="00024835" w:rsidP="00024835">
      <w:pPr>
        <w:pStyle w:val="1"/>
        <w:tabs>
          <w:tab w:val="left" w:pos="1046"/>
        </w:tabs>
        <w:jc w:val="both"/>
      </w:pPr>
      <w:r>
        <w:t>- сформовані елементарні трудові, технологічні та художньо-продуктивні навички, самостійність, культура та безпека праці;</w:t>
      </w:r>
    </w:p>
    <w:p w:rsidR="00024835" w:rsidRDefault="00024835" w:rsidP="00024835">
      <w:pPr>
        <w:pStyle w:val="1"/>
        <w:tabs>
          <w:tab w:val="left" w:pos="1046"/>
        </w:tabs>
        <w:jc w:val="both"/>
      </w:pPr>
      <w:r>
        <w:t>- сформовані навички культури споживання;</w:t>
      </w:r>
    </w:p>
    <w:p w:rsidR="00024835" w:rsidRDefault="00024835" w:rsidP="00024835">
      <w:pPr>
        <w:pStyle w:val="1"/>
        <w:tabs>
          <w:tab w:val="left" w:pos="1046"/>
        </w:tabs>
        <w:jc w:val="both"/>
      </w:pPr>
      <w:r>
        <w:t>- розвинуті творчі здібності, самостійність, ініціативність, організованість в ігровій діяльності та сформований стійкий інтерес до пізнання довкілля і реалізації себе в ньому;</w:t>
      </w:r>
    </w:p>
    <w:p w:rsidR="00024835" w:rsidRDefault="00024835" w:rsidP="00024835">
      <w:pPr>
        <w:pStyle w:val="1"/>
        <w:tabs>
          <w:tab w:val="left" w:pos="1046"/>
        </w:tabs>
        <w:jc w:val="both"/>
      </w:pPr>
      <w:r>
        <w:t>- сформоване вміння будувати дружні, партнерські стосунки та ігрові об’єднання за інтересами;</w:t>
      </w:r>
    </w:p>
    <w:p w:rsidR="00024835" w:rsidRDefault="00024835" w:rsidP="00024835">
      <w:pPr>
        <w:pStyle w:val="1"/>
        <w:tabs>
          <w:tab w:val="left" w:pos="1046"/>
        </w:tabs>
        <w:jc w:val="both"/>
      </w:pPr>
      <w:r>
        <w:t>- сформовані доступні уявлення, еталони, що відображають ознаки, властивості та відношення предметів і об’єктів навколишнього світу;</w:t>
      </w:r>
    </w:p>
    <w:p w:rsidR="00024835" w:rsidRDefault="00024835" w:rsidP="00024835">
      <w:pPr>
        <w:pStyle w:val="1"/>
        <w:tabs>
          <w:tab w:val="left" w:pos="1046"/>
        </w:tabs>
        <w:jc w:val="both"/>
      </w:pPr>
      <w:r>
        <w:t>- сформована здатність застосовувати отримані знання у практичній діяльності, володіти способами пізнання дійсності;</w:t>
      </w:r>
    </w:p>
    <w:p w:rsidR="00024835" w:rsidRDefault="00024835" w:rsidP="00024835">
      <w:pPr>
        <w:pStyle w:val="1"/>
        <w:tabs>
          <w:tab w:val="left" w:pos="1046"/>
        </w:tabs>
        <w:jc w:val="both"/>
      </w:pPr>
      <w:r>
        <w:t>- розвинуте наочно-дієве, наочно-образне, словесно-логічне мислення;</w:t>
      </w:r>
    </w:p>
    <w:p w:rsidR="00024835" w:rsidRDefault="00024835" w:rsidP="00024835">
      <w:pPr>
        <w:pStyle w:val="1"/>
        <w:tabs>
          <w:tab w:val="left" w:pos="1046"/>
        </w:tabs>
        <w:jc w:val="both"/>
      </w:pPr>
      <w:r>
        <w:lastRenderedPageBreak/>
        <w:t>- сформований інтерес до пошуково-дослідницької діяльності;</w:t>
      </w:r>
    </w:p>
    <w:p w:rsidR="00024835" w:rsidRDefault="00024835" w:rsidP="00024835">
      <w:pPr>
        <w:pStyle w:val="1"/>
        <w:tabs>
          <w:tab w:val="left" w:pos="1046"/>
        </w:tabs>
        <w:jc w:val="both"/>
      </w:pPr>
      <w:r>
        <w:t>- сформовані елементарні математичні уявлення, цілісна картина світу;</w:t>
      </w:r>
    </w:p>
    <w:p w:rsidR="00024835" w:rsidRDefault="00024835" w:rsidP="00024835">
      <w:pPr>
        <w:pStyle w:val="1"/>
        <w:tabs>
          <w:tab w:val="left" w:pos="1046"/>
        </w:tabs>
        <w:jc w:val="both"/>
      </w:pPr>
      <w:r>
        <w:t>- сформована компетентна поведінка в різних життєвих ситуаціях;</w:t>
      </w:r>
    </w:p>
    <w:p w:rsidR="00024835" w:rsidRDefault="00024835" w:rsidP="00024835">
      <w:pPr>
        <w:pStyle w:val="1"/>
        <w:tabs>
          <w:tab w:val="left" w:pos="1046"/>
        </w:tabs>
        <w:jc w:val="both"/>
      </w:pPr>
      <w:r>
        <w:t>- сформована культура мовлення та спілкування;</w:t>
      </w:r>
    </w:p>
    <w:p w:rsidR="00024835" w:rsidRDefault="00024835" w:rsidP="00024835">
      <w:pPr>
        <w:pStyle w:val="1"/>
        <w:tabs>
          <w:tab w:val="left" w:pos="1046"/>
        </w:tabs>
        <w:jc w:val="both"/>
      </w:pPr>
      <w:r>
        <w:t>- засвоєні навички володіння елементарними правилами користування мовою у різних життєвих ситуаціях;</w:t>
      </w:r>
    </w:p>
    <w:p w:rsidR="00024835" w:rsidRDefault="00024835" w:rsidP="00024835">
      <w:pPr>
        <w:pStyle w:val="1"/>
        <w:tabs>
          <w:tab w:val="left" w:pos="1046"/>
        </w:tabs>
        <w:jc w:val="both"/>
      </w:pPr>
      <w:r>
        <w:t>- сформовані загально-навчальні уміння: розуміє мету діяльності, планує і виконує необхідні дії, контролює та оцінює свої результати;</w:t>
      </w:r>
    </w:p>
    <w:p w:rsidR="00024835" w:rsidRDefault="00024835" w:rsidP="00024835">
      <w:pPr>
        <w:pStyle w:val="1"/>
        <w:tabs>
          <w:tab w:val="left" w:pos="1046"/>
        </w:tabs>
        <w:jc w:val="both"/>
      </w:pPr>
      <w:r>
        <w:t>- сформовані організаційні вміння: уміє організовувати робоче місце, орієнтується в часі, виконує вказівки педагога, доводить роботу до кінця, вміє працювати з посібниками;</w:t>
      </w:r>
    </w:p>
    <w:p w:rsidR="00024835" w:rsidRDefault="00024835" w:rsidP="00024835">
      <w:pPr>
        <w:pStyle w:val="1"/>
        <w:tabs>
          <w:tab w:val="left" w:pos="1046"/>
        </w:tabs>
        <w:jc w:val="both"/>
      </w:pPr>
      <w:r>
        <w:t>- спостерігається прагнення до утвердження у новій соціальній ролі – школяра.</w:t>
      </w: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r>
        <w:rPr>
          <w:rFonts w:ascii="Times New Roman" w:eastAsia="Times New Roman" w:hAnsi="Times New Roman" w:cs="Times New Roman"/>
          <w:b/>
          <w:bCs/>
          <w:color w:val="auto"/>
          <w:sz w:val="28"/>
          <w:szCs w:val="28"/>
          <w:lang w:eastAsia="ru-RU" w:bidi="ar-SA"/>
        </w:rPr>
        <w:tab/>
      </w:r>
      <w:r>
        <w:rPr>
          <w:rFonts w:ascii="Times New Roman" w:eastAsia="Times New Roman" w:hAnsi="Times New Roman" w:cs="Times New Roman"/>
          <w:b/>
          <w:bCs/>
          <w:color w:val="auto"/>
          <w:sz w:val="28"/>
          <w:szCs w:val="28"/>
          <w:lang w:eastAsia="ru-RU" w:bidi="ar-SA"/>
        </w:rPr>
        <w:tab/>
      </w: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Default="00E3235A" w:rsidP="00E3235A">
      <w:pPr>
        <w:widowControl/>
        <w:tabs>
          <w:tab w:val="left" w:pos="1590"/>
          <w:tab w:val="center" w:pos="4851"/>
        </w:tabs>
        <w:spacing w:line="360" w:lineRule="auto"/>
        <w:ind w:left="993" w:hanging="993"/>
        <w:rPr>
          <w:rFonts w:ascii="Times New Roman" w:eastAsia="Times New Roman" w:hAnsi="Times New Roman" w:cs="Times New Roman"/>
          <w:b/>
          <w:bCs/>
          <w:color w:val="auto"/>
          <w:sz w:val="28"/>
          <w:szCs w:val="28"/>
          <w:lang w:eastAsia="ru-RU" w:bidi="ar-SA"/>
        </w:rPr>
      </w:pPr>
    </w:p>
    <w:p w:rsidR="00E3235A" w:rsidRPr="00E3235A" w:rsidRDefault="00E3235A" w:rsidP="00934976">
      <w:pPr>
        <w:widowControl/>
        <w:tabs>
          <w:tab w:val="left" w:pos="1590"/>
          <w:tab w:val="center" w:pos="4851"/>
        </w:tabs>
        <w:spacing w:line="360" w:lineRule="auto"/>
        <w:ind w:left="993" w:hanging="993"/>
        <w:jc w:val="center"/>
        <w:rPr>
          <w:rFonts w:ascii="Times New Roman" w:eastAsia="Times New Roman" w:hAnsi="Times New Roman" w:cs="Times New Roman"/>
          <w:b/>
          <w:bCs/>
          <w:color w:val="auto"/>
          <w:sz w:val="28"/>
          <w:szCs w:val="28"/>
          <w:lang w:eastAsia="ru-RU" w:bidi="ar-SA"/>
        </w:rPr>
      </w:pPr>
      <w:r w:rsidRPr="00E3235A">
        <w:rPr>
          <w:rFonts w:ascii="Times New Roman" w:eastAsia="Times New Roman" w:hAnsi="Times New Roman" w:cs="Times New Roman"/>
          <w:b/>
          <w:bCs/>
          <w:color w:val="auto"/>
          <w:sz w:val="28"/>
          <w:szCs w:val="28"/>
          <w:lang w:eastAsia="ru-RU" w:bidi="ar-SA"/>
        </w:rPr>
        <w:lastRenderedPageBreak/>
        <w:t xml:space="preserve">Розділ </w:t>
      </w:r>
      <w:r w:rsidRPr="00E3235A">
        <w:rPr>
          <w:rFonts w:ascii="Times New Roman" w:eastAsia="Times New Roman" w:hAnsi="Times New Roman" w:cs="Times New Roman"/>
          <w:b/>
          <w:bCs/>
          <w:color w:val="auto"/>
          <w:sz w:val="28"/>
          <w:szCs w:val="28"/>
          <w:lang w:val="en-US" w:eastAsia="ru-RU" w:bidi="ar-SA"/>
        </w:rPr>
        <w:t>VI</w:t>
      </w:r>
      <w:r w:rsidRPr="00E3235A">
        <w:rPr>
          <w:rFonts w:ascii="Times New Roman" w:eastAsia="Times New Roman" w:hAnsi="Times New Roman" w:cs="Times New Roman"/>
          <w:b/>
          <w:color w:val="auto"/>
          <w:sz w:val="28"/>
          <w:szCs w:val="28"/>
          <w:lang w:eastAsia="ru-RU" w:bidi="ar-SA"/>
        </w:rPr>
        <w:t>. Права та обов'язки здобувачів освіти</w:t>
      </w:r>
    </w:p>
    <w:p w:rsidR="00E3235A" w:rsidRPr="00E3235A" w:rsidRDefault="00E3235A" w:rsidP="00934976">
      <w:pPr>
        <w:widowControl/>
        <w:ind w:firstLine="709"/>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Освіта є основою інтелектуального, духовного, фізичного і культурного розвитку особистості, її успішної соціалізації, економічного добробуту, запорукою розвитку суспільства, об’єднаного спільними цінностями і культурою, та держави.</w:t>
      </w:r>
    </w:p>
    <w:p w:rsidR="00E3235A" w:rsidRPr="00E3235A" w:rsidRDefault="00E3235A" w:rsidP="00934976">
      <w:pPr>
        <w:widowControl/>
        <w:ind w:firstLine="709"/>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 xml:space="preserve">    Метою освіти є всебічний розвиток людини як особистості та найвищої цінності суспільства, її талантів, інтелектуальних, творчих і фізичних здібностей, формування цінностей і необхідних для успішної самореалізації суспільного вибору та спрямування своєї діяльності на користь іншим людям і суспільству, збагачення на цій основі інтелектуального, економічного, творчого, культурного потенціалу Українського народу, підвищення освітнього рівня громадян задля забезпечення сталого розвитку України та її європейського вибору.</w:t>
      </w:r>
    </w:p>
    <w:p w:rsidR="00E3235A" w:rsidRPr="00E3235A" w:rsidRDefault="00E3235A" w:rsidP="00934976">
      <w:pPr>
        <w:widowControl/>
        <w:ind w:firstLine="709"/>
        <w:jc w:val="both"/>
        <w:rPr>
          <w:rFonts w:ascii="Times New Roman" w:eastAsia="Times New Roman" w:hAnsi="Times New Roman" w:cs="Times New Roman"/>
          <w:b/>
          <w:i/>
          <w:color w:val="auto"/>
          <w:sz w:val="28"/>
          <w:szCs w:val="28"/>
          <w:u w:val="single"/>
          <w:lang w:eastAsia="ru-RU" w:bidi="ar-SA"/>
        </w:rPr>
      </w:pPr>
      <w:r w:rsidRPr="00E3235A">
        <w:rPr>
          <w:rFonts w:ascii="Times New Roman" w:eastAsia="Times New Roman" w:hAnsi="Times New Roman" w:cs="Times New Roman"/>
          <w:b/>
          <w:i/>
          <w:color w:val="auto"/>
          <w:sz w:val="28"/>
          <w:szCs w:val="28"/>
          <w:u w:val="single"/>
          <w:lang w:eastAsia="ru-RU" w:bidi="ar-SA"/>
        </w:rPr>
        <w:t>Здобувачі освіти мають право на:</w:t>
      </w:r>
    </w:p>
    <w:p w:rsidR="00E3235A" w:rsidRPr="00E3235A" w:rsidRDefault="00E3235A" w:rsidP="00934976">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розвиток, навчання та виховання;</w:t>
      </w:r>
    </w:p>
    <w:p w:rsidR="00E3235A" w:rsidRPr="00E3235A" w:rsidRDefault="00E3235A" w:rsidP="00934976">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індивідуальну освітню траєкторію, що реалізується, зокрема, через вільний вибір видів, форм і темпу здобуття освіти, методів і засобів навчання;</w:t>
      </w:r>
    </w:p>
    <w:p w:rsidR="00E3235A" w:rsidRPr="00E3235A" w:rsidRDefault="00E3235A" w:rsidP="00934976">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якісні освітні послуги;</w:t>
      </w:r>
    </w:p>
    <w:p w:rsidR="00E3235A" w:rsidRPr="00E3235A" w:rsidRDefault="00E3235A" w:rsidP="00934976">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справедливе та об’єктивне оцінювання результатів розвитку;</w:t>
      </w:r>
    </w:p>
    <w:p w:rsidR="00E3235A" w:rsidRPr="00E3235A" w:rsidRDefault="00E3235A" w:rsidP="00934976">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відзначення успіхів у своїй діяльності;</w:t>
      </w:r>
    </w:p>
    <w:p w:rsidR="00E3235A" w:rsidRPr="00E3235A" w:rsidRDefault="00E3235A" w:rsidP="00934976">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безпечні та нешкідливі умови перебування в закладі;</w:t>
      </w:r>
    </w:p>
    <w:p w:rsidR="00E3235A" w:rsidRPr="00E3235A" w:rsidRDefault="00E3235A" w:rsidP="00934976">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повагу людської гідності;</w:t>
      </w:r>
    </w:p>
    <w:p w:rsidR="00E3235A" w:rsidRPr="00E3235A" w:rsidRDefault="00E3235A" w:rsidP="00934976">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захист під час освітнього процесу від приниження честі та гідності, будь-яких форм насильства та експлуатації, дискримінації за будь-якою ознакою, пропаганди та агітації, що завдають шкоди здоров’ю здобувача освіти.</w:t>
      </w:r>
    </w:p>
    <w:p w:rsidR="00E3235A" w:rsidRPr="00E3235A" w:rsidRDefault="00E3235A" w:rsidP="00934976">
      <w:pPr>
        <w:widowControl/>
        <w:spacing w:line="276" w:lineRule="auto"/>
        <w:ind w:left="360"/>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b/>
          <w:i/>
          <w:color w:val="auto"/>
          <w:sz w:val="28"/>
          <w:szCs w:val="28"/>
          <w:u w:val="single"/>
          <w:lang w:eastAsia="ru-RU" w:bidi="ar-SA"/>
        </w:rPr>
        <w:t>Здобувачі освіти зобов’язані:</w:t>
      </w:r>
    </w:p>
    <w:p w:rsidR="00E3235A" w:rsidRPr="00E3235A" w:rsidRDefault="00E3235A" w:rsidP="00934976">
      <w:pPr>
        <w:widowControl/>
        <w:numPr>
          <w:ilvl w:val="0"/>
          <w:numId w:val="33"/>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виконувати вимоги освітньої програми, дотримуючись принципу академічної доброчесності, та досягти результатів розвитку, передбачених стандартом освіти - Базовим компонентом дошкільної освіти України;</w:t>
      </w:r>
    </w:p>
    <w:p w:rsidR="00E3235A" w:rsidRPr="00E3235A" w:rsidRDefault="00E3235A" w:rsidP="00934976">
      <w:pPr>
        <w:widowControl/>
        <w:numPr>
          <w:ilvl w:val="0"/>
          <w:numId w:val="33"/>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поважати гідність, права, свободи та законні інтереси всіх учасників освітнього процесу, дотримуватися етичних норм;</w:t>
      </w:r>
    </w:p>
    <w:p w:rsidR="00E3235A" w:rsidRPr="00E3235A" w:rsidRDefault="00E3235A" w:rsidP="00934976">
      <w:pPr>
        <w:widowControl/>
        <w:numPr>
          <w:ilvl w:val="0"/>
          <w:numId w:val="33"/>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 xml:space="preserve">відповідально та дбайливо ставитися до власного здоров’я, </w:t>
      </w:r>
      <w:proofErr w:type="spellStart"/>
      <w:r w:rsidRPr="00E3235A">
        <w:rPr>
          <w:rFonts w:ascii="Times New Roman" w:eastAsia="Times New Roman" w:hAnsi="Times New Roman" w:cs="Times New Roman"/>
          <w:color w:val="auto"/>
          <w:sz w:val="28"/>
          <w:szCs w:val="28"/>
          <w:lang w:eastAsia="ru-RU" w:bidi="ar-SA"/>
        </w:rPr>
        <w:t>здоров’я</w:t>
      </w:r>
      <w:proofErr w:type="spellEnd"/>
      <w:r w:rsidRPr="00E3235A">
        <w:rPr>
          <w:rFonts w:ascii="Times New Roman" w:eastAsia="Times New Roman" w:hAnsi="Times New Roman" w:cs="Times New Roman"/>
          <w:color w:val="auto"/>
          <w:sz w:val="28"/>
          <w:szCs w:val="28"/>
          <w:lang w:eastAsia="ru-RU" w:bidi="ar-SA"/>
        </w:rPr>
        <w:t xml:space="preserve"> оточуючих, довкілля;</w:t>
      </w:r>
    </w:p>
    <w:p w:rsidR="00E3235A" w:rsidRPr="00E3235A" w:rsidRDefault="00E3235A" w:rsidP="00934976">
      <w:pPr>
        <w:widowControl/>
        <w:numPr>
          <w:ilvl w:val="0"/>
          <w:numId w:val="33"/>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дотримуватися установчих документів, правил внутрішнього розпорядку.</w:t>
      </w:r>
    </w:p>
    <w:p w:rsidR="00E3235A" w:rsidRPr="00E3235A" w:rsidRDefault="00E3235A" w:rsidP="00934976">
      <w:pPr>
        <w:widowControl/>
        <w:spacing w:before="225"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Залучення здобувачів освіти під час освітнього процесу до виконання робіт чи до участі у заходах, не пов’язаних з реалізацією освітньої програми, забороняється, крім випадків, передбачених рішенням Кабінету Міністрів України.</w:t>
      </w:r>
    </w:p>
    <w:p w:rsidR="00E3235A" w:rsidRPr="00E3235A" w:rsidRDefault="00E3235A" w:rsidP="00934976">
      <w:pPr>
        <w:widowControl/>
        <w:spacing w:before="225"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i/>
          <w:iCs/>
          <w:color w:val="auto"/>
          <w:sz w:val="28"/>
          <w:szCs w:val="28"/>
          <w:lang w:eastAsia="ru-RU" w:bidi="ar-SA"/>
        </w:rPr>
        <w:t xml:space="preserve">/Згідно з </w:t>
      </w:r>
      <w:proofErr w:type="spellStart"/>
      <w:r w:rsidRPr="00E3235A">
        <w:rPr>
          <w:rFonts w:ascii="Times New Roman" w:eastAsia="Times New Roman" w:hAnsi="Times New Roman" w:cs="Times New Roman"/>
          <w:i/>
          <w:iCs/>
          <w:color w:val="auto"/>
          <w:sz w:val="28"/>
          <w:szCs w:val="28"/>
          <w:lang w:eastAsia="ru-RU" w:bidi="ar-SA"/>
        </w:rPr>
        <w:t>Законом </w:t>
      </w:r>
      <w:r w:rsidRPr="00E3235A">
        <w:rPr>
          <w:rFonts w:ascii="Times New Roman" w:eastAsia="Times New Roman" w:hAnsi="Times New Roman" w:cs="Times New Roman"/>
          <w:b/>
          <w:bCs/>
          <w:i/>
          <w:iCs/>
          <w:color w:val="auto"/>
          <w:sz w:val="28"/>
          <w:szCs w:val="28"/>
          <w:bdr w:val="none" w:sz="0" w:space="0" w:color="auto" w:frame="1"/>
          <w:lang w:eastAsia="ru-RU" w:bidi="ar-SA"/>
        </w:rPr>
        <w:t> Укра</w:t>
      </w:r>
      <w:proofErr w:type="spellEnd"/>
      <w:r w:rsidRPr="00E3235A">
        <w:rPr>
          <w:rFonts w:ascii="Times New Roman" w:eastAsia="Times New Roman" w:hAnsi="Times New Roman" w:cs="Times New Roman"/>
          <w:b/>
          <w:bCs/>
          <w:i/>
          <w:iCs/>
          <w:color w:val="auto"/>
          <w:sz w:val="28"/>
          <w:szCs w:val="28"/>
          <w:bdr w:val="none" w:sz="0" w:space="0" w:color="auto" w:frame="1"/>
          <w:lang w:eastAsia="ru-RU" w:bidi="ar-SA"/>
        </w:rPr>
        <w:t>їни «Про освіту», що </w:t>
      </w:r>
      <w:r w:rsidRPr="00E3235A">
        <w:rPr>
          <w:rFonts w:ascii="Times New Roman" w:eastAsia="Times New Roman" w:hAnsi="Times New Roman" w:cs="Times New Roman"/>
          <w:i/>
          <w:iCs/>
          <w:color w:val="auto"/>
          <w:sz w:val="28"/>
          <w:szCs w:val="28"/>
          <w:lang w:eastAsia="ru-RU" w:bidi="ar-SA"/>
        </w:rPr>
        <w:t>набрав чинності 28.09.2017 /</w:t>
      </w:r>
    </w:p>
    <w:p w:rsidR="00934976" w:rsidRDefault="00934976" w:rsidP="00E3235A">
      <w:pPr>
        <w:widowControl/>
        <w:spacing w:line="360" w:lineRule="auto"/>
        <w:ind w:left="993" w:hanging="993"/>
        <w:jc w:val="both"/>
        <w:rPr>
          <w:rFonts w:ascii="Times New Roman" w:eastAsia="Times New Roman" w:hAnsi="Times New Roman" w:cs="Times New Roman"/>
          <w:b/>
          <w:bCs/>
          <w:color w:val="auto"/>
          <w:sz w:val="28"/>
          <w:szCs w:val="28"/>
          <w:lang w:eastAsia="ru-RU" w:bidi="ar-SA"/>
        </w:rPr>
      </w:pPr>
    </w:p>
    <w:p w:rsidR="00E3235A" w:rsidRPr="00E3235A" w:rsidRDefault="00E3235A" w:rsidP="00934976">
      <w:pPr>
        <w:widowControl/>
        <w:spacing w:line="360" w:lineRule="auto"/>
        <w:ind w:left="993" w:hanging="993"/>
        <w:jc w:val="center"/>
        <w:rPr>
          <w:rFonts w:ascii="Times New Roman" w:eastAsia="Times New Roman" w:hAnsi="Times New Roman" w:cs="Times New Roman"/>
          <w:b/>
          <w:color w:val="auto"/>
          <w:sz w:val="28"/>
          <w:szCs w:val="28"/>
          <w:lang w:eastAsia="ru-RU" w:bidi="ar-SA"/>
        </w:rPr>
      </w:pPr>
      <w:r w:rsidRPr="00E3235A">
        <w:rPr>
          <w:rFonts w:ascii="Times New Roman" w:eastAsia="Times New Roman" w:hAnsi="Times New Roman" w:cs="Times New Roman"/>
          <w:b/>
          <w:bCs/>
          <w:color w:val="auto"/>
          <w:sz w:val="28"/>
          <w:szCs w:val="28"/>
          <w:lang w:eastAsia="ru-RU" w:bidi="ar-SA"/>
        </w:rPr>
        <w:lastRenderedPageBreak/>
        <w:t xml:space="preserve">Розділ </w:t>
      </w:r>
      <w:r w:rsidRPr="00E3235A">
        <w:rPr>
          <w:rFonts w:ascii="Times New Roman" w:eastAsia="Times New Roman" w:hAnsi="Times New Roman" w:cs="Times New Roman"/>
          <w:b/>
          <w:bCs/>
          <w:color w:val="auto"/>
          <w:sz w:val="28"/>
          <w:szCs w:val="28"/>
          <w:lang w:val="en-US" w:eastAsia="ru-RU" w:bidi="ar-SA"/>
        </w:rPr>
        <w:t>VII</w:t>
      </w:r>
      <w:r w:rsidRPr="00E3235A">
        <w:rPr>
          <w:rFonts w:ascii="Times New Roman" w:eastAsia="Times New Roman" w:hAnsi="Times New Roman" w:cs="Times New Roman"/>
          <w:b/>
          <w:bCs/>
          <w:color w:val="auto"/>
          <w:sz w:val="28"/>
          <w:szCs w:val="28"/>
          <w:lang w:eastAsia="ru-RU" w:bidi="ar-SA"/>
        </w:rPr>
        <w:t>. </w:t>
      </w:r>
      <w:r w:rsidRPr="00E3235A">
        <w:rPr>
          <w:rFonts w:ascii="Times New Roman" w:eastAsia="Times New Roman" w:hAnsi="Times New Roman" w:cs="Times New Roman"/>
          <w:b/>
          <w:color w:val="auto"/>
          <w:sz w:val="28"/>
          <w:szCs w:val="28"/>
          <w:lang w:eastAsia="ru-RU" w:bidi="ar-SA"/>
        </w:rPr>
        <w:t xml:space="preserve">Умови забезпечення </w:t>
      </w:r>
      <w:proofErr w:type="spellStart"/>
      <w:r w:rsidRPr="00E3235A">
        <w:rPr>
          <w:rFonts w:ascii="Times New Roman" w:eastAsia="Times New Roman" w:hAnsi="Times New Roman" w:cs="Times New Roman"/>
          <w:b/>
          <w:color w:val="auto"/>
          <w:sz w:val="28"/>
          <w:szCs w:val="28"/>
          <w:lang w:eastAsia="ru-RU" w:bidi="ar-SA"/>
        </w:rPr>
        <w:t>якості  дош</w:t>
      </w:r>
      <w:proofErr w:type="spellEnd"/>
      <w:r w:rsidRPr="00E3235A">
        <w:rPr>
          <w:rFonts w:ascii="Times New Roman" w:eastAsia="Times New Roman" w:hAnsi="Times New Roman" w:cs="Times New Roman"/>
          <w:b/>
          <w:color w:val="auto"/>
          <w:sz w:val="28"/>
          <w:szCs w:val="28"/>
          <w:lang w:eastAsia="ru-RU" w:bidi="ar-SA"/>
        </w:rPr>
        <w:t xml:space="preserve">кільної освіти в </w:t>
      </w:r>
      <w:r w:rsidR="00934976">
        <w:rPr>
          <w:rFonts w:ascii="Times New Roman" w:eastAsia="Times New Roman" w:hAnsi="Times New Roman" w:cs="Times New Roman"/>
          <w:b/>
          <w:color w:val="auto"/>
          <w:sz w:val="28"/>
          <w:szCs w:val="28"/>
          <w:lang w:eastAsia="ru-RU" w:bidi="ar-SA"/>
        </w:rPr>
        <w:t>ДНЗ</w:t>
      </w:r>
      <w:r w:rsidRPr="00E3235A">
        <w:rPr>
          <w:rFonts w:ascii="Times New Roman" w:eastAsia="Times New Roman" w:hAnsi="Times New Roman" w:cs="Times New Roman"/>
          <w:b/>
          <w:color w:val="auto"/>
          <w:sz w:val="28"/>
          <w:szCs w:val="28"/>
          <w:lang w:eastAsia="ru-RU" w:bidi="ar-SA"/>
        </w:rPr>
        <w:t>.</w:t>
      </w:r>
    </w:p>
    <w:p w:rsidR="00E3235A" w:rsidRPr="00E3235A" w:rsidRDefault="00E3235A" w:rsidP="00934976">
      <w:pPr>
        <w:widowControl/>
        <w:numPr>
          <w:ilvl w:val="0"/>
          <w:numId w:val="30"/>
        </w:numPr>
        <w:spacing w:line="276" w:lineRule="auto"/>
        <w:jc w:val="both"/>
        <w:rPr>
          <w:rFonts w:ascii="Times New Roman" w:eastAsia="Times New Roman" w:hAnsi="Times New Roman" w:cs="Times New Roman"/>
          <w:b/>
          <w:color w:val="auto"/>
          <w:sz w:val="28"/>
          <w:szCs w:val="28"/>
          <w:lang w:eastAsia="ru-RU" w:bidi="ar-SA"/>
        </w:rPr>
      </w:pPr>
      <w:r w:rsidRPr="00E3235A">
        <w:rPr>
          <w:rFonts w:ascii="Times New Roman" w:eastAsia="Times New Roman" w:hAnsi="Times New Roman" w:cs="Times New Roman"/>
          <w:b/>
          <w:color w:val="auto"/>
          <w:sz w:val="28"/>
          <w:szCs w:val="28"/>
          <w:lang w:eastAsia="ru-RU" w:bidi="ar-SA"/>
        </w:rPr>
        <w:t>Кадрове забезпечення</w:t>
      </w:r>
    </w:p>
    <w:p w:rsidR="00E3235A" w:rsidRPr="00E3235A" w:rsidRDefault="00E3235A" w:rsidP="00934976">
      <w:pPr>
        <w:widowControl/>
        <w:ind w:firstLine="709"/>
        <w:jc w:val="both"/>
        <w:rPr>
          <w:rFonts w:ascii="Times New Roman" w:eastAsia="Times New Roman" w:hAnsi="Times New Roman" w:cs="Times New Roman"/>
          <w:iCs/>
          <w:color w:val="FF0000"/>
          <w:sz w:val="28"/>
          <w:szCs w:val="28"/>
          <w:lang w:eastAsia="en-US" w:bidi="ar-SA"/>
        </w:rPr>
      </w:pPr>
      <w:r w:rsidRPr="00E3235A">
        <w:rPr>
          <w:rFonts w:ascii="Times New Roman" w:eastAsia="Times New Roman" w:hAnsi="Times New Roman" w:cs="Times New Roman"/>
          <w:iCs/>
          <w:color w:val="auto"/>
          <w:sz w:val="28"/>
          <w:szCs w:val="28"/>
          <w:lang w:eastAsia="en-US" w:bidi="ar-SA"/>
        </w:rPr>
        <w:t xml:space="preserve"> Керуючись Законом України «Про дошкільну освіту», адміністрація </w:t>
      </w:r>
      <w:r w:rsidR="00934976">
        <w:rPr>
          <w:rFonts w:ascii="Times New Roman" w:eastAsia="Times New Roman" w:hAnsi="Times New Roman" w:cs="Times New Roman"/>
          <w:iCs/>
          <w:color w:val="auto"/>
          <w:sz w:val="28"/>
          <w:szCs w:val="28"/>
          <w:lang w:eastAsia="en-US" w:bidi="ar-SA"/>
        </w:rPr>
        <w:t>ДНЗ</w:t>
      </w:r>
      <w:r w:rsidRPr="00E3235A">
        <w:rPr>
          <w:rFonts w:ascii="Times New Roman" w:eastAsia="Times New Roman" w:hAnsi="Times New Roman" w:cs="Times New Roman"/>
          <w:iCs/>
          <w:color w:val="auto"/>
          <w:sz w:val="28"/>
          <w:szCs w:val="28"/>
          <w:lang w:eastAsia="en-US" w:bidi="ar-SA"/>
        </w:rPr>
        <w:t xml:space="preserve"> приймає на роботу тільки педагогів, які мають відповідну повну вищу та неповну вищу педагогічну освіту. Дошкільний навчальний заклад укомплектований педагогічними кадрами та обслуговуючим персоналом. </w:t>
      </w:r>
    </w:p>
    <w:p w:rsidR="00E3235A" w:rsidRPr="00E3235A" w:rsidRDefault="00934976" w:rsidP="00934976">
      <w:pPr>
        <w:widowControl/>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iCs/>
          <w:color w:val="auto"/>
          <w:sz w:val="28"/>
          <w:szCs w:val="28"/>
          <w:lang w:eastAsia="en-US" w:bidi="ar-SA"/>
        </w:rPr>
        <w:t xml:space="preserve">          </w:t>
      </w:r>
      <w:r w:rsidR="00E3235A" w:rsidRPr="00E3235A">
        <w:rPr>
          <w:rFonts w:ascii="Times New Roman" w:eastAsia="Times New Roman" w:hAnsi="Times New Roman" w:cs="Times New Roman"/>
          <w:iCs/>
          <w:color w:val="auto"/>
          <w:sz w:val="28"/>
          <w:szCs w:val="28"/>
          <w:lang w:eastAsia="en-US" w:bidi="ar-SA"/>
        </w:rPr>
        <w:t>Підбір і розстановка педагогічних кадрів має велике значення як у роботі з дітьми, так і в роботі колективу в цілому. При комплектації груп педагогічними працівниками намагаємось враховувати психологічну сумісність педагогів, рівень їх професіоналізму, досвід роботи, ділові якості.</w:t>
      </w:r>
    </w:p>
    <w:p w:rsidR="00E3235A" w:rsidRPr="00E3235A" w:rsidRDefault="00E3235A" w:rsidP="00934976">
      <w:pPr>
        <w:widowControl/>
        <w:ind w:firstLine="709"/>
        <w:jc w:val="both"/>
        <w:rPr>
          <w:rFonts w:ascii="Times New Roman" w:eastAsia="Times New Roman" w:hAnsi="Times New Roman" w:cs="Times New Roman"/>
          <w:b/>
          <w:color w:val="auto"/>
          <w:sz w:val="28"/>
          <w:szCs w:val="28"/>
          <w:lang w:eastAsia="ru-RU" w:bidi="ar-SA"/>
        </w:rPr>
      </w:pPr>
      <w:r w:rsidRPr="00E3235A">
        <w:rPr>
          <w:rFonts w:ascii="Times New Roman" w:eastAsia="Times New Roman" w:hAnsi="Times New Roman" w:cs="Times New Roman"/>
          <w:iCs/>
          <w:color w:val="auto"/>
          <w:sz w:val="28"/>
          <w:szCs w:val="28"/>
          <w:lang w:eastAsia="en-US" w:bidi="ar-SA"/>
        </w:rPr>
        <w:t xml:space="preserve">Педагогічні кадри за віковими групами закріплюються наказом по закладу на початку року. Адміністрація </w:t>
      </w:r>
      <w:r w:rsidR="00934976">
        <w:rPr>
          <w:rFonts w:ascii="Times New Roman" w:eastAsia="Times New Roman" w:hAnsi="Times New Roman" w:cs="Times New Roman"/>
          <w:iCs/>
          <w:color w:val="auto"/>
          <w:sz w:val="28"/>
          <w:szCs w:val="28"/>
          <w:lang w:eastAsia="en-US" w:bidi="ar-SA"/>
        </w:rPr>
        <w:t>ДНЗ</w:t>
      </w:r>
      <w:r w:rsidRPr="00E3235A">
        <w:rPr>
          <w:rFonts w:ascii="Times New Roman" w:eastAsia="Times New Roman" w:hAnsi="Times New Roman" w:cs="Times New Roman"/>
          <w:iCs/>
          <w:color w:val="auto"/>
          <w:sz w:val="28"/>
          <w:szCs w:val="28"/>
          <w:lang w:eastAsia="en-US" w:bidi="ar-SA"/>
        </w:rPr>
        <w:t xml:space="preserve"> диференційовано підходить до вихователя-початківця і до досвідченого педагога-майстра, створюючи всі умови для розкриття їх творчого потенціалу. У цілому робота колективу </w:t>
      </w:r>
      <w:r w:rsidR="00934976">
        <w:rPr>
          <w:rFonts w:ascii="Times New Roman" w:eastAsia="Times New Roman" w:hAnsi="Times New Roman" w:cs="Times New Roman"/>
          <w:iCs/>
          <w:color w:val="auto"/>
          <w:sz w:val="28"/>
          <w:szCs w:val="28"/>
          <w:lang w:eastAsia="en-US" w:bidi="ar-SA"/>
        </w:rPr>
        <w:t>ДНЗ</w:t>
      </w:r>
      <w:r w:rsidRPr="00E3235A">
        <w:rPr>
          <w:rFonts w:ascii="Times New Roman" w:eastAsia="Times New Roman" w:hAnsi="Times New Roman" w:cs="Times New Roman"/>
          <w:iCs/>
          <w:color w:val="auto"/>
          <w:sz w:val="28"/>
          <w:szCs w:val="28"/>
          <w:lang w:eastAsia="en-US" w:bidi="ar-SA"/>
        </w:rPr>
        <w:t xml:space="preserve"> відмічається стабільністю та позитивною результативністю.</w:t>
      </w:r>
    </w:p>
    <w:p w:rsidR="00E3235A" w:rsidRPr="00E3235A" w:rsidRDefault="00E3235A" w:rsidP="00934976">
      <w:pPr>
        <w:keepNext/>
        <w:keepLines/>
        <w:widowControl/>
        <w:ind w:firstLine="709"/>
        <w:jc w:val="both"/>
        <w:outlineLvl w:val="1"/>
        <w:rPr>
          <w:rFonts w:ascii="Times New Roman" w:eastAsia="Times New Roman" w:hAnsi="Times New Roman" w:cs="Times New Roman"/>
          <w:i/>
          <w:color w:val="auto"/>
          <w:sz w:val="28"/>
          <w:szCs w:val="28"/>
          <w:lang w:eastAsia="en-US" w:bidi="ar-SA"/>
        </w:rPr>
      </w:pPr>
      <w:r w:rsidRPr="00E3235A">
        <w:rPr>
          <w:rFonts w:ascii="Times New Roman" w:eastAsia="Times New Roman" w:hAnsi="Times New Roman" w:cs="Times New Roman"/>
          <w:iCs/>
          <w:color w:val="auto"/>
          <w:sz w:val="28"/>
          <w:szCs w:val="28"/>
          <w:lang w:eastAsia="en-US" w:bidi="ar-SA"/>
        </w:rPr>
        <w:t>Виходячи з підбору кадрів, можна зробити висновок, що в ЗДО є все, що складає підґрунтя зразкової діяльності закладу, бо творчу дитину може виховати лише творчий педагог.</w:t>
      </w:r>
    </w:p>
    <w:p w:rsidR="00E3235A" w:rsidRPr="00E3235A" w:rsidRDefault="00E3235A" w:rsidP="00934976">
      <w:pPr>
        <w:keepNext/>
        <w:keepLines/>
        <w:widowControl/>
        <w:ind w:firstLine="709"/>
        <w:jc w:val="both"/>
        <w:outlineLvl w:val="1"/>
        <w:rPr>
          <w:rFonts w:ascii="Times New Roman" w:eastAsia="Times New Roman" w:hAnsi="Times New Roman" w:cs="Times New Roman"/>
          <w:i/>
          <w:color w:val="auto"/>
          <w:sz w:val="28"/>
          <w:szCs w:val="28"/>
          <w:lang w:eastAsia="en-US" w:bidi="ar-SA"/>
        </w:rPr>
      </w:pPr>
      <w:r w:rsidRPr="00E3235A">
        <w:rPr>
          <w:rFonts w:ascii="Times New Roman" w:eastAsia="Times New Roman" w:hAnsi="Times New Roman" w:cs="Times New Roman"/>
          <w:iCs/>
          <w:color w:val="auto"/>
          <w:sz w:val="28"/>
          <w:szCs w:val="28"/>
          <w:lang w:eastAsia="en-US" w:bidi="ar-SA"/>
        </w:rPr>
        <w:t xml:space="preserve">Специфічна особливість педагогічного колективу </w:t>
      </w:r>
      <w:r w:rsidR="00934976">
        <w:rPr>
          <w:rFonts w:ascii="Times New Roman" w:eastAsia="Times New Roman" w:hAnsi="Times New Roman" w:cs="Times New Roman"/>
          <w:iCs/>
          <w:color w:val="auto"/>
          <w:sz w:val="28"/>
          <w:szCs w:val="28"/>
          <w:lang w:eastAsia="en-US" w:bidi="ar-SA"/>
        </w:rPr>
        <w:t>ДНЗ</w:t>
      </w:r>
      <w:r w:rsidRPr="00E3235A">
        <w:rPr>
          <w:rFonts w:ascii="Times New Roman" w:eastAsia="Times New Roman" w:hAnsi="Times New Roman" w:cs="Times New Roman"/>
          <w:iCs/>
          <w:color w:val="auto"/>
          <w:sz w:val="28"/>
          <w:szCs w:val="28"/>
          <w:lang w:eastAsia="en-US" w:bidi="ar-SA"/>
        </w:rPr>
        <w:t xml:space="preserve"> полягає в єдності майстерності висококваліфікованих вихователів і перспективних молодих спеціалістів, об’єднанні зусиль педагогічного та обслуговуючого персоналу в розвитку дитини.</w:t>
      </w:r>
    </w:p>
    <w:p w:rsidR="00E3235A" w:rsidRPr="00E3235A" w:rsidRDefault="00E3235A" w:rsidP="00934976">
      <w:pPr>
        <w:widowControl/>
        <w:spacing w:line="276" w:lineRule="auto"/>
        <w:ind w:left="993" w:hanging="993"/>
        <w:jc w:val="both"/>
        <w:rPr>
          <w:rFonts w:ascii="Times New Roman" w:eastAsia="Times New Roman" w:hAnsi="Times New Roman" w:cs="Times New Roman"/>
          <w:b/>
          <w:bCs/>
          <w:color w:val="auto"/>
          <w:sz w:val="28"/>
          <w:szCs w:val="28"/>
          <w:lang w:eastAsia="ru-RU" w:bidi="ar-SA"/>
        </w:rPr>
      </w:pPr>
      <w:r w:rsidRPr="00E3235A">
        <w:rPr>
          <w:rFonts w:ascii="Times New Roman" w:eastAsia="Times New Roman" w:hAnsi="Times New Roman" w:cs="Times New Roman"/>
          <w:b/>
          <w:bCs/>
          <w:color w:val="auto"/>
          <w:sz w:val="28"/>
          <w:szCs w:val="28"/>
          <w:lang w:eastAsia="ru-RU" w:bidi="ar-SA"/>
        </w:rPr>
        <w:t>2.</w:t>
      </w:r>
      <w:r w:rsidRPr="00E3235A">
        <w:rPr>
          <w:rFonts w:ascii="Times New Roman" w:eastAsia="Times New Roman" w:hAnsi="Times New Roman" w:cs="Times New Roman"/>
          <w:color w:val="auto"/>
          <w:sz w:val="28"/>
          <w:szCs w:val="28"/>
          <w:lang w:eastAsia="ru-RU" w:bidi="ar-SA"/>
        </w:rPr>
        <w:t> </w:t>
      </w:r>
      <w:r w:rsidRPr="00E3235A">
        <w:rPr>
          <w:rFonts w:ascii="Times New Roman" w:eastAsia="Times New Roman" w:hAnsi="Times New Roman" w:cs="Times New Roman"/>
          <w:b/>
          <w:color w:val="auto"/>
          <w:sz w:val="28"/>
          <w:szCs w:val="28"/>
          <w:lang w:eastAsia="ru-RU" w:bidi="ar-SA"/>
        </w:rPr>
        <w:t xml:space="preserve">Середовище </w:t>
      </w:r>
      <w:r w:rsidR="00934976">
        <w:rPr>
          <w:rFonts w:ascii="Times New Roman" w:eastAsia="Times New Roman" w:hAnsi="Times New Roman" w:cs="Times New Roman"/>
          <w:b/>
          <w:color w:val="auto"/>
          <w:sz w:val="28"/>
          <w:szCs w:val="28"/>
          <w:lang w:eastAsia="ru-RU" w:bidi="ar-SA"/>
        </w:rPr>
        <w:t>ДНЗ</w:t>
      </w:r>
    </w:p>
    <w:p w:rsidR="00E3235A" w:rsidRPr="00E3235A" w:rsidRDefault="00E3235A" w:rsidP="00934976">
      <w:pPr>
        <w:widowControl/>
        <w:ind w:firstLine="709"/>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Потужним чинником дитячого розвитку є соціокультурне оточення. Кожна дитина у своєму розвитку зазнає безсумнівний вплив сім'ї, її побуту, культурних уподобань, форми зайнятості старших і змісту сімейних дозвіль. </w:t>
      </w:r>
    </w:p>
    <w:p w:rsidR="00E3235A" w:rsidRPr="00E3235A" w:rsidRDefault="00E3235A" w:rsidP="00934976">
      <w:pPr>
        <w:widowControl/>
        <w:ind w:firstLine="709"/>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У </w:t>
      </w:r>
      <w:r w:rsidR="00934976">
        <w:rPr>
          <w:rFonts w:ascii="Times New Roman" w:eastAsia="Times New Roman" w:hAnsi="Times New Roman" w:cs="Times New Roman"/>
          <w:color w:val="auto"/>
          <w:sz w:val="28"/>
          <w:szCs w:val="28"/>
          <w:lang w:eastAsia="ru-RU" w:bidi="ar-SA"/>
        </w:rPr>
        <w:t>ДНЗ</w:t>
      </w:r>
      <w:r w:rsidRPr="00E3235A">
        <w:rPr>
          <w:rFonts w:ascii="Times New Roman" w:eastAsia="Times New Roman" w:hAnsi="Times New Roman" w:cs="Times New Roman"/>
          <w:color w:val="auto"/>
          <w:sz w:val="28"/>
          <w:szCs w:val="28"/>
          <w:lang w:eastAsia="ru-RU" w:bidi="ar-SA"/>
        </w:rPr>
        <w:t xml:space="preserve"> велика увага звертається на організацію роботи з батьками вихованців у розрізі вивчення їх національної приналежності, культурних вподобань, залучення до спільного дозвілля з дітьми в </w:t>
      </w:r>
      <w:r w:rsidR="00934976">
        <w:rPr>
          <w:rFonts w:ascii="Times New Roman" w:eastAsia="Times New Roman" w:hAnsi="Times New Roman" w:cs="Times New Roman"/>
          <w:color w:val="auto"/>
          <w:sz w:val="28"/>
          <w:szCs w:val="28"/>
          <w:lang w:eastAsia="ru-RU" w:bidi="ar-SA"/>
        </w:rPr>
        <w:t>ДНЗ</w:t>
      </w:r>
      <w:r w:rsidRPr="00E3235A">
        <w:rPr>
          <w:rFonts w:ascii="Times New Roman" w:eastAsia="Times New Roman" w:hAnsi="Times New Roman" w:cs="Times New Roman"/>
          <w:color w:val="auto"/>
          <w:sz w:val="28"/>
          <w:szCs w:val="28"/>
          <w:lang w:eastAsia="ru-RU" w:bidi="ar-SA"/>
        </w:rPr>
        <w:t>, надання практичних порад щодо розвитку та виховання дітей тощо.</w:t>
      </w:r>
    </w:p>
    <w:p w:rsidR="00E3235A" w:rsidRPr="00E3235A" w:rsidRDefault="00E3235A" w:rsidP="00934976">
      <w:pPr>
        <w:widowControl/>
        <w:ind w:firstLine="709"/>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Усі педагоги, які працюють з дітьми, володіють державною мовою, знаннями про культурну ауру рідного краю, що впливає на спілкування з дітьми, організацію освітньої діяльності.</w:t>
      </w:r>
    </w:p>
    <w:p w:rsidR="00E3235A" w:rsidRPr="00E3235A" w:rsidRDefault="00E3235A" w:rsidP="00934976">
      <w:pPr>
        <w:widowControl/>
        <w:ind w:firstLine="709"/>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 xml:space="preserve">Предметно-розвивальне середовище в </w:t>
      </w:r>
      <w:r w:rsidR="00934976">
        <w:rPr>
          <w:rFonts w:ascii="Times New Roman" w:eastAsia="Times New Roman" w:hAnsi="Times New Roman" w:cs="Times New Roman"/>
          <w:color w:val="auto"/>
          <w:sz w:val="28"/>
          <w:szCs w:val="28"/>
          <w:lang w:eastAsia="ru-RU" w:bidi="ar-SA"/>
        </w:rPr>
        <w:t>ДНЗ</w:t>
      </w:r>
      <w:r w:rsidRPr="00E3235A">
        <w:rPr>
          <w:rFonts w:ascii="Times New Roman" w:eastAsia="Times New Roman" w:hAnsi="Times New Roman" w:cs="Times New Roman"/>
          <w:color w:val="auto"/>
          <w:sz w:val="28"/>
          <w:szCs w:val="28"/>
          <w:lang w:eastAsia="ru-RU" w:bidi="ar-SA"/>
        </w:rPr>
        <w:t xml:space="preserve"> відповідає вимогам. Створення сприятливого для розвитку оточення  в закладі включає в себе розумну і красиву організацію простору і його елементів: дитячі іграшки, меблі, книжки, малюнки тощо. Дітям доступні всі функціональні елементи простору закладу, що спонукає їх до активної предметно-практичної діяльності, прояву творчості, креативності. </w:t>
      </w:r>
    </w:p>
    <w:p w:rsidR="00E3235A" w:rsidRPr="00E3235A" w:rsidRDefault="00E3235A" w:rsidP="00934976">
      <w:pPr>
        <w:widowControl/>
        <w:ind w:firstLine="709"/>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 xml:space="preserve">Компоненти розвиваючого предметного середовища в </w:t>
      </w:r>
      <w:r w:rsidR="00934976">
        <w:rPr>
          <w:rFonts w:ascii="Times New Roman" w:eastAsia="Times New Roman" w:hAnsi="Times New Roman" w:cs="Times New Roman"/>
          <w:color w:val="auto"/>
          <w:sz w:val="28"/>
          <w:szCs w:val="28"/>
          <w:lang w:eastAsia="ru-RU" w:bidi="ar-SA"/>
        </w:rPr>
        <w:t>ДНЗ</w:t>
      </w:r>
      <w:r w:rsidRPr="00E3235A">
        <w:rPr>
          <w:rFonts w:ascii="Times New Roman" w:eastAsia="Times New Roman" w:hAnsi="Times New Roman" w:cs="Times New Roman"/>
          <w:color w:val="auto"/>
          <w:sz w:val="28"/>
          <w:szCs w:val="28"/>
          <w:lang w:eastAsia="ru-RU" w:bidi="ar-SA"/>
        </w:rPr>
        <w:t xml:space="preserve"> включають не тільки групові приміщення, а й</w:t>
      </w:r>
      <w:r w:rsidR="00934976">
        <w:rPr>
          <w:rFonts w:ascii="Times New Roman" w:eastAsia="Times New Roman" w:hAnsi="Times New Roman" w:cs="Times New Roman"/>
          <w:color w:val="auto"/>
          <w:sz w:val="28"/>
          <w:szCs w:val="28"/>
          <w:lang w:eastAsia="ru-RU" w:bidi="ar-SA"/>
        </w:rPr>
        <w:t xml:space="preserve"> інший функціональний простір –</w:t>
      </w:r>
      <w:r w:rsidRPr="00E3235A">
        <w:rPr>
          <w:rFonts w:ascii="Times New Roman" w:eastAsia="Times New Roman" w:hAnsi="Times New Roman" w:cs="Times New Roman"/>
          <w:color w:val="auto"/>
          <w:sz w:val="28"/>
          <w:szCs w:val="28"/>
          <w:lang w:eastAsia="ru-RU" w:bidi="ar-SA"/>
        </w:rPr>
        <w:t>музично-спортивна зала, прогулянкові майданчики, інші структурні компоненти. </w:t>
      </w:r>
    </w:p>
    <w:p w:rsidR="00E3235A" w:rsidRPr="00E3235A" w:rsidRDefault="00E3235A" w:rsidP="00934976">
      <w:pPr>
        <w:widowControl/>
        <w:ind w:firstLine="709"/>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 xml:space="preserve">Однією з основних умов створення в дошкільних навчальних закладах розвивального довкілля для дітей дошкільного віку є опора на </w:t>
      </w:r>
      <w:proofErr w:type="spellStart"/>
      <w:r w:rsidRPr="00E3235A">
        <w:rPr>
          <w:rFonts w:ascii="Times New Roman" w:eastAsia="Times New Roman" w:hAnsi="Times New Roman" w:cs="Times New Roman"/>
          <w:color w:val="auto"/>
          <w:sz w:val="28"/>
          <w:szCs w:val="28"/>
          <w:lang w:eastAsia="ru-RU" w:bidi="ar-SA"/>
        </w:rPr>
        <w:t>особистісно-</w:t>
      </w:r>
      <w:proofErr w:type="spellEnd"/>
      <w:r w:rsidRPr="00E3235A">
        <w:rPr>
          <w:rFonts w:ascii="Times New Roman" w:eastAsia="Times New Roman" w:hAnsi="Times New Roman" w:cs="Times New Roman"/>
          <w:color w:val="auto"/>
          <w:sz w:val="28"/>
          <w:szCs w:val="28"/>
          <w:lang w:eastAsia="ru-RU" w:bidi="ar-SA"/>
        </w:rPr>
        <w:t xml:space="preserve"> </w:t>
      </w:r>
      <w:r w:rsidRPr="00E3235A">
        <w:rPr>
          <w:rFonts w:ascii="Times New Roman" w:eastAsia="Times New Roman" w:hAnsi="Times New Roman" w:cs="Times New Roman"/>
          <w:color w:val="auto"/>
          <w:sz w:val="28"/>
          <w:szCs w:val="28"/>
          <w:lang w:eastAsia="ru-RU" w:bidi="ar-SA"/>
        </w:rPr>
        <w:lastRenderedPageBreak/>
        <w:t>орієнтовану модель взаємодії між педагогом і дітьми. Це означає, що пріоритетною метою виховання є формування гармонійної та всебічно розвиненої особистості. Завдання педагога полягає в забезпеченні інтересів дитини у задоволенні її природних нахилів і потреб. У своїй діяльності педагоги керуються положенням: «Не поруч, не над, а разом».</w:t>
      </w:r>
    </w:p>
    <w:p w:rsidR="00E3235A" w:rsidRPr="00E3235A" w:rsidRDefault="00E3235A" w:rsidP="00934976">
      <w:pPr>
        <w:widowControl/>
        <w:ind w:firstLine="709"/>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Розвивальне середовище – це сукупність умов, які забезпечують різнобічний розвиток дітей; це система матеріальних об'єктів їхньої діяльності. Створення в дошкільному закладі повноцінного розвивального середовища та забезпечення відповідної позиції вихователя в організації діяльності дітей – провідний засіб реалізації завдань сучасного реформування освіти. Адже правильно організоване розвивальне середовище сприяє соціалізації дитини, впливає на всі аспекти її розвитку. </w:t>
      </w:r>
    </w:p>
    <w:p w:rsidR="00E3235A" w:rsidRPr="00E3235A" w:rsidRDefault="00934976" w:rsidP="00934976">
      <w:pPr>
        <w:widowControl/>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ДНЗ</w:t>
      </w:r>
      <w:r w:rsidR="00E3235A" w:rsidRPr="00E3235A">
        <w:rPr>
          <w:rFonts w:ascii="Times New Roman" w:eastAsia="Times New Roman" w:hAnsi="Times New Roman" w:cs="Times New Roman"/>
          <w:color w:val="auto"/>
          <w:sz w:val="28"/>
          <w:szCs w:val="28"/>
          <w:lang w:eastAsia="ru-RU" w:bidi="ar-SA"/>
        </w:rPr>
        <w:t xml:space="preserve"> сьогодні є ідеальним полем для розгортання </w:t>
      </w:r>
      <w:proofErr w:type="spellStart"/>
      <w:r w:rsidR="00E3235A" w:rsidRPr="00E3235A">
        <w:rPr>
          <w:rFonts w:ascii="Times New Roman" w:eastAsia="Times New Roman" w:hAnsi="Times New Roman" w:cs="Times New Roman"/>
          <w:color w:val="auto"/>
          <w:sz w:val="28"/>
          <w:szCs w:val="28"/>
          <w:lang w:eastAsia="ru-RU" w:bidi="ar-SA"/>
        </w:rPr>
        <w:t>особистісно-</w:t>
      </w:r>
      <w:proofErr w:type="spellEnd"/>
      <w:r w:rsidR="00E3235A" w:rsidRPr="00E3235A">
        <w:rPr>
          <w:rFonts w:ascii="Times New Roman" w:eastAsia="Times New Roman" w:hAnsi="Times New Roman" w:cs="Times New Roman"/>
          <w:color w:val="auto"/>
          <w:sz w:val="28"/>
          <w:szCs w:val="28"/>
          <w:lang w:eastAsia="ru-RU" w:bidi="ar-SA"/>
        </w:rPr>
        <w:t xml:space="preserve"> орієнтованих технологій, оскільки, на відміну від школи, не орієнтований на жорстко фіксований результат, отже, покликаний бути розвивальним та охоронним із погляду фізичного, психічного, соціального і духовного здоров’я дитини.</w:t>
      </w:r>
    </w:p>
    <w:p w:rsidR="00E3235A" w:rsidRPr="00E3235A" w:rsidRDefault="00934976" w:rsidP="00934976">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Розвивальне середовище – </w:t>
      </w:r>
      <w:r w:rsidR="00E3235A" w:rsidRPr="00E3235A">
        <w:rPr>
          <w:rFonts w:ascii="Times New Roman" w:eastAsia="Times New Roman" w:hAnsi="Times New Roman" w:cs="Times New Roman"/>
          <w:color w:val="auto"/>
          <w:sz w:val="28"/>
          <w:szCs w:val="28"/>
          <w:lang w:eastAsia="ru-RU" w:bidi="ar-SA"/>
        </w:rPr>
        <w:t>комплекс психолого-педагогічних, матеріально-технічних, санітарно-гігієнічних, естетичних умов, що забезпечують організацію життя дітей у дошкільному закладі. «В цілому розвивальне середовище можна представити у вигляді круга, в центрі якого розташоване «Я» (мій простір, середовище мого внутрішнього життя) і який поділено на сегменти – предметно-ігрове, природне та соціальне середовище», – зазначає О.</w:t>
      </w:r>
      <w:proofErr w:type="spellStart"/>
      <w:r w:rsidR="00E3235A" w:rsidRPr="00E3235A">
        <w:rPr>
          <w:rFonts w:ascii="Times New Roman" w:eastAsia="Times New Roman" w:hAnsi="Times New Roman" w:cs="Times New Roman"/>
          <w:color w:val="auto"/>
          <w:sz w:val="28"/>
          <w:szCs w:val="28"/>
          <w:lang w:eastAsia="ru-RU" w:bidi="ar-SA"/>
        </w:rPr>
        <w:t>Кононко</w:t>
      </w:r>
      <w:proofErr w:type="spellEnd"/>
      <w:r w:rsidR="00E3235A" w:rsidRPr="00E3235A">
        <w:rPr>
          <w:rFonts w:ascii="Times New Roman" w:eastAsia="Times New Roman" w:hAnsi="Times New Roman" w:cs="Times New Roman"/>
          <w:color w:val="auto"/>
          <w:sz w:val="28"/>
          <w:szCs w:val="28"/>
          <w:lang w:eastAsia="ru-RU" w:bidi="ar-SA"/>
        </w:rPr>
        <w:t>.</w:t>
      </w:r>
    </w:p>
    <w:p w:rsidR="00E3235A" w:rsidRPr="00E3235A" w:rsidRDefault="00934976" w:rsidP="00934976">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w:t>
      </w:r>
      <w:r w:rsidR="00E3235A" w:rsidRPr="00E3235A">
        <w:rPr>
          <w:rFonts w:ascii="Times New Roman" w:eastAsia="Times New Roman" w:hAnsi="Times New Roman" w:cs="Times New Roman"/>
          <w:color w:val="auto"/>
          <w:sz w:val="28"/>
          <w:szCs w:val="28"/>
          <w:lang w:eastAsia="ru-RU" w:bidi="ar-SA"/>
        </w:rPr>
        <w:t xml:space="preserve"> Обов'язковою умовою забезпечення ефективного розвитку дитини є створення розвивального середовища в єдності всіх його складників, а саме: природного; предметно-ігрового; соціального; власного «Я» дитини, тобто організоване відповідно до програми розвитку дитини дошкільного віку.</w:t>
      </w:r>
    </w:p>
    <w:p w:rsidR="00E3235A" w:rsidRPr="00E3235A" w:rsidRDefault="00934976" w:rsidP="00934976">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w:t>
      </w:r>
      <w:r w:rsidR="00E3235A" w:rsidRPr="00E3235A">
        <w:rPr>
          <w:rFonts w:ascii="Times New Roman" w:eastAsia="Times New Roman" w:hAnsi="Times New Roman" w:cs="Times New Roman"/>
          <w:color w:val="auto"/>
          <w:sz w:val="28"/>
          <w:szCs w:val="28"/>
          <w:lang w:eastAsia="ru-RU" w:bidi="ar-SA"/>
        </w:rPr>
        <w:t xml:space="preserve">Природне розвивальне середовище сприяє виникненню у дошкільника інтересу та елементарних уявлень про об’єкти, явища природи, розкриває причинно-наслідкові зв’язки та взаємозалежність природного довкілля і людини як його частини, формує </w:t>
      </w:r>
      <w:proofErr w:type="spellStart"/>
      <w:r w:rsidR="00E3235A" w:rsidRPr="00E3235A">
        <w:rPr>
          <w:rFonts w:ascii="Times New Roman" w:eastAsia="Times New Roman" w:hAnsi="Times New Roman" w:cs="Times New Roman"/>
          <w:color w:val="auto"/>
          <w:sz w:val="28"/>
          <w:szCs w:val="28"/>
          <w:lang w:eastAsia="ru-RU" w:bidi="ar-SA"/>
        </w:rPr>
        <w:t>природодоцільну</w:t>
      </w:r>
      <w:proofErr w:type="spellEnd"/>
      <w:r w:rsidR="00E3235A" w:rsidRPr="00E3235A">
        <w:rPr>
          <w:rFonts w:ascii="Times New Roman" w:eastAsia="Times New Roman" w:hAnsi="Times New Roman" w:cs="Times New Roman"/>
          <w:color w:val="auto"/>
          <w:sz w:val="28"/>
          <w:szCs w:val="28"/>
          <w:lang w:eastAsia="ru-RU" w:bidi="ar-SA"/>
        </w:rPr>
        <w:t xml:space="preserve"> поведінку малюків.</w:t>
      </w:r>
    </w:p>
    <w:p w:rsidR="00E3235A" w:rsidRPr="00E3235A" w:rsidRDefault="00934976" w:rsidP="00934976">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w:t>
      </w:r>
      <w:r w:rsidR="00E3235A" w:rsidRPr="00E3235A">
        <w:rPr>
          <w:rFonts w:ascii="Times New Roman" w:eastAsia="Times New Roman" w:hAnsi="Times New Roman" w:cs="Times New Roman"/>
          <w:color w:val="auto"/>
          <w:sz w:val="28"/>
          <w:szCs w:val="28"/>
          <w:lang w:eastAsia="ru-RU" w:bidi="ar-SA"/>
        </w:rPr>
        <w:t>Для створення оптимального розвивального простору  підібрано різне обладнання (ігрове, навчальне, спортивне тощо), продумано його оптимальне розміщення. Розвивальний простір створюється не для зручності педагога, а для того, щоб дитина могла вільно, відповідно до своїх смаків і настрою, обирати той чи інший осередок.  </w:t>
      </w:r>
    </w:p>
    <w:p w:rsidR="00E3235A" w:rsidRPr="00E3235A" w:rsidRDefault="00934976" w:rsidP="00934976">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w:t>
      </w:r>
      <w:r w:rsidR="00E3235A" w:rsidRPr="00E3235A">
        <w:rPr>
          <w:rFonts w:ascii="Times New Roman" w:eastAsia="Times New Roman" w:hAnsi="Times New Roman" w:cs="Times New Roman"/>
          <w:color w:val="auto"/>
          <w:sz w:val="28"/>
          <w:szCs w:val="28"/>
          <w:lang w:eastAsia="ru-RU" w:bidi="ar-SA"/>
        </w:rPr>
        <w:t>Для кожного вікового періоду предметно-ігрове середовище особливе.</w:t>
      </w:r>
    </w:p>
    <w:p w:rsidR="00E3235A" w:rsidRPr="00E3235A" w:rsidRDefault="00E3235A" w:rsidP="00E3235A">
      <w:pPr>
        <w:widowControl/>
        <w:spacing w:line="360"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 xml:space="preserve"> </w:t>
      </w:r>
    </w:p>
    <w:p w:rsidR="00934976" w:rsidRDefault="00934976" w:rsidP="00E3235A">
      <w:pPr>
        <w:widowControl/>
        <w:spacing w:line="360" w:lineRule="auto"/>
        <w:ind w:left="993" w:hanging="993"/>
        <w:jc w:val="center"/>
        <w:rPr>
          <w:rFonts w:ascii="Times New Roman" w:eastAsia="Times New Roman" w:hAnsi="Times New Roman" w:cs="Times New Roman"/>
          <w:b/>
          <w:bCs/>
          <w:color w:val="auto"/>
          <w:sz w:val="28"/>
          <w:szCs w:val="28"/>
          <w:lang w:eastAsia="ru-RU" w:bidi="ar-SA"/>
        </w:rPr>
      </w:pPr>
    </w:p>
    <w:p w:rsidR="00B2389A" w:rsidRDefault="00B2389A" w:rsidP="00E3235A">
      <w:pPr>
        <w:widowControl/>
        <w:spacing w:line="360" w:lineRule="auto"/>
        <w:ind w:left="993" w:hanging="993"/>
        <w:jc w:val="center"/>
        <w:rPr>
          <w:rFonts w:ascii="Times New Roman" w:eastAsia="Times New Roman" w:hAnsi="Times New Roman" w:cs="Times New Roman"/>
          <w:b/>
          <w:bCs/>
          <w:color w:val="auto"/>
          <w:sz w:val="28"/>
          <w:szCs w:val="28"/>
          <w:lang w:eastAsia="ru-RU" w:bidi="ar-SA"/>
        </w:rPr>
      </w:pPr>
    </w:p>
    <w:p w:rsidR="00B2389A" w:rsidRDefault="00B2389A" w:rsidP="00E3235A">
      <w:pPr>
        <w:widowControl/>
        <w:spacing w:line="360" w:lineRule="auto"/>
        <w:ind w:left="993" w:hanging="993"/>
        <w:jc w:val="center"/>
        <w:rPr>
          <w:rFonts w:ascii="Times New Roman" w:eastAsia="Times New Roman" w:hAnsi="Times New Roman" w:cs="Times New Roman"/>
          <w:b/>
          <w:bCs/>
          <w:color w:val="auto"/>
          <w:sz w:val="28"/>
          <w:szCs w:val="28"/>
          <w:lang w:eastAsia="ru-RU" w:bidi="ar-SA"/>
        </w:rPr>
      </w:pPr>
    </w:p>
    <w:p w:rsidR="00934976" w:rsidRDefault="00934976" w:rsidP="003B1770">
      <w:pPr>
        <w:widowControl/>
        <w:spacing w:line="360" w:lineRule="auto"/>
        <w:rPr>
          <w:rFonts w:ascii="Times New Roman" w:eastAsia="Times New Roman" w:hAnsi="Times New Roman" w:cs="Times New Roman"/>
          <w:b/>
          <w:bCs/>
          <w:color w:val="auto"/>
          <w:sz w:val="28"/>
          <w:szCs w:val="28"/>
          <w:lang w:eastAsia="ru-RU" w:bidi="ar-SA"/>
        </w:rPr>
      </w:pPr>
    </w:p>
    <w:p w:rsidR="00E3235A" w:rsidRPr="00E3235A" w:rsidRDefault="00E3235A" w:rsidP="00E3235A">
      <w:pPr>
        <w:widowControl/>
        <w:spacing w:line="360" w:lineRule="auto"/>
        <w:ind w:left="993" w:hanging="993"/>
        <w:jc w:val="center"/>
        <w:rPr>
          <w:rFonts w:ascii="Times New Roman" w:eastAsia="Times New Roman" w:hAnsi="Times New Roman" w:cs="Times New Roman"/>
          <w:b/>
          <w:color w:val="auto"/>
          <w:sz w:val="28"/>
          <w:szCs w:val="28"/>
          <w:lang w:eastAsia="ru-RU" w:bidi="ar-SA"/>
        </w:rPr>
      </w:pPr>
      <w:r w:rsidRPr="00E3235A">
        <w:rPr>
          <w:rFonts w:ascii="Times New Roman" w:eastAsia="Times New Roman" w:hAnsi="Times New Roman" w:cs="Times New Roman"/>
          <w:b/>
          <w:bCs/>
          <w:color w:val="auto"/>
          <w:sz w:val="28"/>
          <w:szCs w:val="28"/>
          <w:lang w:eastAsia="ru-RU" w:bidi="ar-SA"/>
        </w:rPr>
        <w:lastRenderedPageBreak/>
        <w:t xml:space="preserve">Розділ </w:t>
      </w:r>
      <w:r w:rsidRPr="00E3235A">
        <w:rPr>
          <w:rFonts w:ascii="Times New Roman" w:eastAsia="Times New Roman" w:hAnsi="Times New Roman" w:cs="Times New Roman"/>
          <w:b/>
          <w:bCs/>
          <w:color w:val="auto"/>
          <w:sz w:val="28"/>
          <w:szCs w:val="28"/>
          <w:lang w:val="en-US" w:eastAsia="ru-RU" w:bidi="ar-SA"/>
        </w:rPr>
        <w:t>VIII</w:t>
      </w:r>
      <w:r w:rsidRPr="00E3235A">
        <w:rPr>
          <w:rFonts w:ascii="Times New Roman" w:eastAsia="Times New Roman" w:hAnsi="Times New Roman" w:cs="Times New Roman"/>
          <w:b/>
          <w:color w:val="auto"/>
          <w:sz w:val="28"/>
          <w:szCs w:val="28"/>
          <w:lang w:eastAsia="ru-RU" w:bidi="ar-SA"/>
        </w:rPr>
        <w:t>. Портрет випускника</w:t>
      </w:r>
    </w:p>
    <w:p w:rsidR="00E3235A" w:rsidRPr="00E3235A" w:rsidRDefault="00E3235A" w:rsidP="00934976">
      <w:pPr>
        <w:widowControl/>
        <w:numPr>
          <w:ilvl w:val="0"/>
          <w:numId w:val="31"/>
        </w:numPr>
        <w:spacing w:line="360" w:lineRule="auto"/>
        <w:jc w:val="both"/>
        <w:rPr>
          <w:rFonts w:ascii="Times New Roman" w:eastAsia="Times New Roman" w:hAnsi="Times New Roman" w:cs="Times New Roman"/>
          <w:b/>
          <w:i/>
          <w:color w:val="auto"/>
          <w:sz w:val="28"/>
          <w:szCs w:val="28"/>
          <w:lang w:eastAsia="ru-RU" w:bidi="ar-SA"/>
        </w:rPr>
      </w:pPr>
      <w:r w:rsidRPr="00E3235A">
        <w:rPr>
          <w:rFonts w:ascii="Times New Roman" w:eastAsia="Times New Roman" w:hAnsi="Times New Roman" w:cs="Times New Roman"/>
          <w:b/>
          <w:i/>
          <w:color w:val="auto"/>
          <w:sz w:val="28"/>
          <w:szCs w:val="28"/>
          <w:lang w:eastAsia="ru-RU" w:bidi="ar-SA"/>
        </w:rPr>
        <w:t>Показники компетентності</w:t>
      </w:r>
    </w:p>
    <w:p w:rsidR="00E3235A" w:rsidRPr="00E3235A" w:rsidRDefault="00E3235A" w:rsidP="00934976">
      <w:pPr>
        <w:widowControl/>
        <w:spacing w:line="360" w:lineRule="auto"/>
        <w:jc w:val="both"/>
        <w:rPr>
          <w:rFonts w:ascii="Times New Roman" w:eastAsia="Times New Roman" w:hAnsi="Times New Roman" w:cs="Times New Roman"/>
          <w:b/>
          <w:i/>
          <w:color w:val="auto"/>
          <w:sz w:val="28"/>
          <w:szCs w:val="28"/>
          <w:lang w:eastAsia="ru-RU" w:bidi="ar-SA"/>
        </w:rPr>
      </w:pPr>
      <w:r w:rsidRPr="00E3235A">
        <w:rPr>
          <w:rFonts w:ascii="Times New Roman" w:eastAsia="Times New Roman" w:hAnsi="Times New Roman" w:cs="Times New Roman"/>
          <w:b/>
          <w:bCs/>
          <w:color w:val="auto"/>
          <w:sz w:val="28"/>
          <w:szCs w:val="28"/>
          <w:lang w:eastAsia="ru-RU" w:bidi="ar-SA"/>
        </w:rPr>
        <w:t>Психофізіологічний розвиток:</w:t>
      </w:r>
    </w:p>
    <w:p w:rsidR="00E3235A" w:rsidRPr="00E3235A" w:rsidRDefault="00E3235A" w:rsidP="00066BDB">
      <w:pPr>
        <w:widowControl/>
        <w:numPr>
          <w:ilvl w:val="0"/>
          <w:numId w:val="34"/>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має зрілі мозкові структури та функції;</w:t>
      </w:r>
    </w:p>
    <w:p w:rsidR="00E3235A" w:rsidRPr="00E3235A" w:rsidRDefault="00E3235A" w:rsidP="00066BDB">
      <w:pPr>
        <w:widowControl/>
        <w:numPr>
          <w:ilvl w:val="0"/>
          <w:numId w:val="34"/>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характерною є відносна стабільність та рухливість нервової системи;</w:t>
      </w:r>
    </w:p>
    <w:p w:rsidR="00E3235A" w:rsidRPr="00E3235A" w:rsidRDefault="00E3235A" w:rsidP="00066BDB">
      <w:pPr>
        <w:widowControl/>
        <w:numPr>
          <w:ilvl w:val="0"/>
          <w:numId w:val="34"/>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проявляє достатню рухову активність;</w:t>
      </w:r>
    </w:p>
    <w:p w:rsidR="00E3235A" w:rsidRPr="00E3235A" w:rsidRDefault="00E3235A" w:rsidP="00066BDB">
      <w:pPr>
        <w:widowControl/>
        <w:numPr>
          <w:ilvl w:val="0"/>
          <w:numId w:val="34"/>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проявляє умілість рук, практичну вправність;</w:t>
      </w:r>
    </w:p>
    <w:p w:rsidR="00E3235A" w:rsidRPr="00E3235A" w:rsidRDefault="00E3235A" w:rsidP="00066BDB">
      <w:pPr>
        <w:widowControl/>
        <w:numPr>
          <w:ilvl w:val="0"/>
          <w:numId w:val="34"/>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здорова, не має хронічних хвороб;</w:t>
      </w:r>
    </w:p>
    <w:p w:rsidR="00E3235A" w:rsidRPr="00E3235A" w:rsidRDefault="00E3235A" w:rsidP="00066BDB">
      <w:pPr>
        <w:widowControl/>
        <w:numPr>
          <w:ilvl w:val="0"/>
          <w:numId w:val="34"/>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володіє основними гігієнічними навичками;</w:t>
      </w:r>
    </w:p>
    <w:p w:rsidR="00E3235A" w:rsidRPr="00E3235A" w:rsidRDefault="00E3235A" w:rsidP="00066BDB">
      <w:pPr>
        <w:widowControl/>
        <w:numPr>
          <w:ilvl w:val="0"/>
          <w:numId w:val="34"/>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знає свою статеву належність, усвідомлює її незмінність, розуміє, чим відрізняється від представників протилежної статі;</w:t>
      </w:r>
    </w:p>
    <w:p w:rsidR="00E3235A" w:rsidRPr="00E3235A" w:rsidRDefault="00E3235A" w:rsidP="00066BDB">
      <w:pPr>
        <w:widowControl/>
        <w:numPr>
          <w:ilvl w:val="0"/>
          <w:numId w:val="34"/>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володіє основами безпеки життєдіяльності;</w:t>
      </w:r>
    </w:p>
    <w:p w:rsidR="00E3235A" w:rsidRPr="00E3235A" w:rsidRDefault="00E3235A" w:rsidP="00066BDB">
      <w:pPr>
        <w:widowControl/>
        <w:numPr>
          <w:ilvl w:val="0"/>
          <w:numId w:val="34"/>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працездатна, втомлюється лише після чималого навантаження;</w:t>
      </w:r>
    </w:p>
    <w:p w:rsidR="00E3235A" w:rsidRPr="00E3235A" w:rsidRDefault="00E3235A" w:rsidP="00066BDB">
      <w:pPr>
        <w:widowControl/>
        <w:numPr>
          <w:ilvl w:val="0"/>
          <w:numId w:val="34"/>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користується як провідною правою/лівою рукою;</w:t>
      </w:r>
    </w:p>
    <w:p w:rsidR="00E3235A" w:rsidRPr="00E3235A" w:rsidRDefault="00E3235A" w:rsidP="00066BDB">
      <w:pPr>
        <w:widowControl/>
        <w:numPr>
          <w:ilvl w:val="0"/>
          <w:numId w:val="34"/>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не заїкається і не має інших невротичних проявів.</w:t>
      </w:r>
    </w:p>
    <w:p w:rsidR="00E3235A" w:rsidRPr="00E3235A" w:rsidRDefault="00E3235A" w:rsidP="00934976">
      <w:pPr>
        <w:widowControl/>
        <w:spacing w:before="225" w:line="360"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b/>
          <w:bCs/>
          <w:color w:val="auto"/>
          <w:sz w:val="28"/>
          <w:szCs w:val="28"/>
          <w:lang w:eastAsia="ru-RU" w:bidi="ar-SA"/>
        </w:rPr>
        <w:t>Інтелектуальний розвиток:</w:t>
      </w:r>
    </w:p>
    <w:p w:rsidR="00E3235A" w:rsidRPr="00E3235A" w:rsidRDefault="00E3235A" w:rsidP="00066BDB">
      <w:pPr>
        <w:widowControl/>
        <w:numPr>
          <w:ilvl w:val="0"/>
          <w:numId w:val="35"/>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володіє елементарною системою знань про основні предмети і явища навколишнього світу та саму себе, а також деякими простими поняттями;</w:t>
      </w:r>
    </w:p>
    <w:p w:rsidR="00E3235A" w:rsidRPr="00E3235A" w:rsidRDefault="00E3235A" w:rsidP="00066BDB">
      <w:pPr>
        <w:widowControl/>
        <w:numPr>
          <w:ilvl w:val="0"/>
          <w:numId w:val="35"/>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уміє концентрувати увагу, виконує вимогу за інструкцією дорослого;</w:t>
      </w:r>
    </w:p>
    <w:p w:rsidR="00E3235A" w:rsidRPr="00E3235A" w:rsidRDefault="00E3235A" w:rsidP="00066BDB">
      <w:pPr>
        <w:widowControl/>
        <w:numPr>
          <w:ilvl w:val="0"/>
          <w:numId w:val="35"/>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 xml:space="preserve">диференційовано сприймає різноманітну інформацію (візуальну, </w:t>
      </w:r>
      <w:proofErr w:type="spellStart"/>
      <w:r w:rsidRPr="00E3235A">
        <w:rPr>
          <w:rFonts w:ascii="Times New Roman" w:eastAsia="Times New Roman" w:hAnsi="Times New Roman" w:cs="Times New Roman"/>
          <w:color w:val="auto"/>
          <w:sz w:val="28"/>
          <w:szCs w:val="28"/>
          <w:lang w:eastAsia="ru-RU" w:bidi="ar-SA"/>
        </w:rPr>
        <w:t>аудіальну</w:t>
      </w:r>
      <w:proofErr w:type="spellEnd"/>
      <w:r w:rsidRPr="00E3235A">
        <w:rPr>
          <w:rFonts w:ascii="Times New Roman" w:eastAsia="Times New Roman" w:hAnsi="Times New Roman" w:cs="Times New Roman"/>
          <w:color w:val="auto"/>
          <w:sz w:val="28"/>
          <w:szCs w:val="28"/>
          <w:lang w:eastAsia="ru-RU" w:bidi="ar-SA"/>
        </w:rPr>
        <w:t>, тактильну);</w:t>
      </w:r>
    </w:p>
    <w:p w:rsidR="00E3235A" w:rsidRPr="00E3235A" w:rsidRDefault="00E3235A" w:rsidP="00066BDB">
      <w:pPr>
        <w:widowControl/>
        <w:numPr>
          <w:ilvl w:val="0"/>
          <w:numId w:val="35"/>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здійснює елементарні операції аналізу, синтезу, порівняння, узагальнення, класифікації;</w:t>
      </w:r>
    </w:p>
    <w:p w:rsidR="00E3235A" w:rsidRPr="00E3235A" w:rsidRDefault="00E3235A" w:rsidP="00066BDB">
      <w:pPr>
        <w:widowControl/>
        <w:numPr>
          <w:ilvl w:val="0"/>
          <w:numId w:val="35"/>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усвідомлює основні зв’язки між явищами;</w:t>
      </w:r>
    </w:p>
    <w:p w:rsidR="00E3235A" w:rsidRPr="00E3235A" w:rsidRDefault="00E3235A" w:rsidP="00066BDB">
      <w:pPr>
        <w:widowControl/>
        <w:numPr>
          <w:ilvl w:val="0"/>
          <w:numId w:val="35"/>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має розвинене логічне запам’ятовування - добре запам’ятовує і відтворює;</w:t>
      </w:r>
    </w:p>
    <w:p w:rsidR="00E3235A" w:rsidRPr="00E3235A" w:rsidRDefault="00E3235A" w:rsidP="00066BDB">
      <w:pPr>
        <w:widowControl/>
        <w:numPr>
          <w:ilvl w:val="0"/>
          <w:numId w:val="35"/>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встановлює логічну послідовність подій;</w:t>
      </w:r>
    </w:p>
    <w:p w:rsidR="00E3235A" w:rsidRPr="00E3235A" w:rsidRDefault="00E3235A" w:rsidP="00066BDB">
      <w:pPr>
        <w:widowControl/>
        <w:numPr>
          <w:ilvl w:val="0"/>
          <w:numId w:val="35"/>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відтворює зразок на вимогу;</w:t>
      </w:r>
    </w:p>
    <w:p w:rsidR="00E3235A" w:rsidRPr="00E3235A" w:rsidRDefault="00E3235A" w:rsidP="00066BDB">
      <w:pPr>
        <w:widowControl/>
        <w:numPr>
          <w:ilvl w:val="0"/>
          <w:numId w:val="35"/>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робить припущення, висуває гіпотези, виявляє елементи креативності;</w:t>
      </w:r>
    </w:p>
    <w:p w:rsidR="00E3235A" w:rsidRPr="00E3235A" w:rsidRDefault="00E3235A" w:rsidP="00066BDB">
      <w:pPr>
        <w:widowControl/>
        <w:numPr>
          <w:ilvl w:val="0"/>
          <w:numId w:val="35"/>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розрізняє звуки мовлення, співвідносить їх з буквами, синтезує звуки у слова; знаходить потрібні слова для вираження думки, використовує складні речення;</w:t>
      </w:r>
    </w:p>
    <w:p w:rsidR="00E3235A" w:rsidRPr="00E3235A" w:rsidRDefault="00E3235A" w:rsidP="00066BDB">
      <w:pPr>
        <w:widowControl/>
        <w:numPr>
          <w:ilvl w:val="0"/>
          <w:numId w:val="35"/>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диференціює числа, додає і віднімає у межах 10, визначає найпростіші зміни цифрових рядів;</w:t>
      </w:r>
    </w:p>
    <w:p w:rsidR="00E3235A" w:rsidRPr="00E3235A" w:rsidRDefault="00E3235A" w:rsidP="00066BDB">
      <w:pPr>
        <w:widowControl/>
        <w:numPr>
          <w:ilvl w:val="0"/>
          <w:numId w:val="35"/>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розрізняє реальне і уявне, зовнішнє і внутрішнє;</w:t>
      </w:r>
    </w:p>
    <w:p w:rsidR="00E3235A" w:rsidRPr="00E3235A" w:rsidRDefault="00E3235A" w:rsidP="00066BDB">
      <w:pPr>
        <w:widowControl/>
        <w:numPr>
          <w:ilvl w:val="0"/>
          <w:numId w:val="35"/>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знайома з деякими основами початкових наукових знань.</w:t>
      </w:r>
    </w:p>
    <w:p w:rsidR="00E3235A" w:rsidRPr="00E3235A" w:rsidRDefault="00E3235A" w:rsidP="00934976">
      <w:pPr>
        <w:widowControl/>
        <w:spacing w:before="225" w:line="360"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b/>
          <w:bCs/>
          <w:color w:val="auto"/>
          <w:sz w:val="28"/>
          <w:szCs w:val="28"/>
          <w:lang w:eastAsia="ru-RU" w:bidi="ar-SA"/>
        </w:rPr>
        <w:lastRenderedPageBreak/>
        <w:t>Мотиваційний розвиток:</w:t>
      </w:r>
    </w:p>
    <w:p w:rsidR="00E3235A" w:rsidRPr="00E3235A" w:rsidRDefault="00E3235A" w:rsidP="00066BDB">
      <w:pPr>
        <w:widowControl/>
        <w:numPr>
          <w:ilvl w:val="0"/>
          <w:numId w:val="36"/>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хоче йти до школи;</w:t>
      </w:r>
    </w:p>
    <w:p w:rsidR="00E3235A" w:rsidRPr="00E3235A" w:rsidRDefault="00E3235A" w:rsidP="00066BDB">
      <w:pPr>
        <w:widowControl/>
        <w:numPr>
          <w:ilvl w:val="0"/>
          <w:numId w:val="36"/>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вирізняється високою допитливістю — розвинена пізнавальна мотивація;</w:t>
      </w:r>
    </w:p>
    <w:p w:rsidR="00E3235A" w:rsidRPr="00E3235A" w:rsidRDefault="00E3235A" w:rsidP="00066BDB">
      <w:pPr>
        <w:widowControl/>
        <w:numPr>
          <w:ilvl w:val="0"/>
          <w:numId w:val="36"/>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може поступитися «хочу» заради «необхідно», відмовитися від бажаного на користь соціально важливого;</w:t>
      </w:r>
    </w:p>
    <w:p w:rsidR="00E3235A" w:rsidRPr="00E3235A" w:rsidRDefault="00E3235A" w:rsidP="00066BDB">
      <w:pPr>
        <w:widowControl/>
        <w:numPr>
          <w:ilvl w:val="0"/>
          <w:numId w:val="36"/>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має сформовану мотивацію досягнення, прагне досягти успіху;</w:t>
      </w:r>
    </w:p>
    <w:p w:rsidR="00E3235A" w:rsidRPr="00E3235A" w:rsidRDefault="00E3235A" w:rsidP="00066BDB">
      <w:pPr>
        <w:widowControl/>
        <w:numPr>
          <w:ilvl w:val="0"/>
          <w:numId w:val="36"/>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свідомо й відповідально ставиться до майбутнього шкільного життя;</w:t>
      </w:r>
    </w:p>
    <w:p w:rsidR="00E3235A" w:rsidRPr="00E3235A" w:rsidRDefault="00E3235A" w:rsidP="00066BDB">
      <w:pPr>
        <w:widowControl/>
        <w:numPr>
          <w:ilvl w:val="0"/>
          <w:numId w:val="36"/>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зацікавлено ставиться до спілкування з новими дорослими та однолітками;</w:t>
      </w:r>
    </w:p>
    <w:p w:rsidR="00E3235A" w:rsidRPr="00E3235A" w:rsidRDefault="00E3235A" w:rsidP="00066BDB">
      <w:pPr>
        <w:widowControl/>
        <w:numPr>
          <w:ilvl w:val="0"/>
          <w:numId w:val="36"/>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 xml:space="preserve">у соціально прийнятний спосіб </w:t>
      </w:r>
      <w:proofErr w:type="spellStart"/>
      <w:r w:rsidRPr="00E3235A">
        <w:rPr>
          <w:rFonts w:ascii="Times New Roman" w:eastAsia="Times New Roman" w:hAnsi="Times New Roman" w:cs="Times New Roman"/>
          <w:color w:val="auto"/>
          <w:sz w:val="28"/>
          <w:szCs w:val="28"/>
          <w:lang w:eastAsia="ru-RU" w:bidi="ar-SA"/>
        </w:rPr>
        <w:t>самореалізовується</w:t>
      </w:r>
      <w:proofErr w:type="spellEnd"/>
      <w:r w:rsidRPr="00E3235A">
        <w:rPr>
          <w:rFonts w:ascii="Times New Roman" w:eastAsia="Times New Roman" w:hAnsi="Times New Roman" w:cs="Times New Roman"/>
          <w:color w:val="auto"/>
          <w:sz w:val="28"/>
          <w:szCs w:val="28"/>
          <w:lang w:eastAsia="ru-RU" w:bidi="ar-SA"/>
        </w:rPr>
        <w:t>, самостверджується;</w:t>
      </w:r>
    </w:p>
    <w:p w:rsidR="00E3235A" w:rsidRPr="00E3235A" w:rsidRDefault="00E3235A" w:rsidP="00066BDB">
      <w:pPr>
        <w:widowControl/>
        <w:numPr>
          <w:ilvl w:val="0"/>
          <w:numId w:val="36"/>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має сформовану первинну систему матеріальних і духовних потреб.</w:t>
      </w:r>
    </w:p>
    <w:p w:rsidR="00E3235A" w:rsidRPr="00E3235A" w:rsidRDefault="00E3235A" w:rsidP="00934976">
      <w:pPr>
        <w:widowControl/>
        <w:spacing w:before="225" w:line="360"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b/>
          <w:bCs/>
          <w:color w:val="auto"/>
          <w:sz w:val="28"/>
          <w:szCs w:val="28"/>
          <w:lang w:eastAsia="ru-RU" w:bidi="ar-SA"/>
        </w:rPr>
        <w:t>Емоційний розвиток:</w:t>
      </w:r>
    </w:p>
    <w:p w:rsidR="00E3235A" w:rsidRPr="00E3235A" w:rsidRDefault="00E3235A" w:rsidP="00066BDB">
      <w:pPr>
        <w:widowControl/>
        <w:numPr>
          <w:ilvl w:val="0"/>
          <w:numId w:val="37"/>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переживає глибоко, виражає почуття щиро, яскраво;</w:t>
      </w:r>
    </w:p>
    <w:p w:rsidR="00E3235A" w:rsidRPr="00E3235A" w:rsidRDefault="00E3235A" w:rsidP="00066BDB">
      <w:pPr>
        <w:widowControl/>
        <w:numPr>
          <w:ilvl w:val="0"/>
          <w:numId w:val="37"/>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сприйнятлива, диференціює емоційно-смисловий характер зовнішніх впливів, чутлива до нього;</w:t>
      </w:r>
    </w:p>
    <w:p w:rsidR="00E3235A" w:rsidRPr="00E3235A" w:rsidRDefault="00E3235A" w:rsidP="00066BDB">
      <w:pPr>
        <w:widowControl/>
        <w:numPr>
          <w:ilvl w:val="0"/>
          <w:numId w:val="37"/>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знає основні емоції, особливості їх вираження мімікою, жестами, діями, тональністю голосу;</w:t>
      </w:r>
    </w:p>
    <w:p w:rsidR="00E3235A" w:rsidRPr="00E3235A" w:rsidRDefault="00E3235A" w:rsidP="00066BDB">
      <w:pPr>
        <w:widowControl/>
        <w:numPr>
          <w:ilvl w:val="0"/>
          <w:numId w:val="37"/>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адекватно виражає свої ставлення, настрій, стан;</w:t>
      </w:r>
    </w:p>
    <w:p w:rsidR="00E3235A" w:rsidRPr="00E3235A" w:rsidRDefault="00E3235A" w:rsidP="00066BDB">
      <w:pPr>
        <w:widowControl/>
        <w:numPr>
          <w:ilvl w:val="0"/>
          <w:numId w:val="37"/>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утримується від імпульсивних реакцій, негативних емоцій;</w:t>
      </w:r>
    </w:p>
    <w:p w:rsidR="00E3235A" w:rsidRPr="00E3235A" w:rsidRDefault="00E3235A" w:rsidP="00066BDB">
      <w:pPr>
        <w:widowControl/>
        <w:numPr>
          <w:ilvl w:val="0"/>
          <w:numId w:val="37"/>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чутлива до значущих людей, виявляє чуйність, намагається бути суголосною стану та настрою інших;</w:t>
      </w:r>
    </w:p>
    <w:p w:rsidR="00E3235A" w:rsidRPr="00E3235A" w:rsidRDefault="00E3235A" w:rsidP="00066BDB">
      <w:pPr>
        <w:widowControl/>
        <w:numPr>
          <w:ilvl w:val="0"/>
          <w:numId w:val="37"/>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оптимістично ставиться до проблем і складностей, має сформоване почуття гумору;</w:t>
      </w:r>
    </w:p>
    <w:p w:rsidR="00E3235A" w:rsidRPr="00E3235A" w:rsidRDefault="00E3235A" w:rsidP="00066BDB">
      <w:pPr>
        <w:widowControl/>
        <w:numPr>
          <w:ilvl w:val="0"/>
          <w:numId w:val="37"/>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володіє елементарною емоційною культурою, самовиражається у соціально прийнятний спосіб.</w:t>
      </w:r>
    </w:p>
    <w:p w:rsidR="00E3235A" w:rsidRPr="00E3235A" w:rsidRDefault="00E3235A" w:rsidP="00934976">
      <w:pPr>
        <w:widowControl/>
        <w:spacing w:before="225" w:line="360"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b/>
          <w:bCs/>
          <w:color w:val="auto"/>
          <w:sz w:val="28"/>
          <w:szCs w:val="28"/>
          <w:lang w:eastAsia="ru-RU" w:bidi="ar-SA"/>
        </w:rPr>
        <w:t>Розвиток вольової сфери:</w:t>
      </w:r>
    </w:p>
    <w:p w:rsidR="00E3235A" w:rsidRPr="00E3235A" w:rsidRDefault="00E3235A" w:rsidP="00066BDB">
      <w:pPr>
        <w:widowControl/>
        <w:numPr>
          <w:ilvl w:val="0"/>
          <w:numId w:val="38"/>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свідомо приймає та утримує мету, діє цілеспрямовано;</w:t>
      </w:r>
    </w:p>
    <w:p w:rsidR="00E3235A" w:rsidRPr="00E3235A" w:rsidRDefault="00E3235A" w:rsidP="00066BDB">
      <w:pPr>
        <w:widowControl/>
        <w:numPr>
          <w:ilvl w:val="0"/>
          <w:numId w:val="38"/>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концентрує увагу на завданні, певний час не відволікається;</w:t>
      </w:r>
    </w:p>
    <w:p w:rsidR="00E3235A" w:rsidRPr="00E3235A" w:rsidRDefault="00E3235A" w:rsidP="00066BDB">
      <w:pPr>
        <w:widowControl/>
        <w:numPr>
          <w:ilvl w:val="0"/>
          <w:numId w:val="38"/>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мобілізує себе на виконання завдання;</w:t>
      </w:r>
    </w:p>
    <w:p w:rsidR="00E3235A" w:rsidRPr="00E3235A" w:rsidRDefault="00E3235A" w:rsidP="00066BDB">
      <w:pPr>
        <w:widowControl/>
        <w:numPr>
          <w:ilvl w:val="0"/>
          <w:numId w:val="38"/>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розраховує на власні сили, розмірковує і поводиться самостійно;</w:t>
      </w:r>
    </w:p>
    <w:p w:rsidR="00E3235A" w:rsidRPr="00E3235A" w:rsidRDefault="00E3235A" w:rsidP="00066BDB">
      <w:pPr>
        <w:widowControl/>
        <w:numPr>
          <w:ilvl w:val="0"/>
          <w:numId w:val="38"/>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звертається по допомогу лише в разі об’єктивної необхідності;</w:t>
      </w:r>
    </w:p>
    <w:p w:rsidR="00E3235A" w:rsidRPr="00E3235A" w:rsidRDefault="00E3235A" w:rsidP="00066BDB">
      <w:pPr>
        <w:widowControl/>
        <w:numPr>
          <w:ilvl w:val="0"/>
          <w:numId w:val="38"/>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конструктивно розв’язує проблеми, долає труднощі;</w:t>
      </w:r>
    </w:p>
    <w:p w:rsidR="00E3235A" w:rsidRPr="00E3235A" w:rsidRDefault="00E3235A" w:rsidP="00066BDB">
      <w:pPr>
        <w:widowControl/>
        <w:numPr>
          <w:ilvl w:val="0"/>
          <w:numId w:val="38"/>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доводить розпочате до кінця;</w:t>
      </w:r>
    </w:p>
    <w:p w:rsidR="00E3235A" w:rsidRPr="00E3235A" w:rsidRDefault="00E3235A" w:rsidP="00066BDB">
      <w:pPr>
        <w:widowControl/>
        <w:numPr>
          <w:ilvl w:val="0"/>
          <w:numId w:val="38"/>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може відстояти власну точку зору;</w:t>
      </w:r>
    </w:p>
    <w:p w:rsidR="00E3235A" w:rsidRPr="00E3235A" w:rsidRDefault="00E3235A" w:rsidP="00066BDB">
      <w:pPr>
        <w:widowControl/>
        <w:numPr>
          <w:ilvl w:val="0"/>
          <w:numId w:val="38"/>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визнає свої помилки;</w:t>
      </w:r>
    </w:p>
    <w:p w:rsidR="00E3235A" w:rsidRPr="00E3235A" w:rsidRDefault="00E3235A" w:rsidP="00066BDB">
      <w:pPr>
        <w:widowControl/>
        <w:numPr>
          <w:ilvl w:val="0"/>
          <w:numId w:val="38"/>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дотримується своїх обіцянок.</w:t>
      </w:r>
    </w:p>
    <w:p w:rsidR="00E3235A" w:rsidRPr="00E3235A" w:rsidRDefault="00E3235A" w:rsidP="00934976">
      <w:pPr>
        <w:widowControl/>
        <w:spacing w:line="360"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b/>
          <w:bCs/>
          <w:color w:val="auto"/>
          <w:sz w:val="28"/>
          <w:szCs w:val="28"/>
          <w:lang w:eastAsia="ru-RU" w:bidi="ar-SA"/>
        </w:rPr>
        <w:lastRenderedPageBreak/>
        <w:t>Соціальний розвиток:</w:t>
      </w:r>
    </w:p>
    <w:p w:rsidR="00E3235A" w:rsidRPr="00E3235A" w:rsidRDefault="00E3235A" w:rsidP="00066BDB">
      <w:pPr>
        <w:widowControl/>
        <w:numPr>
          <w:ilvl w:val="0"/>
          <w:numId w:val="39"/>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приймає соціальний статус школяра, усвідомлює його важливість;</w:t>
      </w:r>
    </w:p>
    <w:p w:rsidR="00E3235A" w:rsidRPr="00E3235A" w:rsidRDefault="00E3235A" w:rsidP="00066BDB">
      <w:pPr>
        <w:widowControl/>
        <w:numPr>
          <w:ilvl w:val="0"/>
          <w:numId w:val="39"/>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відкрита контактам, комунікабельна;</w:t>
      </w:r>
    </w:p>
    <w:p w:rsidR="00E3235A" w:rsidRPr="00E3235A" w:rsidRDefault="00E3235A" w:rsidP="00066BDB">
      <w:pPr>
        <w:widowControl/>
        <w:numPr>
          <w:ilvl w:val="0"/>
          <w:numId w:val="39"/>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прихильно, доброзичливо ставиться до рідних, знайомих, товаришів;</w:t>
      </w:r>
    </w:p>
    <w:p w:rsidR="00E3235A" w:rsidRPr="00E3235A" w:rsidRDefault="00E3235A" w:rsidP="00066BDB">
      <w:pPr>
        <w:widowControl/>
        <w:numPr>
          <w:ilvl w:val="0"/>
          <w:numId w:val="39"/>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уміє налагоджувати взаємодію, працювати в команді;</w:t>
      </w:r>
    </w:p>
    <w:p w:rsidR="00E3235A" w:rsidRPr="00E3235A" w:rsidRDefault="00E3235A" w:rsidP="00066BDB">
      <w:pPr>
        <w:widowControl/>
        <w:numPr>
          <w:ilvl w:val="0"/>
          <w:numId w:val="39"/>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узгоджує індивідуальні інтереси з груповими;</w:t>
      </w:r>
    </w:p>
    <w:p w:rsidR="00E3235A" w:rsidRPr="00E3235A" w:rsidRDefault="00E3235A" w:rsidP="00066BDB">
      <w:pPr>
        <w:widowControl/>
        <w:numPr>
          <w:ilvl w:val="0"/>
          <w:numId w:val="39"/>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реалізує основні моральні принципи, прагне дотримуватися в поведінці та діяльності соціальних норм і правил;</w:t>
      </w:r>
    </w:p>
    <w:p w:rsidR="00E3235A" w:rsidRPr="00E3235A" w:rsidRDefault="00E3235A" w:rsidP="00066BDB">
      <w:pPr>
        <w:widowControl/>
        <w:numPr>
          <w:ilvl w:val="0"/>
          <w:numId w:val="39"/>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намагається уникати конфліктів, мирно розв’язує спірні питання, може дійти згоди, домовитися;</w:t>
      </w:r>
    </w:p>
    <w:p w:rsidR="00E3235A" w:rsidRPr="00E3235A" w:rsidRDefault="00E3235A" w:rsidP="00066BDB">
      <w:pPr>
        <w:widowControl/>
        <w:numPr>
          <w:ilvl w:val="0"/>
          <w:numId w:val="39"/>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орієнтується у поведінці на вимогу дорослого та на совість як внутрішню етичну інстанцію;</w:t>
      </w:r>
    </w:p>
    <w:p w:rsidR="00E3235A" w:rsidRPr="00E3235A" w:rsidRDefault="00E3235A" w:rsidP="00066BDB">
      <w:pPr>
        <w:widowControl/>
        <w:numPr>
          <w:ilvl w:val="0"/>
          <w:numId w:val="39"/>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усвідомлює межі схвалюваної і соціально неприйнятної поведінки;</w:t>
      </w:r>
    </w:p>
    <w:p w:rsidR="00E3235A" w:rsidRPr="00E3235A" w:rsidRDefault="00E3235A" w:rsidP="00066BDB">
      <w:pPr>
        <w:widowControl/>
        <w:numPr>
          <w:ilvl w:val="0"/>
          <w:numId w:val="39"/>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володіє більш-менш адекватною самооцінкою;</w:t>
      </w:r>
    </w:p>
    <w:p w:rsidR="00E3235A" w:rsidRPr="00E3235A" w:rsidRDefault="00E3235A" w:rsidP="00066BDB">
      <w:pPr>
        <w:widowControl/>
        <w:numPr>
          <w:ilvl w:val="0"/>
          <w:numId w:val="39"/>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поважає себе та інших;</w:t>
      </w:r>
    </w:p>
    <w:p w:rsidR="00E3235A" w:rsidRPr="00E3235A" w:rsidRDefault="00E3235A" w:rsidP="00066BDB">
      <w:pPr>
        <w:widowControl/>
        <w:numPr>
          <w:ilvl w:val="0"/>
          <w:numId w:val="39"/>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має сформований абрис дитячого світогляду, елементарну систему ставлень</w:t>
      </w:r>
    </w:p>
    <w:p w:rsidR="00E3235A" w:rsidRPr="00E3235A" w:rsidRDefault="00E3235A" w:rsidP="00934976">
      <w:pPr>
        <w:widowControl/>
        <w:numPr>
          <w:ilvl w:val="0"/>
          <w:numId w:val="31"/>
        </w:numPr>
        <w:spacing w:before="100" w:beforeAutospacing="1" w:line="276" w:lineRule="auto"/>
        <w:jc w:val="both"/>
        <w:rPr>
          <w:rFonts w:ascii="Times New Roman" w:eastAsia="Times New Roman" w:hAnsi="Times New Roman" w:cs="Times New Roman"/>
          <w:b/>
          <w:color w:val="auto"/>
          <w:sz w:val="28"/>
          <w:szCs w:val="28"/>
          <w:lang w:eastAsia="ru-RU" w:bidi="ar-SA"/>
        </w:rPr>
      </w:pPr>
      <w:r w:rsidRPr="00E3235A">
        <w:rPr>
          <w:rFonts w:ascii="Times New Roman" w:eastAsia="Times New Roman" w:hAnsi="Times New Roman" w:cs="Times New Roman"/>
          <w:b/>
          <w:color w:val="auto"/>
          <w:sz w:val="28"/>
          <w:szCs w:val="28"/>
          <w:lang w:eastAsia="ru-RU" w:bidi="ar-SA"/>
        </w:rPr>
        <w:t xml:space="preserve">Наступність </w:t>
      </w:r>
      <w:r w:rsidR="00066BDB">
        <w:rPr>
          <w:rFonts w:ascii="Times New Roman" w:eastAsia="Times New Roman" w:hAnsi="Times New Roman" w:cs="Times New Roman"/>
          <w:b/>
          <w:color w:val="auto"/>
          <w:sz w:val="28"/>
          <w:szCs w:val="28"/>
          <w:lang w:eastAsia="ru-RU" w:bidi="ar-SA"/>
        </w:rPr>
        <w:t>ДНЗ</w:t>
      </w:r>
      <w:r w:rsidRPr="00E3235A">
        <w:rPr>
          <w:rFonts w:ascii="Times New Roman" w:eastAsia="Times New Roman" w:hAnsi="Times New Roman" w:cs="Times New Roman"/>
          <w:b/>
          <w:color w:val="auto"/>
          <w:sz w:val="28"/>
          <w:szCs w:val="28"/>
          <w:lang w:eastAsia="ru-RU" w:bidi="ar-SA"/>
        </w:rPr>
        <w:t xml:space="preserve"> та ЗЗСО</w:t>
      </w:r>
      <w:r w:rsidRPr="00E3235A">
        <w:rPr>
          <w:rFonts w:ascii="Times New Roman" w:eastAsia="Times New Roman" w:hAnsi="Times New Roman" w:cs="Times New Roman"/>
          <w:b/>
          <w:bCs/>
          <w:color w:val="auto"/>
          <w:sz w:val="28"/>
          <w:szCs w:val="28"/>
          <w:lang w:eastAsia="ru-RU" w:bidi="ar-SA"/>
        </w:rPr>
        <w:t xml:space="preserve"> </w:t>
      </w:r>
    </w:p>
    <w:p w:rsidR="00E3235A" w:rsidRPr="00E3235A" w:rsidRDefault="00E3235A" w:rsidP="00934976">
      <w:pPr>
        <w:widowControl/>
        <w:spacing w:line="276" w:lineRule="auto"/>
        <w:jc w:val="both"/>
        <w:textAlignment w:val="baseline"/>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 xml:space="preserve">Наступність між дошкільною та початковою </w:t>
      </w:r>
      <w:proofErr w:type="spellStart"/>
      <w:r w:rsidRPr="00E3235A">
        <w:rPr>
          <w:rFonts w:ascii="Times New Roman" w:eastAsia="Times New Roman" w:hAnsi="Times New Roman" w:cs="Times New Roman"/>
          <w:color w:val="auto"/>
          <w:sz w:val="28"/>
          <w:szCs w:val="28"/>
          <w:lang w:eastAsia="ru-RU" w:bidi="ar-SA"/>
        </w:rPr>
        <w:t>осві</w:t>
      </w:r>
      <w:proofErr w:type="spellEnd"/>
      <w:r w:rsidRPr="00E3235A">
        <w:rPr>
          <w:rFonts w:ascii="Times New Roman" w:eastAsia="Times New Roman" w:hAnsi="Times New Roman" w:cs="Times New Roman"/>
          <w:color w:val="auto"/>
          <w:sz w:val="28"/>
          <w:szCs w:val="28"/>
          <w:lang w:eastAsia="ru-RU" w:bidi="ar-SA"/>
        </w:rPr>
        <w:t>тою </w:t>
      </w:r>
      <w:r w:rsidRPr="00E3235A">
        <w:rPr>
          <w:rFonts w:ascii="Times New Roman" w:eastAsia="Times New Roman" w:hAnsi="Times New Roman" w:cs="Times New Roman"/>
          <w:color w:val="auto"/>
          <w:sz w:val="28"/>
          <w:szCs w:val="28"/>
          <w:bdr w:val="none" w:sz="0" w:space="0" w:color="auto" w:frame="1"/>
          <w:lang w:eastAsia="ru-RU" w:bidi="ar-SA"/>
        </w:rPr>
        <w:t>–</w:t>
      </w:r>
      <w:r w:rsidRPr="00E3235A">
        <w:rPr>
          <w:rFonts w:ascii="Times New Roman" w:eastAsia="Times New Roman" w:hAnsi="Times New Roman" w:cs="Times New Roman"/>
          <w:color w:val="auto"/>
          <w:sz w:val="28"/>
          <w:szCs w:val="28"/>
          <w:lang w:eastAsia="ru-RU" w:bidi="ar-SA"/>
        </w:rPr>
        <w:t> це забезпечення неперервності здобуття людиною освіти. Наступність в освіті необхідна для створення єдиного освітнього процесу, що логічно продовжується від дитячого садка до школи. Цей процес допомагає досягти цілісного розвитку особистості.</w:t>
      </w:r>
    </w:p>
    <w:p w:rsidR="00E3235A" w:rsidRPr="00E3235A" w:rsidRDefault="00E3235A" w:rsidP="00934976">
      <w:pPr>
        <w:widowControl/>
        <w:spacing w:line="276" w:lineRule="auto"/>
        <w:jc w:val="both"/>
        <w:rPr>
          <w:rFonts w:ascii="Times New Roman" w:eastAsia="Times New Roman" w:hAnsi="Times New Roman" w:cs="Times New Roman"/>
          <w:color w:val="auto"/>
          <w:sz w:val="28"/>
          <w:szCs w:val="28"/>
          <w:bdr w:val="none" w:sz="0" w:space="0" w:color="auto" w:frame="1"/>
          <w:shd w:val="clear" w:color="auto" w:fill="FFFFFF"/>
          <w:lang w:eastAsia="ru-RU" w:bidi="ar-SA"/>
        </w:rPr>
      </w:pPr>
      <w:r w:rsidRPr="00E3235A">
        <w:rPr>
          <w:rFonts w:ascii="Times New Roman" w:eastAsia="Times New Roman" w:hAnsi="Times New Roman" w:cs="Times New Roman"/>
          <w:color w:val="auto"/>
          <w:sz w:val="28"/>
          <w:szCs w:val="28"/>
          <w:bdr w:val="none" w:sz="0" w:space="0" w:color="auto" w:frame="1"/>
          <w:shd w:val="clear" w:color="auto" w:fill="FFFFFF"/>
          <w:lang w:eastAsia="ru-RU" w:bidi="ar-SA"/>
        </w:rPr>
        <w:t xml:space="preserve">Під час навчання у дітей формуються базові компетентності – вміння, знання та навички, які необхідні для подальшого навчання та життя загалом. Володіння українською та іншими мовами, математичні навички, знання в галузі природничих наук, техніки або культури – цьому дитина навчається в молодшій школі завдяки тим </w:t>
      </w:r>
      <w:proofErr w:type="spellStart"/>
      <w:r w:rsidRPr="00E3235A">
        <w:rPr>
          <w:rFonts w:ascii="Times New Roman" w:eastAsia="Times New Roman" w:hAnsi="Times New Roman" w:cs="Times New Roman"/>
          <w:color w:val="auto"/>
          <w:sz w:val="28"/>
          <w:szCs w:val="28"/>
          <w:bdr w:val="none" w:sz="0" w:space="0" w:color="auto" w:frame="1"/>
          <w:shd w:val="clear" w:color="auto" w:fill="FFFFFF"/>
          <w:lang w:eastAsia="ru-RU" w:bidi="ar-SA"/>
        </w:rPr>
        <w:t>компетентностям</w:t>
      </w:r>
      <w:proofErr w:type="spellEnd"/>
      <w:r w:rsidRPr="00E3235A">
        <w:rPr>
          <w:rFonts w:ascii="Times New Roman" w:eastAsia="Times New Roman" w:hAnsi="Times New Roman" w:cs="Times New Roman"/>
          <w:color w:val="auto"/>
          <w:sz w:val="28"/>
          <w:szCs w:val="28"/>
          <w:bdr w:val="none" w:sz="0" w:space="0" w:color="auto" w:frame="1"/>
          <w:shd w:val="clear" w:color="auto" w:fill="FFFFFF"/>
          <w:lang w:eastAsia="ru-RU" w:bidi="ar-SA"/>
        </w:rPr>
        <w:t xml:space="preserve">, що сформувались у неї в </w:t>
      </w:r>
    </w:p>
    <w:p w:rsidR="00E3235A" w:rsidRPr="00E3235A" w:rsidRDefault="00E3235A" w:rsidP="00934976">
      <w:pPr>
        <w:widowControl/>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bdr w:val="none" w:sz="0" w:space="0" w:color="auto" w:frame="1"/>
          <w:shd w:val="clear" w:color="auto" w:fill="FFFFFF"/>
          <w:lang w:eastAsia="ru-RU" w:bidi="ar-SA"/>
        </w:rPr>
        <w:t>дитячому садку.</w:t>
      </w:r>
      <w:r w:rsidRPr="00E3235A">
        <w:rPr>
          <w:rFonts w:ascii="Times New Roman" w:eastAsia="Times New Roman" w:hAnsi="Times New Roman" w:cs="Times New Roman"/>
          <w:color w:val="auto"/>
          <w:sz w:val="28"/>
          <w:szCs w:val="28"/>
          <w:shd w:val="clear" w:color="auto" w:fill="FFFFFF"/>
          <w:lang w:eastAsia="ru-RU" w:bidi="ar-SA"/>
        </w:rPr>
        <w:t> </w:t>
      </w:r>
    </w:p>
    <w:p w:rsidR="00E3235A" w:rsidRPr="00E3235A" w:rsidRDefault="00E3235A" w:rsidP="00934976">
      <w:pPr>
        <w:widowControl/>
        <w:spacing w:line="276" w:lineRule="auto"/>
        <w:jc w:val="both"/>
        <w:textAlignment w:val="baseline"/>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 xml:space="preserve">     У дошкільному віці діти починають розвивати, зокрема допитливість, ініціативність, відповідальність, креативність, навички комунікації. Початкова освіта базується на цих навичках і поглиблює їх.</w:t>
      </w:r>
    </w:p>
    <w:p w:rsidR="00E3235A" w:rsidRPr="00E3235A" w:rsidRDefault="00E3235A" w:rsidP="00934976">
      <w:pPr>
        <w:widowControl/>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bdr w:val="none" w:sz="0" w:space="0" w:color="auto" w:frame="1"/>
          <w:shd w:val="clear" w:color="auto" w:fill="FFFFFF"/>
          <w:lang w:eastAsia="ru-RU" w:bidi="ar-SA"/>
        </w:rPr>
        <w:t xml:space="preserve">      Перехід між дитячим садком і школою має бути поступовим, оскільки діти мають пройти період адаптації. Адаптація дитини буде значно легшою, якщо у перші роки навчання в школі будуть продовжувати та підіймати на інший рівень ту діяльність, яка була в дитячому садку. Наступність в освіті означає збереження основних видів діяльності дітей дошкільного віку в початковій школі, зокрема:</w:t>
      </w:r>
    </w:p>
    <w:p w:rsidR="00E3235A" w:rsidRPr="00E3235A" w:rsidRDefault="00E3235A" w:rsidP="00934976">
      <w:pPr>
        <w:widowControl/>
        <w:numPr>
          <w:ilvl w:val="0"/>
          <w:numId w:val="40"/>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спілкування;</w:t>
      </w:r>
    </w:p>
    <w:p w:rsidR="00E3235A" w:rsidRPr="00E3235A" w:rsidRDefault="00E3235A" w:rsidP="00934976">
      <w:pPr>
        <w:widowControl/>
        <w:numPr>
          <w:ilvl w:val="0"/>
          <w:numId w:val="40"/>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bdr w:val="none" w:sz="0" w:space="0" w:color="auto" w:frame="1"/>
          <w:lang w:eastAsia="ru-RU" w:bidi="ar-SA"/>
        </w:rPr>
        <w:t>ігри; </w:t>
      </w:r>
    </w:p>
    <w:p w:rsidR="00E3235A" w:rsidRPr="00E3235A" w:rsidRDefault="00E3235A" w:rsidP="00934976">
      <w:pPr>
        <w:widowControl/>
        <w:numPr>
          <w:ilvl w:val="0"/>
          <w:numId w:val="40"/>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lastRenderedPageBreak/>
        <w:t>рухова активність; </w:t>
      </w:r>
    </w:p>
    <w:p w:rsidR="00E3235A" w:rsidRPr="00E3235A" w:rsidRDefault="00E3235A" w:rsidP="00934976">
      <w:pPr>
        <w:widowControl/>
        <w:numPr>
          <w:ilvl w:val="0"/>
          <w:numId w:val="40"/>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bdr w:val="none" w:sz="0" w:space="0" w:color="auto" w:frame="1"/>
          <w:lang w:eastAsia="ru-RU" w:bidi="ar-SA"/>
        </w:rPr>
        <w:t>пізнавальна діяльність; </w:t>
      </w:r>
    </w:p>
    <w:p w:rsidR="00E3235A" w:rsidRPr="00E3235A" w:rsidRDefault="00E3235A" w:rsidP="00934976">
      <w:pPr>
        <w:widowControl/>
        <w:numPr>
          <w:ilvl w:val="0"/>
          <w:numId w:val="40"/>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засвоєння господарсько-побутових навичок; </w:t>
      </w:r>
    </w:p>
    <w:p w:rsidR="00E3235A" w:rsidRPr="00E3235A" w:rsidRDefault="00E3235A" w:rsidP="00934976">
      <w:pPr>
        <w:widowControl/>
        <w:numPr>
          <w:ilvl w:val="0"/>
          <w:numId w:val="40"/>
        </w:numPr>
        <w:spacing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bdr w:val="none" w:sz="0" w:space="0" w:color="auto" w:frame="1"/>
          <w:lang w:eastAsia="ru-RU" w:bidi="ar-SA"/>
        </w:rPr>
        <w:t>ліплення, малювання, аплікація, конструювання, слухання музики, спів, хореографія, театральна діяльність.</w:t>
      </w:r>
    </w:p>
    <w:p w:rsidR="00E3235A" w:rsidRPr="00E3235A" w:rsidRDefault="00066BDB" w:rsidP="00066BDB">
      <w:pPr>
        <w:widowControl/>
        <w:jc w:val="both"/>
        <w:textAlignment w:val="baseline"/>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w:t>
      </w:r>
      <w:r w:rsidR="00E3235A" w:rsidRPr="00E3235A">
        <w:rPr>
          <w:rFonts w:ascii="Times New Roman" w:eastAsia="Times New Roman" w:hAnsi="Times New Roman" w:cs="Times New Roman"/>
          <w:color w:val="auto"/>
          <w:sz w:val="28"/>
          <w:szCs w:val="28"/>
          <w:lang w:eastAsia="ru-RU" w:bidi="ar-SA"/>
        </w:rPr>
        <w:t>Педагоги дошкільної освіти мають бути ознайомлені з програмою початкової школи та вводити у свої заняття навчальні елементи, які підготують дітей до 1-го класу. Вчителі початкових класів також мають знати дошкільну навчальну програму, щоб використовувати її складові в адаптаційний період.</w:t>
      </w:r>
    </w:p>
    <w:p w:rsidR="00E3235A" w:rsidRPr="00E3235A" w:rsidRDefault="00066BDB" w:rsidP="00066BDB">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w:t>
      </w:r>
      <w:r w:rsidR="00E3235A" w:rsidRPr="00E3235A">
        <w:rPr>
          <w:rFonts w:ascii="Times New Roman" w:eastAsia="Times New Roman" w:hAnsi="Times New Roman" w:cs="Times New Roman"/>
          <w:color w:val="auto"/>
          <w:sz w:val="28"/>
          <w:szCs w:val="28"/>
          <w:lang w:eastAsia="ru-RU" w:bidi="ar-SA"/>
        </w:rPr>
        <w:t xml:space="preserve">Випускники </w:t>
      </w:r>
      <w:r>
        <w:rPr>
          <w:rFonts w:ascii="Times New Roman" w:eastAsia="Times New Roman" w:hAnsi="Times New Roman" w:cs="Times New Roman"/>
          <w:color w:val="auto"/>
          <w:sz w:val="28"/>
          <w:szCs w:val="28"/>
          <w:lang w:eastAsia="ru-RU" w:bidi="ar-SA"/>
        </w:rPr>
        <w:t>ДНЗ</w:t>
      </w:r>
      <w:r w:rsidR="00E3235A" w:rsidRPr="00E3235A">
        <w:rPr>
          <w:rFonts w:ascii="Times New Roman" w:eastAsia="Times New Roman" w:hAnsi="Times New Roman" w:cs="Times New Roman"/>
          <w:color w:val="auto"/>
          <w:sz w:val="28"/>
          <w:szCs w:val="28"/>
          <w:lang w:eastAsia="ru-RU" w:bidi="ar-SA"/>
        </w:rPr>
        <w:t xml:space="preserve">  в подальшому мають змогу за місцем проживання навчатися в закладах загальної середньої освіти.</w:t>
      </w:r>
    </w:p>
    <w:p w:rsidR="00E3235A" w:rsidRPr="00E3235A" w:rsidRDefault="00066BDB" w:rsidP="00066BDB">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w:t>
      </w:r>
      <w:r w:rsidR="00E3235A" w:rsidRPr="00E3235A">
        <w:rPr>
          <w:rFonts w:ascii="Times New Roman" w:eastAsia="Times New Roman" w:hAnsi="Times New Roman" w:cs="Times New Roman"/>
          <w:color w:val="auto"/>
          <w:sz w:val="28"/>
          <w:szCs w:val="28"/>
          <w:lang w:eastAsia="ru-RU" w:bidi="ar-SA"/>
        </w:rPr>
        <w:t xml:space="preserve">Між ЗЗСО та </w:t>
      </w:r>
      <w:r>
        <w:rPr>
          <w:rFonts w:ascii="Times New Roman" w:eastAsia="Times New Roman" w:hAnsi="Times New Roman" w:cs="Times New Roman"/>
          <w:color w:val="auto"/>
          <w:sz w:val="28"/>
          <w:szCs w:val="28"/>
          <w:lang w:eastAsia="ru-RU" w:bidi="ar-SA"/>
        </w:rPr>
        <w:t>ДНЗ</w:t>
      </w:r>
      <w:r w:rsidR="00E3235A" w:rsidRPr="00E3235A">
        <w:rPr>
          <w:rFonts w:ascii="Times New Roman" w:eastAsia="Times New Roman" w:hAnsi="Times New Roman" w:cs="Times New Roman"/>
          <w:color w:val="auto"/>
          <w:sz w:val="28"/>
          <w:szCs w:val="28"/>
          <w:lang w:eastAsia="ru-RU" w:bidi="ar-SA"/>
        </w:rPr>
        <w:t xml:space="preserve"> укладено угоду про співпрацю та складено план наступності на навчальний рік, які схвалено педагогічною радою закладу. Керівник </w:t>
      </w:r>
      <w:r>
        <w:rPr>
          <w:rFonts w:ascii="Times New Roman" w:eastAsia="Times New Roman" w:hAnsi="Times New Roman" w:cs="Times New Roman"/>
          <w:color w:val="auto"/>
          <w:sz w:val="28"/>
          <w:szCs w:val="28"/>
          <w:lang w:eastAsia="ru-RU" w:bidi="ar-SA"/>
        </w:rPr>
        <w:t>ДНЗ</w:t>
      </w:r>
      <w:r w:rsidR="00E3235A" w:rsidRPr="00E3235A">
        <w:rPr>
          <w:rFonts w:ascii="Times New Roman" w:eastAsia="Times New Roman" w:hAnsi="Times New Roman" w:cs="Times New Roman"/>
          <w:color w:val="auto"/>
          <w:sz w:val="28"/>
          <w:szCs w:val="28"/>
          <w:lang w:eastAsia="ru-RU" w:bidi="ar-SA"/>
        </w:rPr>
        <w:t xml:space="preserve"> затвердила плани, директор закладу загальної середньої освіти погодила їх.</w:t>
      </w:r>
    </w:p>
    <w:p w:rsidR="00E3235A" w:rsidRPr="00E3235A" w:rsidRDefault="00066BDB" w:rsidP="00066BDB">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w:t>
      </w:r>
      <w:r w:rsidR="00E3235A" w:rsidRPr="00E3235A">
        <w:rPr>
          <w:rFonts w:ascii="Times New Roman" w:eastAsia="Times New Roman" w:hAnsi="Times New Roman" w:cs="Times New Roman"/>
          <w:color w:val="auto"/>
          <w:sz w:val="28"/>
          <w:szCs w:val="28"/>
          <w:lang w:eastAsia="ru-RU" w:bidi="ar-SA"/>
        </w:rPr>
        <w:t>Планами наступності передбачено зміст роботи на навчальний рік за такими напрямками роботи як:</w:t>
      </w:r>
    </w:p>
    <w:p w:rsidR="00E3235A" w:rsidRPr="00E3235A" w:rsidRDefault="00E3235A" w:rsidP="00934976">
      <w:pPr>
        <w:widowControl/>
        <w:numPr>
          <w:ilvl w:val="0"/>
          <w:numId w:val="41"/>
        </w:numPr>
        <w:spacing w:before="100" w:beforeAutospacing="1"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Робота з кадрами (спільні заходи, консультування, робота веб-сайту тощо)</w:t>
      </w:r>
    </w:p>
    <w:p w:rsidR="00E3235A" w:rsidRPr="00E3235A" w:rsidRDefault="00E3235A" w:rsidP="00934976">
      <w:pPr>
        <w:widowControl/>
        <w:numPr>
          <w:ilvl w:val="0"/>
          <w:numId w:val="41"/>
        </w:numPr>
        <w:spacing w:before="100" w:beforeAutospacing="1"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Робота з батьками (конкурси, виставки, спільні батьківські збори, засідання батьківського комітету, дні відкритих дверей, зустрічей з цікавими людьми, народними умільцями, концерти, свята, фестивалі, пам’ятки-поради, консультації,  робота веб-сайту тощо)</w:t>
      </w:r>
    </w:p>
    <w:p w:rsidR="00E3235A" w:rsidRPr="00E3235A" w:rsidRDefault="00E3235A" w:rsidP="00934976">
      <w:pPr>
        <w:widowControl/>
        <w:numPr>
          <w:ilvl w:val="0"/>
          <w:numId w:val="41"/>
        </w:numPr>
        <w:spacing w:before="100" w:beforeAutospacing="1"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Робота з дітьми (екскурсії, читання художньої літератури про школу; бесіди з дошкільниками про навчання в школі; надання інформації про життя дітей-школярів через спостереження за їх діяльністю, бесіди, міні-заняття тощо)</w:t>
      </w:r>
    </w:p>
    <w:p w:rsidR="00E3235A" w:rsidRDefault="00E3235A" w:rsidP="00934976">
      <w:pPr>
        <w:widowControl/>
        <w:numPr>
          <w:ilvl w:val="0"/>
          <w:numId w:val="41"/>
        </w:numPr>
        <w:spacing w:before="100" w:beforeAutospacing="1" w:line="276"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color w:val="auto"/>
          <w:sz w:val="28"/>
          <w:szCs w:val="28"/>
          <w:lang w:eastAsia="ru-RU" w:bidi="ar-SA"/>
        </w:rPr>
        <w:t>Управлінська діяльність (забезпечення наступності в роботі дитячого садка та школи, як умови розвитку індивідуальності від 3-7 років, виконання плану наступності  ЗДО тощо).</w:t>
      </w:r>
    </w:p>
    <w:p w:rsidR="003B1770" w:rsidRDefault="003B1770" w:rsidP="003B1770">
      <w:pPr>
        <w:widowControl/>
        <w:spacing w:before="100" w:beforeAutospacing="1" w:line="276" w:lineRule="auto"/>
        <w:jc w:val="both"/>
        <w:rPr>
          <w:rFonts w:ascii="Times New Roman" w:eastAsia="Times New Roman" w:hAnsi="Times New Roman" w:cs="Times New Roman"/>
          <w:color w:val="auto"/>
          <w:sz w:val="28"/>
          <w:szCs w:val="28"/>
          <w:lang w:eastAsia="ru-RU" w:bidi="ar-SA"/>
        </w:rPr>
      </w:pPr>
    </w:p>
    <w:p w:rsidR="003B1770" w:rsidRDefault="003B1770" w:rsidP="003B1770">
      <w:pPr>
        <w:widowControl/>
        <w:spacing w:before="100" w:beforeAutospacing="1" w:line="276" w:lineRule="auto"/>
        <w:jc w:val="both"/>
        <w:rPr>
          <w:rFonts w:ascii="Times New Roman" w:eastAsia="Times New Roman" w:hAnsi="Times New Roman" w:cs="Times New Roman"/>
          <w:color w:val="auto"/>
          <w:sz w:val="28"/>
          <w:szCs w:val="28"/>
          <w:lang w:eastAsia="ru-RU" w:bidi="ar-SA"/>
        </w:rPr>
      </w:pPr>
    </w:p>
    <w:p w:rsidR="003B1770" w:rsidRDefault="003B1770" w:rsidP="003B1770">
      <w:pPr>
        <w:widowControl/>
        <w:spacing w:before="100" w:beforeAutospacing="1" w:line="276" w:lineRule="auto"/>
        <w:jc w:val="both"/>
        <w:rPr>
          <w:rFonts w:ascii="Times New Roman" w:eastAsia="Times New Roman" w:hAnsi="Times New Roman" w:cs="Times New Roman"/>
          <w:color w:val="auto"/>
          <w:sz w:val="28"/>
          <w:szCs w:val="28"/>
          <w:lang w:eastAsia="ru-RU" w:bidi="ar-SA"/>
        </w:rPr>
      </w:pPr>
    </w:p>
    <w:p w:rsidR="003B1770" w:rsidRDefault="003B1770" w:rsidP="003B1770">
      <w:pPr>
        <w:widowControl/>
        <w:spacing w:before="100" w:beforeAutospacing="1" w:line="276" w:lineRule="auto"/>
        <w:jc w:val="both"/>
        <w:rPr>
          <w:rFonts w:ascii="Times New Roman" w:eastAsia="Times New Roman" w:hAnsi="Times New Roman" w:cs="Times New Roman"/>
          <w:color w:val="auto"/>
          <w:sz w:val="28"/>
          <w:szCs w:val="28"/>
          <w:lang w:eastAsia="ru-RU" w:bidi="ar-SA"/>
        </w:rPr>
      </w:pPr>
    </w:p>
    <w:p w:rsidR="003B1770" w:rsidRPr="00E3235A" w:rsidRDefault="003B1770" w:rsidP="003B1770">
      <w:pPr>
        <w:widowControl/>
        <w:spacing w:before="100" w:beforeAutospacing="1" w:line="276" w:lineRule="auto"/>
        <w:jc w:val="both"/>
        <w:rPr>
          <w:rFonts w:ascii="Times New Roman" w:eastAsia="Times New Roman" w:hAnsi="Times New Roman" w:cs="Times New Roman"/>
          <w:color w:val="auto"/>
          <w:sz w:val="28"/>
          <w:szCs w:val="28"/>
          <w:lang w:eastAsia="ru-RU" w:bidi="ar-SA"/>
        </w:rPr>
      </w:pPr>
    </w:p>
    <w:p w:rsidR="00E3235A" w:rsidRPr="00E3235A" w:rsidRDefault="00E3235A" w:rsidP="00E3235A">
      <w:pPr>
        <w:widowControl/>
        <w:spacing w:line="360" w:lineRule="auto"/>
        <w:jc w:val="both"/>
        <w:rPr>
          <w:rFonts w:ascii="Times New Roman" w:eastAsia="Times New Roman" w:hAnsi="Times New Roman" w:cs="Times New Roman"/>
          <w:b/>
          <w:bCs/>
          <w:color w:val="auto"/>
          <w:sz w:val="28"/>
          <w:szCs w:val="28"/>
          <w:lang w:eastAsia="ru-RU" w:bidi="ar-SA"/>
        </w:rPr>
      </w:pPr>
    </w:p>
    <w:p w:rsidR="00E3235A" w:rsidRPr="00E3235A" w:rsidRDefault="00E3235A" w:rsidP="00E3235A">
      <w:pPr>
        <w:widowControl/>
        <w:spacing w:line="360" w:lineRule="auto"/>
        <w:jc w:val="both"/>
        <w:rPr>
          <w:rFonts w:ascii="Times New Roman" w:eastAsia="Times New Roman" w:hAnsi="Times New Roman" w:cs="Times New Roman"/>
          <w:color w:val="auto"/>
          <w:sz w:val="28"/>
          <w:szCs w:val="28"/>
          <w:lang w:eastAsia="ru-RU" w:bidi="ar-SA"/>
        </w:rPr>
      </w:pPr>
      <w:r w:rsidRPr="00E3235A">
        <w:rPr>
          <w:rFonts w:ascii="Times New Roman" w:eastAsia="Times New Roman" w:hAnsi="Times New Roman" w:cs="Times New Roman"/>
          <w:b/>
          <w:bCs/>
          <w:color w:val="auto"/>
          <w:sz w:val="28"/>
          <w:szCs w:val="28"/>
          <w:lang w:eastAsia="ru-RU" w:bidi="ar-SA"/>
        </w:rPr>
        <w:lastRenderedPageBreak/>
        <w:t xml:space="preserve">Розділ </w:t>
      </w:r>
      <w:r w:rsidRPr="00E3235A">
        <w:rPr>
          <w:rFonts w:ascii="Times New Roman" w:eastAsia="Times New Roman" w:hAnsi="Times New Roman" w:cs="Times New Roman"/>
          <w:b/>
          <w:bCs/>
          <w:color w:val="auto"/>
          <w:sz w:val="28"/>
          <w:szCs w:val="28"/>
          <w:lang w:val="en-US" w:eastAsia="ru-RU" w:bidi="ar-SA"/>
        </w:rPr>
        <w:t>IX</w:t>
      </w:r>
      <w:r w:rsidRPr="00E3235A">
        <w:rPr>
          <w:rFonts w:ascii="Times New Roman" w:eastAsia="Times New Roman" w:hAnsi="Times New Roman" w:cs="Times New Roman"/>
          <w:b/>
          <w:bCs/>
          <w:color w:val="auto"/>
          <w:sz w:val="28"/>
          <w:szCs w:val="28"/>
          <w:lang w:eastAsia="ru-RU" w:bidi="ar-SA"/>
        </w:rPr>
        <w:t>.</w:t>
      </w:r>
      <w:r w:rsidRPr="00E3235A">
        <w:rPr>
          <w:rFonts w:ascii="Times New Roman" w:eastAsia="Times New Roman" w:hAnsi="Times New Roman" w:cs="Times New Roman"/>
          <w:b/>
          <w:color w:val="auto"/>
          <w:sz w:val="28"/>
          <w:szCs w:val="28"/>
          <w:lang w:eastAsia="ru-RU" w:bidi="ar-SA"/>
        </w:rPr>
        <w:t> Програмно-методичне забезпечення освітньої програми.</w:t>
      </w:r>
    </w:p>
    <w:tbl>
      <w:tblPr>
        <w:tblpPr w:leftFromText="180" w:rightFromText="180" w:vertAnchor="text" w:horzAnchor="margin" w:tblpXSpec="center" w:tblpY="338"/>
        <w:tblW w:w="10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96"/>
        <w:gridCol w:w="2591"/>
        <w:gridCol w:w="3969"/>
      </w:tblGrid>
      <w:tr w:rsidR="00E3235A" w:rsidRPr="00E3235A" w:rsidTr="00212775">
        <w:tc>
          <w:tcPr>
            <w:tcW w:w="3796" w:type="dxa"/>
            <w:tcBorders>
              <w:top w:val="outset" w:sz="6" w:space="0" w:color="auto"/>
              <w:left w:val="outset" w:sz="6" w:space="0" w:color="auto"/>
              <w:bottom w:val="outset" w:sz="6" w:space="0" w:color="auto"/>
              <w:right w:val="outset" w:sz="6" w:space="0" w:color="auto"/>
            </w:tcBorders>
            <w:vAlign w:val="center"/>
            <w:hideMark/>
          </w:tcPr>
          <w:p w:rsidR="00E3235A" w:rsidRPr="00E3235A" w:rsidRDefault="00E3235A" w:rsidP="00E3235A">
            <w:pPr>
              <w:widowControl/>
              <w:rPr>
                <w:rFonts w:ascii="Times New Roman" w:eastAsia="Calibri" w:hAnsi="Times New Roman" w:cs="Times New Roman"/>
                <w:color w:val="auto"/>
                <w:szCs w:val="22"/>
                <w:lang w:eastAsia="en-US" w:bidi="ar-SA"/>
              </w:rPr>
            </w:pPr>
            <w:r w:rsidRPr="00E3235A">
              <w:rPr>
                <w:rFonts w:ascii="Times New Roman" w:eastAsia="Calibri" w:hAnsi="Times New Roman" w:cs="Times New Roman"/>
                <w:color w:val="auto"/>
                <w:szCs w:val="22"/>
                <w:lang w:eastAsia="en-US" w:bidi="ar-SA"/>
              </w:rPr>
              <w:t>Програми</w:t>
            </w:r>
          </w:p>
        </w:tc>
        <w:tc>
          <w:tcPr>
            <w:tcW w:w="2591" w:type="dxa"/>
            <w:tcBorders>
              <w:top w:val="outset" w:sz="6" w:space="0" w:color="auto"/>
              <w:left w:val="outset" w:sz="6" w:space="0" w:color="auto"/>
              <w:bottom w:val="outset" w:sz="6" w:space="0" w:color="auto"/>
              <w:right w:val="outset" w:sz="6" w:space="0" w:color="auto"/>
            </w:tcBorders>
            <w:vAlign w:val="center"/>
            <w:hideMark/>
          </w:tcPr>
          <w:p w:rsidR="00E3235A" w:rsidRPr="00E3235A" w:rsidRDefault="00E3235A" w:rsidP="00E3235A">
            <w:pPr>
              <w:widowControl/>
              <w:rPr>
                <w:rFonts w:ascii="Times New Roman" w:eastAsia="Calibri" w:hAnsi="Times New Roman" w:cs="Times New Roman"/>
                <w:color w:val="auto"/>
                <w:szCs w:val="22"/>
                <w:lang w:eastAsia="en-US" w:bidi="ar-SA"/>
              </w:rPr>
            </w:pPr>
            <w:r w:rsidRPr="00E3235A">
              <w:rPr>
                <w:rFonts w:ascii="Times New Roman" w:eastAsia="Calibri" w:hAnsi="Times New Roman" w:cs="Times New Roman"/>
                <w:color w:val="auto"/>
                <w:szCs w:val="22"/>
                <w:lang w:eastAsia="en-US" w:bidi="ar-SA"/>
              </w:rPr>
              <w:t>Автор</w:t>
            </w:r>
          </w:p>
        </w:tc>
        <w:tc>
          <w:tcPr>
            <w:tcW w:w="3969" w:type="dxa"/>
            <w:tcBorders>
              <w:top w:val="outset" w:sz="6" w:space="0" w:color="auto"/>
              <w:left w:val="outset" w:sz="6" w:space="0" w:color="auto"/>
              <w:bottom w:val="outset" w:sz="6" w:space="0" w:color="auto"/>
              <w:right w:val="outset" w:sz="6" w:space="0" w:color="auto"/>
            </w:tcBorders>
            <w:vAlign w:val="center"/>
            <w:hideMark/>
          </w:tcPr>
          <w:p w:rsidR="00E3235A" w:rsidRPr="00E3235A" w:rsidRDefault="00E3235A" w:rsidP="00E3235A">
            <w:pPr>
              <w:widowControl/>
              <w:rPr>
                <w:rFonts w:ascii="Times New Roman" w:eastAsia="Calibri" w:hAnsi="Times New Roman" w:cs="Times New Roman"/>
                <w:color w:val="auto"/>
                <w:szCs w:val="22"/>
                <w:lang w:eastAsia="en-US" w:bidi="ar-SA"/>
              </w:rPr>
            </w:pPr>
            <w:r w:rsidRPr="00E3235A">
              <w:rPr>
                <w:rFonts w:ascii="Times New Roman" w:eastAsia="Calibri" w:hAnsi="Times New Roman" w:cs="Times New Roman"/>
                <w:color w:val="auto"/>
                <w:szCs w:val="22"/>
                <w:lang w:eastAsia="en-US" w:bidi="ar-SA"/>
              </w:rPr>
              <w:t>Ким, коли затверджені</w:t>
            </w:r>
          </w:p>
        </w:tc>
      </w:tr>
      <w:tr w:rsidR="00E3235A" w:rsidRPr="00E3235A" w:rsidTr="00212775">
        <w:tc>
          <w:tcPr>
            <w:tcW w:w="10356" w:type="dxa"/>
            <w:gridSpan w:val="3"/>
            <w:tcBorders>
              <w:top w:val="outset" w:sz="6" w:space="0" w:color="auto"/>
              <w:left w:val="outset" w:sz="6" w:space="0" w:color="auto"/>
              <w:bottom w:val="outset" w:sz="6" w:space="0" w:color="auto"/>
              <w:right w:val="outset" w:sz="6" w:space="0" w:color="auto"/>
            </w:tcBorders>
            <w:vAlign w:val="center"/>
            <w:hideMark/>
          </w:tcPr>
          <w:p w:rsidR="00E3235A" w:rsidRPr="00E3235A" w:rsidRDefault="00E3235A" w:rsidP="00E3235A">
            <w:pPr>
              <w:widowControl/>
              <w:rPr>
                <w:rFonts w:ascii="Times New Roman" w:eastAsia="Calibri" w:hAnsi="Times New Roman" w:cs="Times New Roman"/>
                <w:color w:val="auto"/>
                <w:szCs w:val="22"/>
                <w:lang w:eastAsia="en-US" w:bidi="ar-SA"/>
              </w:rPr>
            </w:pPr>
            <w:r w:rsidRPr="00E3235A">
              <w:rPr>
                <w:rFonts w:ascii="Times New Roman" w:eastAsia="Calibri" w:hAnsi="Times New Roman" w:cs="Times New Roman"/>
                <w:color w:val="auto"/>
                <w:szCs w:val="22"/>
                <w:lang w:eastAsia="en-US" w:bidi="ar-SA"/>
              </w:rPr>
              <w:t>Комплексні</w:t>
            </w:r>
          </w:p>
        </w:tc>
      </w:tr>
      <w:tr w:rsidR="00E3235A" w:rsidRPr="00E3235A" w:rsidTr="00212775">
        <w:tc>
          <w:tcPr>
            <w:tcW w:w="3796" w:type="dxa"/>
            <w:tcBorders>
              <w:top w:val="outset" w:sz="6" w:space="0" w:color="auto"/>
              <w:left w:val="outset" w:sz="6" w:space="0" w:color="auto"/>
              <w:bottom w:val="outset" w:sz="6" w:space="0" w:color="auto"/>
              <w:right w:val="outset" w:sz="6" w:space="0" w:color="auto"/>
            </w:tcBorders>
            <w:vAlign w:val="center"/>
            <w:hideMark/>
          </w:tcPr>
          <w:p w:rsidR="00E3235A" w:rsidRPr="00E3235A" w:rsidRDefault="00E3235A" w:rsidP="00E3235A">
            <w:pPr>
              <w:widowControl/>
              <w:rPr>
                <w:rFonts w:ascii="Times New Roman" w:eastAsia="Calibri" w:hAnsi="Times New Roman" w:cs="Times New Roman"/>
                <w:color w:val="auto"/>
                <w:szCs w:val="22"/>
                <w:lang w:eastAsia="en-US" w:bidi="ar-SA"/>
              </w:rPr>
            </w:pPr>
          </w:p>
        </w:tc>
        <w:tc>
          <w:tcPr>
            <w:tcW w:w="2591" w:type="dxa"/>
            <w:tcBorders>
              <w:top w:val="outset" w:sz="6" w:space="0" w:color="auto"/>
              <w:left w:val="outset" w:sz="6" w:space="0" w:color="auto"/>
              <w:bottom w:val="outset" w:sz="6" w:space="0" w:color="auto"/>
              <w:right w:val="outset" w:sz="6" w:space="0" w:color="auto"/>
            </w:tcBorders>
            <w:vAlign w:val="center"/>
            <w:hideMark/>
          </w:tcPr>
          <w:p w:rsidR="00E3235A" w:rsidRPr="00E3235A" w:rsidRDefault="00E3235A" w:rsidP="00E3235A">
            <w:pPr>
              <w:widowControl/>
              <w:rPr>
                <w:rFonts w:ascii="Times New Roman" w:eastAsia="Calibri" w:hAnsi="Times New Roman" w:cs="Times New Roman"/>
                <w:color w:val="auto"/>
                <w:szCs w:val="22"/>
                <w:lang w:eastAsia="en-US" w:bidi="ar-SA"/>
              </w:rPr>
            </w:pPr>
          </w:p>
        </w:tc>
        <w:tc>
          <w:tcPr>
            <w:tcW w:w="3969" w:type="dxa"/>
            <w:tcBorders>
              <w:top w:val="outset" w:sz="6" w:space="0" w:color="auto"/>
              <w:left w:val="outset" w:sz="6" w:space="0" w:color="auto"/>
              <w:bottom w:val="outset" w:sz="6" w:space="0" w:color="auto"/>
              <w:right w:val="outset" w:sz="6" w:space="0" w:color="auto"/>
            </w:tcBorders>
            <w:vAlign w:val="center"/>
            <w:hideMark/>
          </w:tcPr>
          <w:p w:rsidR="00E3235A" w:rsidRPr="00E3235A" w:rsidRDefault="00E3235A" w:rsidP="00E3235A">
            <w:pPr>
              <w:widowControl/>
              <w:rPr>
                <w:rFonts w:ascii="Times New Roman" w:eastAsia="Calibri" w:hAnsi="Times New Roman" w:cs="Times New Roman"/>
                <w:color w:val="auto"/>
                <w:szCs w:val="22"/>
                <w:lang w:eastAsia="en-US" w:bidi="ar-SA"/>
              </w:rPr>
            </w:pPr>
          </w:p>
        </w:tc>
      </w:tr>
      <w:tr w:rsidR="00E3235A" w:rsidRPr="00E3235A" w:rsidTr="00212775">
        <w:tc>
          <w:tcPr>
            <w:tcW w:w="3796" w:type="dxa"/>
            <w:tcBorders>
              <w:top w:val="outset" w:sz="6" w:space="0" w:color="auto"/>
              <w:left w:val="outset" w:sz="6" w:space="0" w:color="auto"/>
              <w:bottom w:val="outset" w:sz="6" w:space="0" w:color="auto"/>
              <w:right w:val="outset" w:sz="6" w:space="0" w:color="auto"/>
            </w:tcBorders>
            <w:vAlign w:val="center"/>
            <w:hideMark/>
          </w:tcPr>
          <w:p w:rsidR="00E3235A" w:rsidRPr="00E3235A" w:rsidRDefault="00E3235A" w:rsidP="00E3235A">
            <w:pPr>
              <w:widowControl/>
              <w:rPr>
                <w:rFonts w:ascii="Times New Roman" w:eastAsia="Calibri" w:hAnsi="Times New Roman" w:cs="Times New Roman"/>
                <w:color w:val="auto"/>
                <w:szCs w:val="22"/>
                <w:lang w:eastAsia="en-US" w:bidi="ar-SA"/>
              </w:rPr>
            </w:pPr>
          </w:p>
        </w:tc>
        <w:tc>
          <w:tcPr>
            <w:tcW w:w="2591" w:type="dxa"/>
            <w:tcBorders>
              <w:top w:val="outset" w:sz="6" w:space="0" w:color="auto"/>
              <w:left w:val="outset" w:sz="6" w:space="0" w:color="auto"/>
              <w:bottom w:val="outset" w:sz="6" w:space="0" w:color="auto"/>
              <w:right w:val="outset" w:sz="6" w:space="0" w:color="auto"/>
            </w:tcBorders>
            <w:vAlign w:val="center"/>
            <w:hideMark/>
          </w:tcPr>
          <w:p w:rsidR="00E3235A" w:rsidRPr="00E3235A" w:rsidRDefault="00E3235A" w:rsidP="00E3235A">
            <w:pPr>
              <w:widowControl/>
              <w:rPr>
                <w:rFonts w:ascii="Times New Roman" w:eastAsia="Calibri" w:hAnsi="Times New Roman" w:cs="Times New Roman"/>
                <w:color w:val="auto"/>
                <w:szCs w:val="22"/>
                <w:lang w:eastAsia="en-US" w:bidi="ar-SA"/>
              </w:rPr>
            </w:pPr>
          </w:p>
        </w:tc>
        <w:tc>
          <w:tcPr>
            <w:tcW w:w="3969" w:type="dxa"/>
            <w:tcBorders>
              <w:top w:val="outset" w:sz="6" w:space="0" w:color="auto"/>
              <w:left w:val="outset" w:sz="6" w:space="0" w:color="auto"/>
              <w:bottom w:val="outset" w:sz="6" w:space="0" w:color="auto"/>
              <w:right w:val="outset" w:sz="6" w:space="0" w:color="auto"/>
            </w:tcBorders>
            <w:vAlign w:val="center"/>
            <w:hideMark/>
          </w:tcPr>
          <w:p w:rsidR="00E3235A" w:rsidRPr="00E3235A" w:rsidRDefault="00E3235A" w:rsidP="00E3235A">
            <w:pPr>
              <w:widowControl/>
              <w:rPr>
                <w:rFonts w:ascii="Times New Roman" w:eastAsia="Calibri" w:hAnsi="Times New Roman" w:cs="Times New Roman"/>
                <w:color w:val="auto"/>
                <w:szCs w:val="22"/>
                <w:lang w:eastAsia="en-US" w:bidi="ar-SA"/>
              </w:rPr>
            </w:pPr>
          </w:p>
        </w:tc>
      </w:tr>
      <w:tr w:rsidR="00E3235A" w:rsidRPr="00E3235A" w:rsidTr="00212775">
        <w:tc>
          <w:tcPr>
            <w:tcW w:w="3796" w:type="dxa"/>
            <w:tcBorders>
              <w:top w:val="outset" w:sz="6" w:space="0" w:color="auto"/>
              <w:left w:val="outset" w:sz="6" w:space="0" w:color="auto"/>
              <w:bottom w:val="outset" w:sz="6" w:space="0" w:color="auto"/>
              <w:right w:val="outset" w:sz="6" w:space="0" w:color="auto"/>
            </w:tcBorders>
            <w:vAlign w:val="center"/>
            <w:hideMark/>
          </w:tcPr>
          <w:p w:rsidR="00E3235A" w:rsidRPr="001D71FE" w:rsidRDefault="00D96191" w:rsidP="00E3235A">
            <w:pPr>
              <w:widowControl/>
              <w:rPr>
                <w:rFonts w:ascii="Times New Roman" w:eastAsia="Calibri" w:hAnsi="Times New Roman" w:cs="Times New Roman"/>
                <w:color w:val="auto"/>
                <w:szCs w:val="22"/>
                <w:lang w:eastAsia="en-US" w:bidi="ar-SA"/>
              </w:rPr>
            </w:pPr>
            <w:r w:rsidRPr="001D71FE">
              <w:rPr>
                <w:rFonts w:ascii="Times New Roman" w:eastAsia="Calibri" w:hAnsi="Times New Roman" w:cs="Times New Roman"/>
                <w:color w:val="auto"/>
                <w:szCs w:val="22"/>
                <w:lang w:eastAsia="en-US" w:bidi="ar-SA"/>
              </w:rPr>
              <w:t>Я у Світі</w:t>
            </w:r>
            <w:r w:rsidR="00E3235A" w:rsidRPr="001D71FE">
              <w:rPr>
                <w:rFonts w:ascii="Times New Roman" w:eastAsia="Calibri" w:hAnsi="Times New Roman" w:cs="Times New Roman"/>
                <w:color w:val="auto"/>
                <w:szCs w:val="22"/>
                <w:lang w:eastAsia="en-US" w:bidi="ar-SA"/>
              </w:rPr>
              <w:t>.</w:t>
            </w:r>
          </w:p>
          <w:p w:rsidR="00E3235A" w:rsidRPr="001D71FE" w:rsidRDefault="0094722F" w:rsidP="00E3235A">
            <w:pPr>
              <w:widowControl/>
              <w:rPr>
                <w:rFonts w:ascii="Times New Roman" w:eastAsia="Calibri" w:hAnsi="Times New Roman" w:cs="Times New Roman"/>
                <w:color w:val="auto"/>
                <w:szCs w:val="22"/>
                <w:lang w:eastAsia="en-US" w:bidi="ar-SA"/>
              </w:rPr>
            </w:pPr>
            <w:r w:rsidRPr="001D71FE">
              <w:rPr>
                <w:rFonts w:ascii="Times New Roman" w:eastAsia="Calibri" w:hAnsi="Times New Roman" w:cs="Times New Roman"/>
                <w:color w:val="auto"/>
                <w:szCs w:val="22"/>
                <w:lang w:eastAsia="en-US" w:bidi="ar-SA"/>
              </w:rPr>
              <w:t>Програма розвитку дитини від народження до шести років</w:t>
            </w:r>
            <w:r w:rsidR="00E3235A" w:rsidRPr="001D71FE">
              <w:rPr>
                <w:rFonts w:ascii="Times New Roman" w:eastAsia="Calibri" w:hAnsi="Times New Roman" w:cs="Times New Roman"/>
                <w:color w:val="auto"/>
                <w:szCs w:val="22"/>
                <w:lang w:eastAsia="en-US" w:bidi="ar-SA"/>
              </w:rPr>
              <w:t>.</w:t>
            </w:r>
          </w:p>
        </w:tc>
        <w:tc>
          <w:tcPr>
            <w:tcW w:w="2591" w:type="dxa"/>
            <w:tcBorders>
              <w:top w:val="outset" w:sz="6" w:space="0" w:color="auto"/>
              <w:left w:val="outset" w:sz="6" w:space="0" w:color="auto"/>
              <w:bottom w:val="outset" w:sz="6" w:space="0" w:color="auto"/>
              <w:right w:val="outset" w:sz="6" w:space="0" w:color="auto"/>
            </w:tcBorders>
            <w:vAlign w:val="center"/>
            <w:hideMark/>
          </w:tcPr>
          <w:p w:rsidR="00E3235A" w:rsidRPr="001D71FE" w:rsidRDefault="0094722F" w:rsidP="00E3235A">
            <w:pPr>
              <w:widowControl/>
              <w:rPr>
                <w:rFonts w:ascii="Times New Roman" w:eastAsia="Calibri" w:hAnsi="Times New Roman" w:cs="Times New Roman"/>
                <w:color w:val="auto"/>
                <w:szCs w:val="22"/>
                <w:lang w:eastAsia="en-US" w:bidi="ar-SA"/>
              </w:rPr>
            </w:pPr>
            <w:r w:rsidRPr="001D71FE">
              <w:rPr>
                <w:rFonts w:ascii="Times New Roman" w:eastAsia="Calibri" w:hAnsi="Times New Roman" w:cs="Times New Roman"/>
                <w:color w:val="auto"/>
                <w:szCs w:val="22"/>
                <w:lang w:eastAsia="en-US" w:bidi="ar-SA"/>
              </w:rPr>
              <w:t xml:space="preserve">О.П. Аксьонова, А.М. Аніщук, Л.В. Артемова та ін.. науковий керівник Л.О. </w:t>
            </w:r>
            <w:proofErr w:type="spellStart"/>
            <w:r w:rsidRPr="001D71FE">
              <w:rPr>
                <w:rFonts w:ascii="Times New Roman" w:eastAsia="Calibri" w:hAnsi="Times New Roman" w:cs="Times New Roman"/>
                <w:color w:val="auto"/>
                <w:szCs w:val="22"/>
                <w:lang w:eastAsia="en-US" w:bidi="ar-SA"/>
              </w:rPr>
              <w:t>Кононко</w:t>
            </w:r>
            <w:proofErr w:type="spellEnd"/>
          </w:p>
        </w:tc>
        <w:tc>
          <w:tcPr>
            <w:tcW w:w="3969" w:type="dxa"/>
            <w:tcBorders>
              <w:top w:val="outset" w:sz="6" w:space="0" w:color="auto"/>
              <w:left w:val="outset" w:sz="6" w:space="0" w:color="auto"/>
              <w:bottom w:val="outset" w:sz="6" w:space="0" w:color="auto"/>
              <w:right w:val="outset" w:sz="6" w:space="0" w:color="auto"/>
            </w:tcBorders>
            <w:vAlign w:val="center"/>
            <w:hideMark/>
          </w:tcPr>
          <w:p w:rsidR="00E3235A" w:rsidRPr="001D71FE" w:rsidRDefault="00E3235A" w:rsidP="00E3235A">
            <w:pPr>
              <w:widowControl/>
              <w:rPr>
                <w:rFonts w:ascii="Times New Roman" w:eastAsia="Calibri" w:hAnsi="Times New Roman" w:cs="Times New Roman"/>
                <w:color w:val="auto"/>
                <w:szCs w:val="22"/>
                <w:lang w:eastAsia="en-US" w:bidi="ar-SA"/>
              </w:rPr>
            </w:pPr>
            <w:r w:rsidRPr="001D71FE">
              <w:rPr>
                <w:rFonts w:ascii="Times New Roman" w:eastAsia="Calibri" w:hAnsi="Times New Roman" w:cs="Times New Roman"/>
                <w:color w:val="auto"/>
                <w:szCs w:val="22"/>
                <w:lang w:eastAsia="en-US" w:bidi="ar-SA"/>
              </w:rPr>
              <w:t>Л</w:t>
            </w:r>
            <w:r w:rsidR="0094722F" w:rsidRPr="001D71FE">
              <w:rPr>
                <w:rFonts w:ascii="Times New Roman" w:eastAsia="Calibri" w:hAnsi="Times New Roman" w:cs="Times New Roman"/>
                <w:color w:val="auto"/>
                <w:szCs w:val="22"/>
                <w:lang w:eastAsia="en-US" w:bidi="ar-SA"/>
              </w:rPr>
              <w:t>ист МОН від 12.07.2019 № 1/11-6326</w:t>
            </w:r>
          </w:p>
        </w:tc>
      </w:tr>
      <w:tr w:rsidR="00E3235A" w:rsidRPr="00E3235A" w:rsidTr="00212775">
        <w:tc>
          <w:tcPr>
            <w:tcW w:w="10356" w:type="dxa"/>
            <w:gridSpan w:val="3"/>
            <w:tcBorders>
              <w:top w:val="outset" w:sz="6" w:space="0" w:color="auto"/>
              <w:left w:val="outset" w:sz="6" w:space="0" w:color="auto"/>
              <w:bottom w:val="outset" w:sz="6" w:space="0" w:color="auto"/>
              <w:right w:val="outset" w:sz="6" w:space="0" w:color="auto"/>
            </w:tcBorders>
            <w:vAlign w:val="center"/>
            <w:hideMark/>
          </w:tcPr>
          <w:p w:rsidR="00E3235A" w:rsidRPr="001D71FE" w:rsidRDefault="00E3235A" w:rsidP="00E3235A">
            <w:pPr>
              <w:widowControl/>
              <w:rPr>
                <w:rFonts w:ascii="Times New Roman" w:eastAsia="Calibri" w:hAnsi="Times New Roman" w:cs="Times New Roman"/>
                <w:color w:val="auto"/>
                <w:szCs w:val="22"/>
                <w:lang w:eastAsia="en-US" w:bidi="ar-SA"/>
              </w:rPr>
            </w:pPr>
            <w:r w:rsidRPr="001D71FE">
              <w:rPr>
                <w:rFonts w:ascii="Times New Roman" w:eastAsia="Calibri" w:hAnsi="Times New Roman" w:cs="Times New Roman"/>
                <w:color w:val="auto"/>
                <w:szCs w:val="22"/>
                <w:lang w:eastAsia="en-US" w:bidi="ar-SA"/>
              </w:rPr>
              <w:t>Парціальні освітні програми</w:t>
            </w:r>
          </w:p>
        </w:tc>
      </w:tr>
      <w:tr w:rsidR="00E3235A" w:rsidRPr="00E3235A" w:rsidTr="00212775">
        <w:tc>
          <w:tcPr>
            <w:tcW w:w="3796" w:type="dxa"/>
            <w:tcBorders>
              <w:top w:val="outset" w:sz="6" w:space="0" w:color="auto"/>
              <w:left w:val="outset" w:sz="6" w:space="0" w:color="auto"/>
              <w:bottom w:val="outset" w:sz="6" w:space="0" w:color="auto"/>
              <w:right w:val="outset" w:sz="6" w:space="0" w:color="auto"/>
            </w:tcBorders>
            <w:vAlign w:val="center"/>
            <w:hideMark/>
          </w:tcPr>
          <w:p w:rsidR="00E3235A" w:rsidRPr="001D71FE" w:rsidRDefault="00E3235A" w:rsidP="00D96191">
            <w:pPr>
              <w:widowControl/>
              <w:rPr>
                <w:rFonts w:ascii="Times New Roman" w:eastAsia="Calibri" w:hAnsi="Times New Roman" w:cs="Times New Roman"/>
                <w:color w:val="auto"/>
                <w:szCs w:val="22"/>
                <w:lang w:eastAsia="en-US" w:bidi="ar-SA"/>
              </w:rPr>
            </w:pPr>
            <w:r w:rsidRPr="001D71FE">
              <w:rPr>
                <w:rFonts w:ascii="Times New Roman" w:eastAsia="Calibri" w:hAnsi="Times New Roman" w:cs="Times New Roman"/>
                <w:color w:val="auto"/>
                <w:szCs w:val="22"/>
                <w:lang w:eastAsia="en-US" w:bidi="ar-SA"/>
              </w:rPr>
              <w:t>«</w:t>
            </w:r>
            <w:r w:rsidR="00D96191" w:rsidRPr="001D71FE">
              <w:rPr>
                <w:rFonts w:ascii="Times New Roman" w:eastAsia="Calibri" w:hAnsi="Times New Roman" w:cs="Times New Roman"/>
                <w:color w:val="auto"/>
                <w:szCs w:val="22"/>
                <w:lang w:eastAsia="en-US" w:bidi="ar-SA"/>
              </w:rPr>
              <w:t>Про себе треба знати, про себе треба дбати</w:t>
            </w:r>
            <w:r w:rsidRPr="001D71FE">
              <w:rPr>
                <w:rFonts w:ascii="Times New Roman" w:eastAsia="Calibri" w:hAnsi="Times New Roman" w:cs="Times New Roman"/>
                <w:color w:val="auto"/>
                <w:szCs w:val="22"/>
                <w:lang w:eastAsia="en-US" w:bidi="ar-SA"/>
              </w:rPr>
              <w:t xml:space="preserve">», програма з </w:t>
            </w:r>
            <w:r w:rsidR="00D96191" w:rsidRPr="001D71FE">
              <w:rPr>
                <w:rFonts w:ascii="Times New Roman" w:eastAsia="Calibri" w:hAnsi="Times New Roman" w:cs="Times New Roman"/>
                <w:color w:val="auto"/>
                <w:szCs w:val="22"/>
                <w:lang w:eastAsia="en-US" w:bidi="ar-SA"/>
              </w:rPr>
              <w:t>основ здоров’я та безпеки життєдіяльності дітей дошкільного віку</w:t>
            </w:r>
          </w:p>
        </w:tc>
        <w:tc>
          <w:tcPr>
            <w:tcW w:w="2591" w:type="dxa"/>
            <w:tcBorders>
              <w:top w:val="outset" w:sz="6" w:space="0" w:color="auto"/>
              <w:left w:val="outset" w:sz="6" w:space="0" w:color="auto"/>
              <w:bottom w:val="outset" w:sz="6" w:space="0" w:color="auto"/>
              <w:right w:val="outset" w:sz="6" w:space="0" w:color="auto"/>
            </w:tcBorders>
            <w:vAlign w:val="center"/>
            <w:hideMark/>
          </w:tcPr>
          <w:p w:rsidR="00E3235A" w:rsidRPr="001D71FE" w:rsidRDefault="00D96191" w:rsidP="00E3235A">
            <w:pPr>
              <w:widowControl/>
              <w:rPr>
                <w:rFonts w:ascii="Times New Roman" w:eastAsia="Calibri" w:hAnsi="Times New Roman" w:cs="Times New Roman"/>
                <w:color w:val="auto"/>
                <w:szCs w:val="22"/>
                <w:lang w:eastAsia="en-US" w:bidi="ar-SA"/>
              </w:rPr>
            </w:pPr>
            <w:r w:rsidRPr="001D71FE">
              <w:rPr>
                <w:rFonts w:ascii="Times New Roman" w:eastAsia="Calibri" w:hAnsi="Times New Roman" w:cs="Times New Roman"/>
                <w:color w:val="auto"/>
                <w:szCs w:val="22"/>
                <w:lang w:eastAsia="en-US" w:bidi="ar-SA"/>
              </w:rPr>
              <w:t>Л.</w:t>
            </w:r>
            <w:proofErr w:type="spellStart"/>
            <w:r w:rsidRPr="001D71FE">
              <w:rPr>
                <w:rFonts w:ascii="Times New Roman" w:eastAsia="Calibri" w:hAnsi="Times New Roman" w:cs="Times New Roman"/>
                <w:color w:val="auto"/>
                <w:szCs w:val="22"/>
                <w:lang w:eastAsia="en-US" w:bidi="ar-SA"/>
              </w:rPr>
              <w:t>Лохвицька</w:t>
            </w:r>
            <w:proofErr w:type="spellEnd"/>
          </w:p>
        </w:tc>
        <w:tc>
          <w:tcPr>
            <w:tcW w:w="3969" w:type="dxa"/>
            <w:tcBorders>
              <w:top w:val="outset" w:sz="6" w:space="0" w:color="auto"/>
              <w:left w:val="outset" w:sz="6" w:space="0" w:color="auto"/>
              <w:bottom w:val="outset" w:sz="6" w:space="0" w:color="auto"/>
              <w:right w:val="outset" w:sz="6" w:space="0" w:color="auto"/>
            </w:tcBorders>
            <w:vAlign w:val="center"/>
            <w:hideMark/>
          </w:tcPr>
          <w:p w:rsidR="00E3235A" w:rsidRPr="001D71FE" w:rsidRDefault="00E3235A" w:rsidP="00E3235A">
            <w:pPr>
              <w:widowControl/>
              <w:rPr>
                <w:rFonts w:ascii="Times New Roman" w:eastAsia="Calibri" w:hAnsi="Times New Roman" w:cs="Times New Roman"/>
                <w:color w:val="auto"/>
                <w:szCs w:val="22"/>
                <w:lang w:eastAsia="en-US" w:bidi="ar-SA"/>
              </w:rPr>
            </w:pPr>
            <w:r w:rsidRPr="001D71FE">
              <w:rPr>
                <w:rFonts w:ascii="Times New Roman" w:eastAsia="Calibri" w:hAnsi="Times New Roman" w:cs="Times New Roman"/>
                <w:color w:val="auto"/>
                <w:szCs w:val="22"/>
                <w:lang w:eastAsia="en-US" w:bidi="ar-SA"/>
              </w:rPr>
              <w:t>Комісією з дошкільної педагогіки та психології Науково-методичної ради з питань освіти Міністерства освіти і науки України (лист ІІТЗО</w:t>
            </w:r>
          </w:p>
          <w:p w:rsidR="00E3235A" w:rsidRPr="001D71FE" w:rsidRDefault="004D0D18" w:rsidP="00E3235A">
            <w:pPr>
              <w:widowControl/>
              <w:rPr>
                <w:rFonts w:ascii="Times New Roman" w:eastAsia="Calibri" w:hAnsi="Times New Roman" w:cs="Times New Roman"/>
                <w:color w:val="auto"/>
                <w:szCs w:val="22"/>
                <w:lang w:eastAsia="en-US" w:bidi="ar-SA"/>
              </w:rPr>
            </w:pPr>
            <w:r w:rsidRPr="001D71FE">
              <w:rPr>
                <w:rFonts w:ascii="Times New Roman" w:eastAsia="Calibri" w:hAnsi="Times New Roman" w:cs="Times New Roman"/>
                <w:color w:val="auto"/>
                <w:szCs w:val="22"/>
                <w:lang w:eastAsia="en-US" w:bidi="ar-SA"/>
              </w:rPr>
              <w:t>від 08.11.2013 №14.1/12-Г-632</w:t>
            </w:r>
            <w:r w:rsidR="00E3235A" w:rsidRPr="001D71FE">
              <w:rPr>
                <w:rFonts w:ascii="Times New Roman" w:eastAsia="Calibri" w:hAnsi="Times New Roman" w:cs="Times New Roman"/>
                <w:color w:val="auto"/>
                <w:szCs w:val="22"/>
                <w:lang w:eastAsia="en-US" w:bidi="ar-SA"/>
              </w:rPr>
              <w:t>)</w:t>
            </w:r>
          </w:p>
        </w:tc>
      </w:tr>
      <w:tr w:rsidR="00E3235A" w:rsidRPr="00E3235A" w:rsidTr="00212775">
        <w:tc>
          <w:tcPr>
            <w:tcW w:w="3796" w:type="dxa"/>
            <w:tcBorders>
              <w:top w:val="outset" w:sz="6" w:space="0" w:color="auto"/>
              <w:left w:val="outset" w:sz="6" w:space="0" w:color="auto"/>
              <w:bottom w:val="outset" w:sz="6" w:space="0" w:color="auto"/>
              <w:right w:val="outset" w:sz="6" w:space="0" w:color="auto"/>
            </w:tcBorders>
            <w:vAlign w:val="center"/>
            <w:hideMark/>
          </w:tcPr>
          <w:p w:rsidR="00E3235A" w:rsidRPr="001D71FE" w:rsidRDefault="00E3235A" w:rsidP="00E3235A">
            <w:pPr>
              <w:widowControl/>
              <w:rPr>
                <w:rFonts w:ascii="Times New Roman" w:eastAsia="Calibri" w:hAnsi="Times New Roman" w:cs="Times New Roman"/>
                <w:color w:val="auto"/>
                <w:szCs w:val="22"/>
                <w:lang w:eastAsia="en-US" w:bidi="ar-SA"/>
              </w:rPr>
            </w:pPr>
            <w:r w:rsidRPr="001D71FE">
              <w:rPr>
                <w:rFonts w:ascii="Times New Roman" w:eastAsia="Calibri" w:hAnsi="Times New Roman" w:cs="Times New Roman"/>
                <w:color w:val="auto"/>
                <w:szCs w:val="22"/>
                <w:lang w:eastAsia="en-US" w:bidi="ar-SA"/>
              </w:rPr>
              <w:t>«Україна - моя Батьківщина» програма національно-патріотичного виховання дітей дошкільного віку</w:t>
            </w:r>
          </w:p>
        </w:tc>
        <w:tc>
          <w:tcPr>
            <w:tcW w:w="2591" w:type="dxa"/>
            <w:tcBorders>
              <w:top w:val="outset" w:sz="6" w:space="0" w:color="auto"/>
              <w:left w:val="outset" w:sz="6" w:space="0" w:color="auto"/>
              <w:bottom w:val="outset" w:sz="6" w:space="0" w:color="auto"/>
              <w:right w:val="outset" w:sz="6" w:space="0" w:color="auto"/>
            </w:tcBorders>
            <w:vAlign w:val="center"/>
            <w:hideMark/>
          </w:tcPr>
          <w:p w:rsidR="00E3235A" w:rsidRPr="001D71FE" w:rsidRDefault="00E3235A" w:rsidP="00E3235A">
            <w:pPr>
              <w:widowControl/>
              <w:rPr>
                <w:rFonts w:ascii="Times New Roman" w:eastAsia="Calibri" w:hAnsi="Times New Roman" w:cs="Times New Roman"/>
                <w:color w:val="auto"/>
                <w:szCs w:val="22"/>
                <w:lang w:eastAsia="en-US" w:bidi="ar-SA"/>
              </w:rPr>
            </w:pPr>
            <w:proofErr w:type="spellStart"/>
            <w:r w:rsidRPr="001D71FE">
              <w:rPr>
                <w:rFonts w:ascii="Times New Roman" w:eastAsia="Calibri" w:hAnsi="Times New Roman" w:cs="Times New Roman"/>
                <w:color w:val="auto"/>
                <w:szCs w:val="22"/>
                <w:lang w:eastAsia="en-US" w:bidi="ar-SA"/>
              </w:rPr>
              <w:t>Каплуновська</w:t>
            </w:r>
            <w:proofErr w:type="spellEnd"/>
            <w:r w:rsidRPr="001D71FE">
              <w:rPr>
                <w:rFonts w:ascii="Times New Roman" w:eastAsia="Calibri" w:hAnsi="Times New Roman" w:cs="Times New Roman"/>
                <w:color w:val="auto"/>
                <w:szCs w:val="22"/>
                <w:lang w:eastAsia="en-US" w:bidi="ar-SA"/>
              </w:rPr>
              <w:t xml:space="preserve"> О.М.</w:t>
            </w:r>
          </w:p>
        </w:tc>
        <w:tc>
          <w:tcPr>
            <w:tcW w:w="3969" w:type="dxa"/>
            <w:tcBorders>
              <w:top w:val="outset" w:sz="6" w:space="0" w:color="auto"/>
              <w:left w:val="outset" w:sz="6" w:space="0" w:color="auto"/>
              <w:bottom w:val="outset" w:sz="6" w:space="0" w:color="auto"/>
              <w:right w:val="outset" w:sz="6" w:space="0" w:color="auto"/>
            </w:tcBorders>
            <w:vAlign w:val="center"/>
            <w:hideMark/>
          </w:tcPr>
          <w:p w:rsidR="00E3235A" w:rsidRPr="001D71FE" w:rsidRDefault="00E3235A" w:rsidP="00E3235A">
            <w:pPr>
              <w:widowControl/>
              <w:rPr>
                <w:rFonts w:ascii="Times New Roman" w:eastAsia="Calibri" w:hAnsi="Times New Roman" w:cs="Times New Roman"/>
                <w:color w:val="auto"/>
                <w:szCs w:val="22"/>
                <w:lang w:eastAsia="en-US" w:bidi="ar-SA"/>
              </w:rPr>
            </w:pPr>
            <w:r w:rsidRPr="001D71FE">
              <w:rPr>
                <w:rFonts w:ascii="Times New Roman" w:eastAsia="Calibri" w:hAnsi="Times New Roman" w:cs="Times New Roman"/>
                <w:color w:val="auto"/>
                <w:szCs w:val="22"/>
                <w:lang w:eastAsia="en-US" w:bidi="ar-SA"/>
              </w:rPr>
              <w:t>Комісією з дошкільної педагогіки та психології Науково-методичної ради з питань освіти Міністерства освіти і науки України (лист ІІТЗО від 25.03.2016  </w:t>
            </w:r>
          </w:p>
          <w:p w:rsidR="00E3235A" w:rsidRPr="001D71FE" w:rsidRDefault="00E3235A" w:rsidP="00E3235A">
            <w:pPr>
              <w:widowControl/>
              <w:rPr>
                <w:rFonts w:ascii="Times New Roman" w:eastAsia="Calibri" w:hAnsi="Times New Roman" w:cs="Times New Roman"/>
                <w:color w:val="auto"/>
                <w:szCs w:val="22"/>
                <w:lang w:eastAsia="en-US" w:bidi="ar-SA"/>
              </w:rPr>
            </w:pPr>
            <w:r w:rsidRPr="001D71FE">
              <w:rPr>
                <w:rFonts w:ascii="Times New Roman" w:eastAsia="Calibri" w:hAnsi="Times New Roman" w:cs="Times New Roman"/>
                <w:color w:val="auto"/>
                <w:szCs w:val="22"/>
                <w:lang w:eastAsia="en-US" w:bidi="ar-SA"/>
              </w:rPr>
              <w:t>№2.1/12-Г-85)</w:t>
            </w:r>
          </w:p>
        </w:tc>
      </w:tr>
    </w:tbl>
    <w:p w:rsidR="00E3235A" w:rsidRDefault="00E3235A" w:rsidP="00024835">
      <w:pPr>
        <w:pStyle w:val="1"/>
        <w:tabs>
          <w:tab w:val="left" w:pos="1046"/>
        </w:tabs>
        <w:jc w:val="both"/>
      </w:pPr>
    </w:p>
    <w:p w:rsidR="00024835" w:rsidRDefault="00024835" w:rsidP="00024835">
      <w:pPr>
        <w:pStyle w:val="1"/>
        <w:tabs>
          <w:tab w:val="left" w:pos="1046"/>
        </w:tabs>
        <w:ind w:firstLine="0"/>
        <w:jc w:val="both"/>
      </w:pPr>
    </w:p>
    <w:p w:rsidR="00ED6340" w:rsidRDefault="00ED6340" w:rsidP="00ED6340">
      <w:pPr>
        <w:pStyle w:val="24"/>
        <w:keepNext/>
        <w:keepLines/>
        <w:jc w:val="right"/>
      </w:pPr>
    </w:p>
    <w:p w:rsidR="00ED6340" w:rsidRDefault="00ED6340" w:rsidP="00ED6340">
      <w:pPr>
        <w:pStyle w:val="24"/>
        <w:keepNext/>
        <w:keepLines/>
        <w:jc w:val="right"/>
      </w:pPr>
    </w:p>
    <w:p w:rsidR="00ED6340" w:rsidRDefault="00ED6340" w:rsidP="00ED6340">
      <w:pPr>
        <w:pStyle w:val="24"/>
        <w:keepNext/>
        <w:keepLines/>
        <w:jc w:val="right"/>
      </w:pPr>
    </w:p>
    <w:p w:rsidR="00ED6340" w:rsidRDefault="00ED6340" w:rsidP="00ED6340">
      <w:pPr>
        <w:pStyle w:val="24"/>
        <w:keepNext/>
        <w:keepLines/>
        <w:jc w:val="right"/>
      </w:pPr>
    </w:p>
    <w:p w:rsidR="00020140" w:rsidRDefault="00020140" w:rsidP="00ED6340">
      <w:pPr>
        <w:pStyle w:val="24"/>
        <w:keepNext/>
        <w:keepLines/>
        <w:jc w:val="right"/>
      </w:pPr>
    </w:p>
    <w:p w:rsidR="00020140" w:rsidRDefault="00020140" w:rsidP="00ED6340">
      <w:pPr>
        <w:pStyle w:val="24"/>
        <w:keepNext/>
        <w:keepLines/>
        <w:jc w:val="right"/>
      </w:pPr>
    </w:p>
    <w:p w:rsidR="00020140" w:rsidRDefault="00020140" w:rsidP="00ED6340">
      <w:pPr>
        <w:pStyle w:val="24"/>
        <w:keepNext/>
        <w:keepLines/>
        <w:jc w:val="right"/>
      </w:pPr>
    </w:p>
    <w:p w:rsidR="00020140" w:rsidRDefault="00020140" w:rsidP="00020140">
      <w:pPr>
        <w:pStyle w:val="24"/>
        <w:keepNext/>
        <w:keepLines/>
        <w:jc w:val="both"/>
      </w:pPr>
    </w:p>
    <w:p w:rsidR="00020140" w:rsidRDefault="00020140" w:rsidP="00020140">
      <w:pPr>
        <w:pStyle w:val="24"/>
        <w:keepNext/>
        <w:keepLines/>
        <w:jc w:val="both"/>
      </w:pPr>
    </w:p>
    <w:p w:rsidR="004D6EB1" w:rsidRDefault="004D6EB1">
      <w:pPr>
        <w:pStyle w:val="11"/>
        <w:keepNext/>
        <w:keepLines/>
        <w:sectPr w:rsidR="004D6EB1" w:rsidSect="00E3235A">
          <w:headerReference w:type="default" r:id="rId12"/>
          <w:footerReference w:type="default" r:id="rId13"/>
          <w:pgSz w:w="11900" w:h="16840"/>
          <w:pgMar w:top="1134" w:right="812" w:bottom="1181" w:left="1386" w:header="0" w:footer="3" w:gutter="0"/>
          <w:cols w:space="720"/>
          <w:noEndnote/>
          <w:docGrid w:linePitch="360"/>
        </w:sectPr>
      </w:pPr>
    </w:p>
    <w:p w:rsidR="004D6EB1" w:rsidRDefault="00020140" w:rsidP="00020140">
      <w:pPr>
        <w:pStyle w:val="1"/>
        <w:ind w:firstLine="0"/>
        <w:jc w:val="right"/>
        <w:rPr>
          <w:b/>
        </w:rPr>
      </w:pPr>
      <w:r w:rsidRPr="00020140">
        <w:rPr>
          <w:b/>
        </w:rPr>
        <w:lastRenderedPageBreak/>
        <w:t xml:space="preserve">Додаток </w:t>
      </w:r>
      <w:r w:rsidR="003B1770">
        <w:rPr>
          <w:b/>
        </w:rPr>
        <w:t>1</w:t>
      </w:r>
    </w:p>
    <w:p w:rsidR="00020140" w:rsidRDefault="00020140" w:rsidP="00020140">
      <w:pPr>
        <w:pStyle w:val="1"/>
        <w:ind w:firstLine="0"/>
        <w:jc w:val="right"/>
        <w:rPr>
          <w:b/>
        </w:rPr>
      </w:pPr>
    </w:p>
    <w:p w:rsidR="00020140" w:rsidRDefault="00020140" w:rsidP="00020140">
      <w:pPr>
        <w:pStyle w:val="1"/>
        <w:ind w:firstLine="0"/>
        <w:jc w:val="right"/>
      </w:pPr>
      <w:r w:rsidRPr="00020140">
        <w:t>ЗАТВЕРДЖУЮ</w:t>
      </w:r>
    </w:p>
    <w:p w:rsidR="00020140" w:rsidRDefault="00020140" w:rsidP="00020140">
      <w:pPr>
        <w:pStyle w:val="1"/>
        <w:ind w:firstLine="0"/>
        <w:jc w:val="right"/>
      </w:pPr>
      <w:r>
        <w:t>Завідувач</w:t>
      </w:r>
    </w:p>
    <w:p w:rsidR="00020140" w:rsidRDefault="00020140" w:rsidP="00020140">
      <w:pPr>
        <w:pStyle w:val="1"/>
        <w:ind w:firstLine="0"/>
        <w:jc w:val="right"/>
      </w:pPr>
      <w:r>
        <w:t>Сумського ДНЗ № 32 «Ластівка»</w:t>
      </w:r>
    </w:p>
    <w:p w:rsidR="00020140" w:rsidRDefault="00020140" w:rsidP="00020140">
      <w:pPr>
        <w:pStyle w:val="1"/>
        <w:ind w:firstLine="0"/>
        <w:jc w:val="right"/>
      </w:pPr>
      <w:r>
        <w:t>___________ Віта ЖУЧКОВА</w:t>
      </w:r>
    </w:p>
    <w:p w:rsidR="00020140" w:rsidRDefault="00020140" w:rsidP="00020140">
      <w:pPr>
        <w:pStyle w:val="1"/>
        <w:ind w:firstLine="0"/>
        <w:jc w:val="right"/>
      </w:pPr>
      <w:r>
        <w:t>«____» ______________2023р.</w:t>
      </w:r>
    </w:p>
    <w:p w:rsidR="00020140" w:rsidRDefault="00020140" w:rsidP="00020140">
      <w:pPr>
        <w:pStyle w:val="1"/>
        <w:ind w:firstLine="0"/>
        <w:jc w:val="right"/>
      </w:pPr>
    </w:p>
    <w:p w:rsidR="00020140" w:rsidRDefault="00020140" w:rsidP="00020140">
      <w:pPr>
        <w:pStyle w:val="1"/>
        <w:ind w:firstLine="0"/>
        <w:jc w:val="right"/>
      </w:pPr>
    </w:p>
    <w:p w:rsidR="00020140" w:rsidRDefault="00020140" w:rsidP="00020140">
      <w:pPr>
        <w:pStyle w:val="1"/>
        <w:ind w:firstLine="0"/>
        <w:jc w:val="right"/>
      </w:pPr>
      <w:r>
        <w:t>СХВАЛЕНО</w:t>
      </w:r>
    </w:p>
    <w:p w:rsidR="00020140" w:rsidRDefault="00020140" w:rsidP="00020140">
      <w:pPr>
        <w:pStyle w:val="1"/>
        <w:ind w:firstLine="0"/>
        <w:jc w:val="right"/>
      </w:pPr>
      <w:r>
        <w:t>Протокол педагогічної ради</w:t>
      </w:r>
    </w:p>
    <w:p w:rsidR="00020140" w:rsidRDefault="00020140" w:rsidP="00020140">
      <w:pPr>
        <w:pStyle w:val="1"/>
        <w:ind w:firstLine="0"/>
        <w:jc w:val="right"/>
      </w:pPr>
      <w:r>
        <w:t>Сумського ДНЗ № 32 «Ластівка»</w:t>
      </w:r>
    </w:p>
    <w:p w:rsidR="00020140" w:rsidRDefault="00020140" w:rsidP="00020140">
      <w:pPr>
        <w:pStyle w:val="1"/>
        <w:ind w:firstLine="0"/>
        <w:jc w:val="right"/>
      </w:pPr>
      <w:r>
        <w:t>Від ____________________ № 1</w:t>
      </w:r>
    </w:p>
    <w:p w:rsidR="00020140" w:rsidRDefault="00020140" w:rsidP="00020140">
      <w:pPr>
        <w:pStyle w:val="1"/>
        <w:ind w:firstLine="0"/>
        <w:jc w:val="right"/>
      </w:pPr>
    </w:p>
    <w:p w:rsidR="00020140" w:rsidRDefault="00020140" w:rsidP="00020140">
      <w:pPr>
        <w:pStyle w:val="1"/>
        <w:ind w:firstLine="0"/>
        <w:jc w:val="right"/>
      </w:pPr>
    </w:p>
    <w:p w:rsidR="00020140" w:rsidRDefault="00020140" w:rsidP="00020140">
      <w:pPr>
        <w:pStyle w:val="1"/>
        <w:ind w:firstLine="0"/>
        <w:jc w:val="right"/>
      </w:pPr>
    </w:p>
    <w:p w:rsidR="00020140" w:rsidRDefault="00020140" w:rsidP="00020140">
      <w:pPr>
        <w:pStyle w:val="1"/>
        <w:ind w:firstLine="0"/>
        <w:jc w:val="right"/>
      </w:pPr>
    </w:p>
    <w:p w:rsidR="00020140" w:rsidRDefault="00020140" w:rsidP="00020140">
      <w:pPr>
        <w:pStyle w:val="1"/>
        <w:ind w:firstLine="0"/>
        <w:jc w:val="right"/>
      </w:pPr>
    </w:p>
    <w:p w:rsidR="00020140" w:rsidRPr="00020140" w:rsidRDefault="00020140" w:rsidP="00020140">
      <w:pPr>
        <w:pStyle w:val="1"/>
        <w:spacing w:line="276" w:lineRule="auto"/>
        <w:ind w:firstLine="0"/>
        <w:jc w:val="center"/>
        <w:rPr>
          <w:b/>
          <w:color w:val="000000" w:themeColor="text1"/>
          <w:sz w:val="44"/>
        </w:rPr>
      </w:pPr>
      <w:r w:rsidRPr="00020140">
        <w:rPr>
          <w:b/>
          <w:color w:val="000000" w:themeColor="text1"/>
          <w:sz w:val="44"/>
        </w:rPr>
        <w:t>ОРІЄНТОВАНИЙ РОЗПОДІЛ ЗАНЯТЬ</w:t>
      </w:r>
    </w:p>
    <w:p w:rsidR="00020140" w:rsidRPr="00020140" w:rsidRDefault="00020140" w:rsidP="00020140">
      <w:pPr>
        <w:pStyle w:val="1"/>
        <w:spacing w:line="276" w:lineRule="auto"/>
        <w:ind w:firstLine="0"/>
        <w:jc w:val="center"/>
        <w:rPr>
          <w:sz w:val="36"/>
          <w:szCs w:val="36"/>
        </w:rPr>
      </w:pPr>
      <w:r w:rsidRPr="00020140">
        <w:rPr>
          <w:sz w:val="36"/>
          <w:szCs w:val="36"/>
        </w:rPr>
        <w:t>в умовах воєнного стану</w:t>
      </w:r>
    </w:p>
    <w:p w:rsidR="00020140" w:rsidRDefault="00020140" w:rsidP="00020140">
      <w:pPr>
        <w:pStyle w:val="1"/>
        <w:spacing w:line="276" w:lineRule="auto"/>
        <w:ind w:firstLine="0"/>
        <w:jc w:val="center"/>
        <w:rPr>
          <w:sz w:val="36"/>
          <w:szCs w:val="36"/>
        </w:rPr>
      </w:pPr>
      <w:r w:rsidRPr="00020140">
        <w:rPr>
          <w:sz w:val="36"/>
          <w:szCs w:val="36"/>
        </w:rPr>
        <w:t>на 2023/2024 навчальний рік</w:t>
      </w:r>
    </w:p>
    <w:p w:rsidR="001727D7" w:rsidRDefault="001727D7" w:rsidP="00020140">
      <w:pPr>
        <w:pStyle w:val="1"/>
        <w:spacing w:line="276" w:lineRule="auto"/>
        <w:ind w:firstLine="0"/>
        <w:jc w:val="center"/>
        <w:rPr>
          <w:sz w:val="36"/>
          <w:szCs w:val="36"/>
        </w:rPr>
      </w:pPr>
    </w:p>
    <w:p w:rsidR="001727D7" w:rsidRDefault="001727D7" w:rsidP="00020140">
      <w:pPr>
        <w:pStyle w:val="1"/>
        <w:spacing w:line="276" w:lineRule="auto"/>
        <w:ind w:firstLine="0"/>
        <w:jc w:val="center"/>
        <w:rPr>
          <w:sz w:val="36"/>
          <w:szCs w:val="36"/>
        </w:rPr>
      </w:pPr>
    </w:p>
    <w:p w:rsidR="001727D7" w:rsidRDefault="001727D7" w:rsidP="00020140">
      <w:pPr>
        <w:pStyle w:val="1"/>
        <w:spacing w:line="276" w:lineRule="auto"/>
        <w:ind w:firstLine="0"/>
        <w:jc w:val="center"/>
        <w:rPr>
          <w:sz w:val="36"/>
          <w:szCs w:val="36"/>
        </w:rPr>
      </w:pPr>
    </w:p>
    <w:p w:rsidR="001727D7" w:rsidRDefault="001727D7" w:rsidP="00020140">
      <w:pPr>
        <w:pStyle w:val="1"/>
        <w:spacing w:line="276" w:lineRule="auto"/>
        <w:ind w:firstLine="0"/>
        <w:jc w:val="center"/>
        <w:rPr>
          <w:sz w:val="36"/>
          <w:szCs w:val="36"/>
        </w:rPr>
      </w:pPr>
    </w:p>
    <w:p w:rsidR="001727D7" w:rsidRDefault="001727D7" w:rsidP="00020140">
      <w:pPr>
        <w:pStyle w:val="1"/>
        <w:spacing w:line="276" w:lineRule="auto"/>
        <w:ind w:firstLine="0"/>
        <w:jc w:val="center"/>
        <w:rPr>
          <w:sz w:val="36"/>
          <w:szCs w:val="36"/>
        </w:rPr>
      </w:pPr>
    </w:p>
    <w:p w:rsidR="001727D7" w:rsidRDefault="001727D7" w:rsidP="00020140">
      <w:pPr>
        <w:pStyle w:val="1"/>
        <w:spacing w:line="276" w:lineRule="auto"/>
        <w:ind w:firstLine="0"/>
        <w:jc w:val="center"/>
        <w:rPr>
          <w:sz w:val="36"/>
          <w:szCs w:val="36"/>
        </w:rPr>
      </w:pPr>
    </w:p>
    <w:p w:rsidR="001727D7" w:rsidRDefault="001727D7" w:rsidP="00020140">
      <w:pPr>
        <w:pStyle w:val="1"/>
        <w:spacing w:line="276" w:lineRule="auto"/>
        <w:ind w:firstLine="0"/>
        <w:jc w:val="center"/>
        <w:rPr>
          <w:sz w:val="36"/>
          <w:szCs w:val="36"/>
        </w:rPr>
      </w:pPr>
    </w:p>
    <w:p w:rsidR="001727D7" w:rsidRDefault="001727D7" w:rsidP="00020140">
      <w:pPr>
        <w:pStyle w:val="1"/>
        <w:spacing w:line="276" w:lineRule="auto"/>
        <w:ind w:firstLine="0"/>
        <w:jc w:val="center"/>
        <w:rPr>
          <w:sz w:val="36"/>
          <w:szCs w:val="36"/>
        </w:rPr>
      </w:pPr>
    </w:p>
    <w:p w:rsidR="001727D7" w:rsidRDefault="001727D7" w:rsidP="00020140">
      <w:pPr>
        <w:pStyle w:val="1"/>
        <w:spacing w:line="276" w:lineRule="auto"/>
        <w:ind w:firstLine="0"/>
        <w:jc w:val="center"/>
        <w:rPr>
          <w:sz w:val="36"/>
          <w:szCs w:val="36"/>
        </w:rPr>
      </w:pPr>
    </w:p>
    <w:p w:rsidR="001727D7" w:rsidRDefault="001727D7" w:rsidP="00020140">
      <w:pPr>
        <w:pStyle w:val="1"/>
        <w:spacing w:line="276" w:lineRule="auto"/>
        <w:ind w:firstLine="0"/>
        <w:jc w:val="center"/>
        <w:rPr>
          <w:sz w:val="36"/>
          <w:szCs w:val="36"/>
        </w:rPr>
      </w:pPr>
    </w:p>
    <w:p w:rsidR="001727D7" w:rsidRDefault="001727D7" w:rsidP="00020140">
      <w:pPr>
        <w:pStyle w:val="1"/>
        <w:spacing w:line="276" w:lineRule="auto"/>
        <w:ind w:firstLine="0"/>
        <w:jc w:val="center"/>
        <w:rPr>
          <w:sz w:val="36"/>
          <w:szCs w:val="36"/>
        </w:rPr>
      </w:pPr>
    </w:p>
    <w:p w:rsidR="001727D7" w:rsidRDefault="001727D7" w:rsidP="00020140">
      <w:pPr>
        <w:pStyle w:val="1"/>
        <w:spacing w:line="276" w:lineRule="auto"/>
        <w:ind w:firstLine="0"/>
        <w:jc w:val="center"/>
        <w:rPr>
          <w:sz w:val="36"/>
          <w:szCs w:val="36"/>
        </w:rPr>
      </w:pPr>
    </w:p>
    <w:p w:rsidR="001727D7" w:rsidRDefault="001727D7" w:rsidP="00020140">
      <w:pPr>
        <w:pStyle w:val="1"/>
        <w:spacing w:line="276" w:lineRule="auto"/>
        <w:ind w:firstLine="0"/>
        <w:jc w:val="center"/>
        <w:rPr>
          <w:sz w:val="36"/>
          <w:szCs w:val="36"/>
        </w:rPr>
      </w:pPr>
    </w:p>
    <w:p w:rsidR="001727D7" w:rsidRDefault="001727D7" w:rsidP="00020140">
      <w:pPr>
        <w:pStyle w:val="1"/>
        <w:spacing w:line="276" w:lineRule="auto"/>
        <w:ind w:firstLine="0"/>
        <w:jc w:val="center"/>
        <w:rPr>
          <w:sz w:val="36"/>
          <w:szCs w:val="36"/>
        </w:rPr>
      </w:pPr>
    </w:p>
    <w:p w:rsidR="001727D7" w:rsidRDefault="001727D7" w:rsidP="00C3130C">
      <w:pPr>
        <w:pStyle w:val="1"/>
        <w:spacing w:line="276" w:lineRule="auto"/>
        <w:ind w:firstLine="0"/>
        <w:rPr>
          <w:sz w:val="36"/>
          <w:szCs w:val="36"/>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lastRenderedPageBreak/>
        <w:t xml:space="preserve">                                      СХВАЛЕНО</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протокол педагогічної ради</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Сумського ДНЗ № 32 «Ластівка»</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від 31.08.2023 №1</w:t>
      </w:r>
    </w:p>
    <w:p w:rsidR="003B1770" w:rsidRPr="003B1770" w:rsidRDefault="003B1770" w:rsidP="003B1770">
      <w:pPr>
        <w:widowControl/>
        <w:spacing w:line="259" w:lineRule="auto"/>
        <w:jc w:val="right"/>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right"/>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Розклад організації освітнього процесу</w:t>
      </w: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групи раннього віку в умовах воєнного стану «</w:t>
      </w:r>
      <w:proofErr w:type="spellStart"/>
      <w:r w:rsidRPr="003B1770">
        <w:rPr>
          <w:rFonts w:ascii="Times New Roman" w:eastAsia="Calibri" w:hAnsi="Times New Roman" w:cs="Times New Roman"/>
          <w:b/>
          <w:color w:val="404040"/>
          <w:sz w:val="28"/>
          <w:szCs w:val="28"/>
          <w:lang w:eastAsia="en-US" w:bidi="ar-SA"/>
        </w:rPr>
        <w:t>Малючок</w:t>
      </w:r>
      <w:proofErr w:type="spellEnd"/>
      <w:r w:rsidRPr="003B1770">
        <w:rPr>
          <w:rFonts w:ascii="Times New Roman" w:eastAsia="Calibri" w:hAnsi="Times New Roman" w:cs="Times New Roman"/>
          <w:b/>
          <w:color w:val="404040"/>
          <w:sz w:val="28"/>
          <w:szCs w:val="28"/>
          <w:lang w:eastAsia="en-US" w:bidi="ar-SA"/>
        </w:rPr>
        <w:t>»</w:t>
      </w: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 xml:space="preserve"> на 2023/2024 </w:t>
      </w:r>
      <w:proofErr w:type="spellStart"/>
      <w:r w:rsidRPr="003B1770">
        <w:rPr>
          <w:rFonts w:ascii="Times New Roman" w:eastAsia="Calibri" w:hAnsi="Times New Roman" w:cs="Times New Roman"/>
          <w:b/>
          <w:color w:val="404040"/>
          <w:sz w:val="28"/>
          <w:szCs w:val="28"/>
          <w:lang w:eastAsia="en-US" w:bidi="ar-SA"/>
        </w:rPr>
        <w:t>н.р</w:t>
      </w:r>
      <w:proofErr w:type="spellEnd"/>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tbl>
      <w:tblPr>
        <w:tblStyle w:val="af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555"/>
        <w:gridCol w:w="1689"/>
        <w:gridCol w:w="6101"/>
      </w:tblGrid>
      <w:tr w:rsidR="003B1770" w:rsidRPr="003B1770" w:rsidTr="00D96191">
        <w:tc>
          <w:tcPr>
            <w:tcW w:w="1555"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Дні</w:t>
            </w:r>
            <w:proofErr w:type="spellEnd"/>
            <w:r w:rsidRPr="003B1770">
              <w:rPr>
                <w:rFonts w:ascii="Times New Roman" w:hAnsi="Times New Roman"/>
                <w:b/>
                <w:color w:val="404040"/>
                <w:sz w:val="28"/>
                <w:szCs w:val="28"/>
              </w:rPr>
              <w:t xml:space="preserve"> </w:t>
            </w:r>
            <w:proofErr w:type="spellStart"/>
            <w:r w:rsidRPr="003B1770">
              <w:rPr>
                <w:rFonts w:ascii="Times New Roman" w:hAnsi="Times New Roman"/>
                <w:b/>
                <w:color w:val="404040"/>
                <w:sz w:val="28"/>
                <w:szCs w:val="28"/>
              </w:rPr>
              <w:t>тижня</w:t>
            </w:r>
            <w:proofErr w:type="spellEnd"/>
          </w:p>
        </w:tc>
        <w:tc>
          <w:tcPr>
            <w:tcW w:w="1689" w:type="dxa"/>
          </w:tcPr>
          <w:p w:rsidR="003B1770" w:rsidRPr="003B1770" w:rsidRDefault="003B1770" w:rsidP="003B1770">
            <w:pPr>
              <w:jc w:val="center"/>
              <w:rPr>
                <w:rFonts w:ascii="Times New Roman" w:hAnsi="Times New Roman"/>
                <w:b/>
                <w:color w:val="404040"/>
                <w:sz w:val="28"/>
                <w:szCs w:val="28"/>
              </w:rPr>
            </w:pPr>
            <w:r w:rsidRPr="003B1770">
              <w:rPr>
                <w:rFonts w:ascii="Times New Roman" w:hAnsi="Times New Roman"/>
                <w:b/>
                <w:color w:val="404040"/>
                <w:sz w:val="28"/>
                <w:szCs w:val="28"/>
              </w:rPr>
              <w:t xml:space="preserve">Час </w:t>
            </w:r>
            <w:proofErr w:type="spellStart"/>
            <w:r w:rsidRPr="003B1770">
              <w:rPr>
                <w:rFonts w:ascii="Times New Roman" w:hAnsi="Times New Roman"/>
                <w:b/>
                <w:color w:val="404040"/>
                <w:sz w:val="28"/>
                <w:szCs w:val="28"/>
              </w:rPr>
              <w:t>проведення</w:t>
            </w:r>
            <w:proofErr w:type="spellEnd"/>
          </w:p>
        </w:tc>
        <w:tc>
          <w:tcPr>
            <w:tcW w:w="6101"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Заняття</w:t>
            </w:r>
            <w:proofErr w:type="spellEnd"/>
          </w:p>
          <w:p w:rsidR="003B1770" w:rsidRPr="003B1770" w:rsidRDefault="003B1770" w:rsidP="003B1770">
            <w:pPr>
              <w:jc w:val="center"/>
              <w:rPr>
                <w:rFonts w:ascii="Times New Roman" w:hAnsi="Times New Roman"/>
                <w:b/>
                <w:color w:val="404040"/>
                <w:sz w:val="28"/>
                <w:szCs w:val="28"/>
              </w:rPr>
            </w:pPr>
          </w:p>
          <w:p w:rsidR="003B1770" w:rsidRPr="003B1770" w:rsidRDefault="003B1770" w:rsidP="003B1770">
            <w:pPr>
              <w:jc w:val="center"/>
              <w:rPr>
                <w:rFonts w:ascii="Times New Roman" w:hAnsi="Times New Roman"/>
                <w:b/>
                <w:color w:val="404040"/>
                <w:sz w:val="28"/>
                <w:szCs w:val="28"/>
              </w:rPr>
            </w:pPr>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Понеділок</w:t>
            </w:r>
            <w:proofErr w:type="spellEnd"/>
          </w:p>
        </w:tc>
        <w:tc>
          <w:tcPr>
            <w:tcW w:w="1689" w:type="dxa"/>
          </w:tcPr>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10</w:t>
            </w: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35</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55</w:t>
            </w:r>
          </w:p>
        </w:tc>
        <w:tc>
          <w:tcPr>
            <w:tcW w:w="6101" w:type="dxa"/>
          </w:tcPr>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r w:rsidRPr="003B1770">
              <w:rPr>
                <w:rFonts w:ascii="Times New Roman" w:hAnsi="Times New Roman"/>
                <w:color w:val="404040"/>
                <w:sz w:val="28"/>
                <w:szCs w:val="28"/>
              </w:rPr>
              <w:t>природним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довкіллям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w:t>
            </w:r>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Вівторок</w:t>
            </w:r>
            <w:proofErr w:type="spellEnd"/>
          </w:p>
        </w:tc>
        <w:tc>
          <w:tcPr>
            <w:tcW w:w="1689" w:type="dxa"/>
          </w:tcPr>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10</w:t>
            </w:r>
          </w:p>
          <w:p w:rsidR="003B1770" w:rsidRPr="003B1770" w:rsidRDefault="003B1770" w:rsidP="003B1770">
            <w:pPr>
              <w:spacing w:line="360" w:lineRule="auto"/>
              <w:jc w:val="center"/>
              <w:rPr>
                <w:rFonts w:ascii="Times New Roman" w:hAnsi="Times New Roman"/>
                <w:b/>
                <w:color w:val="404040"/>
                <w:sz w:val="28"/>
                <w:szCs w:val="28"/>
                <w:vertAlign w:val="superscript"/>
              </w:rPr>
            </w:pP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50</w:t>
            </w:r>
          </w:p>
        </w:tc>
        <w:tc>
          <w:tcPr>
            <w:tcW w:w="6101" w:type="dxa"/>
          </w:tcPr>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r w:rsidRPr="003B1770">
              <w:rPr>
                <w:rFonts w:ascii="Times New Roman" w:hAnsi="Times New Roman"/>
                <w:color w:val="404040"/>
                <w:sz w:val="28"/>
                <w:szCs w:val="28"/>
              </w:rPr>
              <w:t xml:space="preserve"> + </w:t>
            </w:r>
            <w:proofErr w:type="spellStart"/>
            <w:r w:rsidRPr="003B1770">
              <w:rPr>
                <w:rFonts w:ascii="Times New Roman" w:hAnsi="Times New Roman"/>
                <w:color w:val="404040"/>
                <w:sz w:val="28"/>
                <w:szCs w:val="28"/>
              </w:rPr>
              <w:t>мовленнєве</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p>
          <w:p w:rsidR="003B1770" w:rsidRPr="003B1770" w:rsidRDefault="003B1770" w:rsidP="003B1770">
            <w:pPr>
              <w:spacing w:line="360" w:lineRule="auto"/>
              <w:jc w:val="both"/>
              <w:rPr>
                <w:rFonts w:ascii="Times New Roman" w:hAnsi="Times New Roman"/>
                <w:color w:val="404040"/>
                <w:sz w:val="28"/>
                <w:szCs w:val="28"/>
              </w:rPr>
            </w:pPr>
            <w:r w:rsidRPr="003B1770">
              <w:rPr>
                <w:rFonts w:ascii="Times New Roman" w:hAnsi="Times New Roman"/>
                <w:color w:val="404040"/>
                <w:sz w:val="28"/>
                <w:szCs w:val="28"/>
              </w:rPr>
              <w:t xml:space="preserve"> Година психолога </w:t>
            </w:r>
          </w:p>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r w:rsidRPr="003B1770">
              <w:rPr>
                <w:rFonts w:ascii="Times New Roman" w:hAnsi="Times New Roman"/>
                <w:color w:val="404040"/>
                <w:sz w:val="28"/>
                <w:szCs w:val="28"/>
              </w:rPr>
              <w:t>Середа</w:t>
            </w:r>
          </w:p>
        </w:tc>
        <w:tc>
          <w:tcPr>
            <w:tcW w:w="1689" w:type="dxa"/>
          </w:tcPr>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10</w:t>
            </w: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40</w:t>
            </w:r>
          </w:p>
        </w:tc>
        <w:tc>
          <w:tcPr>
            <w:tcW w:w="6101" w:type="dxa"/>
          </w:tcPr>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малювання</w:t>
            </w:r>
            <w:proofErr w:type="spellEnd"/>
            <w:r w:rsidRPr="003B1770">
              <w:rPr>
                <w:rFonts w:ascii="Times New Roman" w:hAnsi="Times New Roman"/>
                <w:color w:val="404040"/>
                <w:sz w:val="28"/>
                <w:szCs w:val="28"/>
              </w:rPr>
              <w:t>)</w:t>
            </w:r>
          </w:p>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Сенсорний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Четвер</w:t>
            </w:r>
            <w:proofErr w:type="spellEnd"/>
          </w:p>
        </w:tc>
        <w:tc>
          <w:tcPr>
            <w:tcW w:w="1689" w:type="dxa"/>
          </w:tcPr>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10</w:t>
            </w:r>
          </w:p>
          <w:p w:rsidR="003B1770" w:rsidRPr="003B1770" w:rsidRDefault="003B1770" w:rsidP="003B1770">
            <w:pPr>
              <w:spacing w:line="360" w:lineRule="auto"/>
              <w:jc w:val="center"/>
              <w:rPr>
                <w:rFonts w:ascii="Times New Roman" w:hAnsi="Times New Roman"/>
                <w:b/>
                <w:color w:val="404040"/>
                <w:sz w:val="28"/>
                <w:szCs w:val="28"/>
                <w:vertAlign w:val="superscript"/>
              </w:rPr>
            </w:pP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50</w:t>
            </w:r>
          </w:p>
        </w:tc>
        <w:tc>
          <w:tcPr>
            <w:tcW w:w="6101" w:type="dxa"/>
          </w:tcPr>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сенсорний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p w:rsidR="003B1770" w:rsidRPr="003B1770" w:rsidRDefault="003B1770" w:rsidP="003B1770">
            <w:pPr>
              <w:spacing w:line="360" w:lineRule="auto"/>
              <w:jc w:val="both"/>
              <w:rPr>
                <w:rFonts w:ascii="Times New Roman" w:hAnsi="Times New Roman"/>
                <w:color w:val="404040"/>
                <w:sz w:val="28"/>
                <w:szCs w:val="28"/>
              </w:rPr>
            </w:pPr>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 Година психолога</w:t>
            </w:r>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r w:rsidRPr="003B1770">
              <w:rPr>
                <w:rFonts w:ascii="Times New Roman" w:hAnsi="Times New Roman"/>
                <w:color w:val="404040"/>
                <w:sz w:val="28"/>
                <w:szCs w:val="28"/>
              </w:rPr>
              <w:t>П</w:t>
            </w:r>
            <w:r w:rsidRPr="003B1770">
              <w:rPr>
                <w:rFonts w:ascii="Times New Roman" w:hAnsi="Times New Roman"/>
                <w:color w:val="404040"/>
                <w:sz w:val="28"/>
                <w:szCs w:val="28"/>
                <w:lang w:val="en-US"/>
              </w:rPr>
              <w:t>’</w:t>
            </w:r>
            <w:proofErr w:type="spellStart"/>
            <w:r w:rsidRPr="003B1770">
              <w:rPr>
                <w:rFonts w:ascii="Times New Roman" w:hAnsi="Times New Roman"/>
                <w:color w:val="404040"/>
                <w:sz w:val="28"/>
                <w:szCs w:val="28"/>
              </w:rPr>
              <w:t>ятниця</w:t>
            </w:r>
            <w:proofErr w:type="spellEnd"/>
          </w:p>
        </w:tc>
        <w:tc>
          <w:tcPr>
            <w:tcW w:w="1689" w:type="dxa"/>
          </w:tcPr>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10</w:t>
            </w: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40</w:t>
            </w:r>
          </w:p>
          <w:p w:rsidR="003B1770" w:rsidRPr="003B1770" w:rsidRDefault="003B1770" w:rsidP="003B1770">
            <w:pPr>
              <w:spacing w:line="360" w:lineRule="auto"/>
              <w:jc w:val="center"/>
              <w:rPr>
                <w:rFonts w:ascii="Times New Roman" w:hAnsi="Times New Roman"/>
                <w:b/>
                <w:color w:val="404040"/>
                <w:sz w:val="28"/>
                <w:szCs w:val="28"/>
                <w:vertAlign w:val="superscript"/>
              </w:rPr>
            </w:pPr>
          </w:p>
        </w:tc>
        <w:tc>
          <w:tcPr>
            <w:tcW w:w="6101" w:type="dxa"/>
          </w:tcPr>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p w:rsidR="003B1770" w:rsidRPr="003B1770" w:rsidRDefault="003B1770" w:rsidP="003B1770">
            <w:pPr>
              <w:spacing w:line="360" w:lineRule="auto"/>
              <w:jc w:val="both"/>
              <w:rPr>
                <w:rFonts w:ascii="Times New Roman" w:hAnsi="Times New Roman"/>
                <w:color w:val="404040"/>
                <w:sz w:val="28"/>
                <w:szCs w:val="28"/>
              </w:rPr>
            </w:pPr>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ліплення</w:t>
            </w:r>
            <w:proofErr w:type="spellEnd"/>
            <w:r w:rsidRPr="003B1770">
              <w:rPr>
                <w:rFonts w:ascii="Times New Roman" w:hAnsi="Times New Roman"/>
                <w:color w:val="404040"/>
                <w:sz w:val="28"/>
                <w:szCs w:val="28"/>
              </w:rPr>
              <w:t>/</w:t>
            </w:r>
            <w:proofErr w:type="spellStart"/>
            <w:r w:rsidRPr="003B1770">
              <w:rPr>
                <w:rFonts w:ascii="Times New Roman" w:hAnsi="Times New Roman"/>
                <w:color w:val="404040"/>
                <w:sz w:val="28"/>
                <w:szCs w:val="28"/>
              </w:rPr>
              <w:t>аплікація</w:t>
            </w:r>
            <w:proofErr w:type="spellEnd"/>
            <w:r w:rsidRPr="003B1770">
              <w:rPr>
                <w:rFonts w:ascii="Times New Roman" w:hAnsi="Times New Roman"/>
                <w:color w:val="404040"/>
                <w:sz w:val="28"/>
                <w:szCs w:val="28"/>
              </w:rPr>
              <w:t>)</w:t>
            </w:r>
          </w:p>
        </w:tc>
      </w:tr>
    </w:tbl>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lastRenderedPageBreak/>
        <w:t xml:space="preserve">                                           СХВАЛЕНО</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протокол педагогічної ради</w:t>
      </w:r>
    </w:p>
    <w:p w:rsidR="003B1770" w:rsidRPr="003B1770" w:rsidRDefault="003B1770" w:rsidP="003B1770">
      <w:pPr>
        <w:widowControl/>
        <w:spacing w:line="259" w:lineRule="auto"/>
        <w:jc w:val="right"/>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Сумського ДНЗ № 32 «Ластівка»</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від 31.08.2023 №1</w:t>
      </w:r>
    </w:p>
    <w:p w:rsidR="003B1770" w:rsidRPr="003B1770" w:rsidRDefault="003B1770" w:rsidP="003B1770">
      <w:pPr>
        <w:widowControl/>
        <w:spacing w:line="259" w:lineRule="auto"/>
        <w:jc w:val="right"/>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right"/>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Розклад організації освітнього процесу</w:t>
      </w: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групи раннього віку в умовах воєнного стану «Веселі курчата»</w:t>
      </w: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 xml:space="preserve"> на 2023/2024 </w:t>
      </w:r>
      <w:proofErr w:type="spellStart"/>
      <w:r w:rsidRPr="003B1770">
        <w:rPr>
          <w:rFonts w:ascii="Times New Roman" w:eastAsia="Calibri" w:hAnsi="Times New Roman" w:cs="Times New Roman"/>
          <w:b/>
          <w:color w:val="404040"/>
          <w:sz w:val="28"/>
          <w:szCs w:val="28"/>
          <w:lang w:eastAsia="en-US" w:bidi="ar-SA"/>
        </w:rPr>
        <w:t>н.р</w:t>
      </w:r>
      <w:proofErr w:type="spellEnd"/>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tbl>
      <w:tblPr>
        <w:tblStyle w:val="af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555"/>
        <w:gridCol w:w="1814"/>
        <w:gridCol w:w="5976"/>
      </w:tblGrid>
      <w:tr w:rsidR="003B1770" w:rsidRPr="003B1770" w:rsidTr="00D96191">
        <w:tc>
          <w:tcPr>
            <w:tcW w:w="1555"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Дні</w:t>
            </w:r>
            <w:proofErr w:type="spellEnd"/>
            <w:r w:rsidRPr="003B1770">
              <w:rPr>
                <w:rFonts w:ascii="Times New Roman" w:hAnsi="Times New Roman"/>
                <w:b/>
                <w:color w:val="404040"/>
                <w:sz w:val="28"/>
                <w:szCs w:val="28"/>
              </w:rPr>
              <w:t xml:space="preserve"> </w:t>
            </w:r>
            <w:proofErr w:type="spellStart"/>
            <w:r w:rsidRPr="003B1770">
              <w:rPr>
                <w:rFonts w:ascii="Times New Roman" w:hAnsi="Times New Roman"/>
                <w:b/>
                <w:color w:val="404040"/>
                <w:sz w:val="28"/>
                <w:szCs w:val="28"/>
              </w:rPr>
              <w:t>тижня</w:t>
            </w:r>
            <w:proofErr w:type="spellEnd"/>
          </w:p>
        </w:tc>
        <w:tc>
          <w:tcPr>
            <w:tcW w:w="1814" w:type="dxa"/>
          </w:tcPr>
          <w:p w:rsidR="003B1770" w:rsidRPr="003B1770" w:rsidRDefault="003B1770" w:rsidP="003B1770">
            <w:pPr>
              <w:jc w:val="center"/>
              <w:rPr>
                <w:rFonts w:ascii="Times New Roman" w:hAnsi="Times New Roman"/>
                <w:b/>
                <w:color w:val="404040"/>
                <w:sz w:val="28"/>
                <w:szCs w:val="28"/>
              </w:rPr>
            </w:pPr>
            <w:r w:rsidRPr="003B1770">
              <w:rPr>
                <w:rFonts w:ascii="Times New Roman" w:hAnsi="Times New Roman"/>
                <w:b/>
                <w:color w:val="404040"/>
                <w:sz w:val="28"/>
                <w:szCs w:val="28"/>
              </w:rPr>
              <w:t xml:space="preserve">Час </w:t>
            </w:r>
            <w:proofErr w:type="spellStart"/>
            <w:r w:rsidRPr="003B1770">
              <w:rPr>
                <w:rFonts w:ascii="Times New Roman" w:hAnsi="Times New Roman"/>
                <w:b/>
                <w:color w:val="404040"/>
                <w:sz w:val="28"/>
                <w:szCs w:val="28"/>
              </w:rPr>
              <w:t>проведення</w:t>
            </w:r>
            <w:proofErr w:type="spellEnd"/>
          </w:p>
        </w:tc>
        <w:tc>
          <w:tcPr>
            <w:tcW w:w="5976"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Заняття</w:t>
            </w:r>
            <w:proofErr w:type="spellEnd"/>
          </w:p>
          <w:p w:rsidR="003B1770" w:rsidRPr="003B1770" w:rsidRDefault="003B1770" w:rsidP="003B1770">
            <w:pPr>
              <w:jc w:val="center"/>
              <w:rPr>
                <w:rFonts w:ascii="Times New Roman" w:hAnsi="Times New Roman"/>
                <w:b/>
                <w:color w:val="404040"/>
                <w:sz w:val="28"/>
                <w:szCs w:val="28"/>
              </w:rPr>
            </w:pPr>
          </w:p>
          <w:p w:rsidR="003B1770" w:rsidRPr="003B1770" w:rsidRDefault="003B1770" w:rsidP="003B1770">
            <w:pPr>
              <w:jc w:val="center"/>
              <w:rPr>
                <w:rFonts w:ascii="Times New Roman" w:hAnsi="Times New Roman"/>
                <w:b/>
                <w:color w:val="404040"/>
                <w:sz w:val="28"/>
                <w:szCs w:val="28"/>
              </w:rPr>
            </w:pPr>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Понеділок</w:t>
            </w:r>
            <w:proofErr w:type="spellEnd"/>
          </w:p>
        </w:tc>
        <w:tc>
          <w:tcPr>
            <w:tcW w:w="1814" w:type="dxa"/>
          </w:tcPr>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p>
          <w:p w:rsidR="003B1770" w:rsidRPr="003B1770" w:rsidRDefault="003B1770" w:rsidP="003B1770">
            <w:pPr>
              <w:spacing w:line="360" w:lineRule="auto"/>
              <w:rPr>
                <w:rFonts w:ascii="Times New Roman" w:hAnsi="Times New Roman"/>
                <w:b/>
                <w:color w:val="404040"/>
                <w:sz w:val="28"/>
                <w:szCs w:val="28"/>
                <w:vertAlign w:val="superscript"/>
              </w:rPr>
            </w:pPr>
          </w:p>
          <w:p w:rsidR="003B1770" w:rsidRPr="003B1770" w:rsidRDefault="003B1770" w:rsidP="003B1770">
            <w:pPr>
              <w:spacing w:line="360" w:lineRule="auto"/>
              <w:jc w:val="center"/>
              <w:rPr>
                <w:rFonts w:ascii="Times New Roman" w:hAnsi="Times New Roman"/>
                <w:b/>
                <w:color w:val="404040"/>
                <w:sz w:val="28"/>
                <w:szCs w:val="28"/>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50</w:t>
            </w:r>
          </w:p>
        </w:tc>
        <w:tc>
          <w:tcPr>
            <w:tcW w:w="5976" w:type="dxa"/>
          </w:tcPr>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p>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малювання</w:t>
            </w:r>
            <w:proofErr w:type="spellEnd"/>
            <w:r w:rsidRPr="003B1770">
              <w:rPr>
                <w:rFonts w:ascii="Times New Roman" w:hAnsi="Times New Roman"/>
                <w:color w:val="404040"/>
                <w:sz w:val="28"/>
                <w:szCs w:val="28"/>
              </w:rPr>
              <w:t>)</w:t>
            </w:r>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Вівторок</w:t>
            </w:r>
            <w:proofErr w:type="spellEnd"/>
          </w:p>
        </w:tc>
        <w:tc>
          <w:tcPr>
            <w:tcW w:w="1814" w:type="dxa"/>
          </w:tcPr>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10</w:t>
            </w: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50</w:t>
            </w:r>
          </w:p>
        </w:tc>
        <w:tc>
          <w:tcPr>
            <w:tcW w:w="5976" w:type="dxa"/>
          </w:tcPr>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r w:rsidRPr="003B1770">
              <w:rPr>
                <w:rFonts w:ascii="Times New Roman" w:hAnsi="Times New Roman"/>
                <w:color w:val="404040"/>
                <w:sz w:val="28"/>
                <w:szCs w:val="28"/>
              </w:rPr>
              <w:t>природним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довкіллям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p w:rsidR="003B1770" w:rsidRPr="003B1770" w:rsidRDefault="003B1770" w:rsidP="003B1770">
            <w:pPr>
              <w:spacing w:line="360" w:lineRule="auto"/>
              <w:jc w:val="both"/>
              <w:rPr>
                <w:rFonts w:ascii="Times New Roman" w:hAnsi="Times New Roman"/>
                <w:color w:val="404040"/>
                <w:sz w:val="28"/>
                <w:szCs w:val="28"/>
              </w:rPr>
            </w:pPr>
            <w:r w:rsidRPr="003B1770">
              <w:rPr>
                <w:rFonts w:ascii="Times New Roman" w:hAnsi="Times New Roman"/>
                <w:color w:val="404040"/>
                <w:sz w:val="28"/>
                <w:szCs w:val="28"/>
              </w:rPr>
              <w:t>Година психолога</w:t>
            </w:r>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r w:rsidRPr="003B1770">
              <w:rPr>
                <w:rFonts w:ascii="Times New Roman" w:hAnsi="Times New Roman"/>
                <w:color w:val="404040"/>
                <w:sz w:val="28"/>
                <w:szCs w:val="28"/>
              </w:rPr>
              <w:t>Середа</w:t>
            </w:r>
          </w:p>
        </w:tc>
        <w:tc>
          <w:tcPr>
            <w:tcW w:w="1814" w:type="dxa"/>
          </w:tcPr>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10</w:t>
            </w: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p>
        </w:tc>
        <w:tc>
          <w:tcPr>
            <w:tcW w:w="5976" w:type="dxa"/>
          </w:tcPr>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w:t>
            </w:r>
          </w:p>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r w:rsidRPr="003B1770">
              <w:rPr>
                <w:rFonts w:ascii="Times New Roman" w:hAnsi="Times New Roman"/>
                <w:color w:val="404040"/>
                <w:sz w:val="28"/>
                <w:szCs w:val="28"/>
              </w:rPr>
              <w:t xml:space="preserve"> + </w:t>
            </w:r>
            <w:proofErr w:type="spellStart"/>
            <w:r w:rsidRPr="003B1770">
              <w:rPr>
                <w:rFonts w:ascii="Times New Roman" w:hAnsi="Times New Roman"/>
                <w:color w:val="404040"/>
                <w:sz w:val="28"/>
                <w:szCs w:val="28"/>
              </w:rPr>
              <w:t>мовленнєве</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Четвер</w:t>
            </w:r>
            <w:proofErr w:type="spellEnd"/>
          </w:p>
        </w:tc>
        <w:tc>
          <w:tcPr>
            <w:tcW w:w="1814" w:type="dxa"/>
          </w:tcPr>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10</w:t>
            </w: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p>
          <w:p w:rsidR="003B1770" w:rsidRPr="003B1770" w:rsidRDefault="003B1770" w:rsidP="003B1770">
            <w:pPr>
              <w:spacing w:line="360" w:lineRule="auto"/>
              <w:jc w:val="center"/>
              <w:rPr>
                <w:rFonts w:ascii="Times New Roman" w:hAnsi="Times New Roman"/>
                <w:b/>
                <w:color w:val="404040"/>
                <w:sz w:val="28"/>
                <w:szCs w:val="28"/>
              </w:rPr>
            </w:pP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45</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55</w:t>
            </w:r>
          </w:p>
        </w:tc>
        <w:tc>
          <w:tcPr>
            <w:tcW w:w="5976" w:type="dxa"/>
          </w:tcPr>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Сенсорний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ліплення</w:t>
            </w:r>
            <w:proofErr w:type="spellEnd"/>
            <w:r w:rsidRPr="003B1770">
              <w:rPr>
                <w:rFonts w:ascii="Times New Roman" w:hAnsi="Times New Roman"/>
                <w:color w:val="404040"/>
                <w:sz w:val="28"/>
                <w:szCs w:val="28"/>
              </w:rPr>
              <w:t>/</w:t>
            </w:r>
            <w:proofErr w:type="spellStart"/>
            <w:r w:rsidRPr="003B1770">
              <w:rPr>
                <w:rFonts w:ascii="Times New Roman" w:hAnsi="Times New Roman"/>
                <w:color w:val="404040"/>
                <w:sz w:val="28"/>
                <w:szCs w:val="28"/>
              </w:rPr>
              <w:t>аплікація</w:t>
            </w:r>
            <w:proofErr w:type="spellEnd"/>
            <w:r w:rsidRPr="003B1770">
              <w:rPr>
                <w:rFonts w:ascii="Times New Roman" w:hAnsi="Times New Roman"/>
                <w:color w:val="404040"/>
                <w:sz w:val="28"/>
                <w:szCs w:val="28"/>
              </w:rPr>
              <w:t>)</w:t>
            </w:r>
          </w:p>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r w:rsidRPr="003B1770">
              <w:rPr>
                <w:rFonts w:ascii="Times New Roman" w:hAnsi="Times New Roman"/>
                <w:color w:val="404040"/>
                <w:sz w:val="28"/>
                <w:szCs w:val="28"/>
              </w:rPr>
              <w:t>П</w:t>
            </w:r>
            <w:r w:rsidRPr="003B1770">
              <w:rPr>
                <w:rFonts w:ascii="Times New Roman" w:hAnsi="Times New Roman"/>
                <w:color w:val="404040"/>
                <w:sz w:val="28"/>
                <w:szCs w:val="28"/>
                <w:lang w:val="en-US"/>
              </w:rPr>
              <w:t>’</w:t>
            </w:r>
            <w:proofErr w:type="spellStart"/>
            <w:r w:rsidRPr="003B1770">
              <w:rPr>
                <w:rFonts w:ascii="Times New Roman" w:hAnsi="Times New Roman"/>
                <w:color w:val="404040"/>
                <w:sz w:val="28"/>
                <w:szCs w:val="28"/>
              </w:rPr>
              <w:t>ятниця</w:t>
            </w:r>
            <w:proofErr w:type="spellEnd"/>
          </w:p>
        </w:tc>
        <w:tc>
          <w:tcPr>
            <w:tcW w:w="1814" w:type="dxa"/>
          </w:tcPr>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10</w:t>
            </w:r>
          </w:p>
          <w:p w:rsidR="003B1770" w:rsidRPr="003B1770" w:rsidRDefault="003B1770" w:rsidP="003B1770">
            <w:pPr>
              <w:spacing w:line="360" w:lineRule="auto"/>
              <w:jc w:val="center"/>
              <w:rPr>
                <w:rFonts w:ascii="Times New Roman" w:hAnsi="Times New Roman"/>
                <w:b/>
                <w:color w:val="404040"/>
                <w:sz w:val="28"/>
                <w:szCs w:val="28"/>
              </w:rPr>
            </w:pP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p>
          <w:p w:rsidR="003B1770" w:rsidRPr="003B1770" w:rsidRDefault="003B1770" w:rsidP="003B1770">
            <w:pPr>
              <w:spacing w:line="360"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50</w:t>
            </w:r>
          </w:p>
        </w:tc>
        <w:tc>
          <w:tcPr>
            <w:tcW w:w="5976" w:type="dxa"/>
          </w:tcPr>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сенсорний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p w:rsidR="003B1770" w:rsidRPr="003B1770" w:rsidRDefault="003B1770" w:rsidP="003B1770">
            <w:pPr>
              <w:spacing w:line="360" w:lineRule="auto"/>
              <w:jc w:val="both"/>
              <w:rPr>
                <w:rFonts w:ascii="Times New Roman" w:hAnsi="Times New Roman"/>
                <w:color w:val="404040"/>
                <w:sz w:val="28"/>
                <w:szCs w:val="28"/>
              </w:rPr>
            </w:pPr>
            <w:r w:rsidRPr="003B1770">
              <w:rPr>
                <w:rFonts w:ascii="Times New Roman" w:hAnsi="Times New Roman"/>
                <w:color w:val="404040"/>
                <w:sz w:val="28"/>
                <w:szCs w:val="28"/>
              </w:rPr>
              <w:t>Година психолога</w:t>
            </w:r>
          </w:p>
          <w:p w:rsidR="003B1770" w:rsidRPr="003B1770" w:rsidRDefault="003B1770" w:rsidP="003B1770">
            <w:pPr>
              <w:spacing w:line="360"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w:t>
            </w:r>
          </w:p>
        </w:tc>
      </w:tr>
    </w:tbl>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w:t>
      </w:r>
    </w:p>
    <w:p w:rsid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Pr>
          <w:rFonts w:ascii="Times New Roman" w:eastAsia="Calibri" w:hAnsi="Times New Roman" w:cs="Times New Roman"/>
          <w:color w:val="404040"/>
          <w:sz w:val="28"/>
          <w:szCs w:val="28"/>
          <w:lang w:eastAsia="en-US" w:bidi="ar-SA"/>
        </w:rPr>
        <w:lastRenderedPageBreak/>
        <w:t xml:space="preserve">                                       </w:t>
      </w:r>
      <w:r w:rsidRPr="003B1770">
        <w:rPr>
          <w:rFonts w:ascii="Times New Roman" w:eastAsia="Calibri" w:hAnsi="Times New Roman" w:cs="Times New Roman"/>
          <w:color w:val="404040"/>
          <w:sz w:val="28"/>
          <w:szCs w:val="28"/>
          <w:lang w:eastAsia="en-US" w:bidi="ar-SA"/>
        </w:rPr>
        <w:t xml:space="preserve">    СХВАЛЕНО</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протокол педагогічної ради</w:t>
      </w:r>
    </w:p>
    <w:p w:rsidR="003B1770" w:rsidRPr="003B1770" w:rsidRDefault="003B1770" w:rsidP="003B1770">
      <w:pPr>
        <w:widowControl/>
        <w:spacing w:line="259" w:lineRule="auto"/>
        <w:jc w:val="right"/>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Сумського ДНЗ № 32 «Ластівка»</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від 31.08.2023 №1</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Розклад організації освітнього процесу</w:t>
      </w: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 xml:space="preserve">групи молодшого дошкільного віку в умовах воєнного стану «Бджілка» на 2023/2024 </w:t>
      </w:r>
      <w:proofErr w:type="spellStart"/>
      <w:r w:rsidRPr="003B1770">
        <w:rPr>
          <w:rFonts w:ascii="Times New Roman" w:eastAsia="Calibri" w:hAnsi="Times New Roman" w:cs="Times New Roman"/>
          <w:b/>
          <w:color w:val="404040"/>
          <w:sz w:val="28"/>
          <w:szCs w:val="28"/>
          <w:lang w:eastAsia="en-US" w:bidi="ar-SA"/>
        </w:rPr>
        <w:t>н.р</w:t>
      </w:r>
      <w:proofErr w:type="spellEnd"/>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tbl>
      <w:tblPr>
        <w:tblStyle w:val="af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555"/>
        <w:gridCol w:w="1814"/>
        <w:gridCol w:w="5976"/>
      </w:tblGrid>
      <w:tr w:rsidR="003B1770" w:rsidRPr="003B1770" w:rsidTr="00D96191">
        <w:trPr>
          <w:trHeight w:val="783"/>
        </w:trPr>
        <w:tc>
          <w:tcPr>
            <w:tcW w:w="1555"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Дні</w:t>
            </w:r>
            <w:proofErr w:type="spellEnd"/>
            <w:r w:rsidRPr="003B1770">
              <w:rPr>
                <w:rFonts w:ascii="Times New Roman" w:hAnsi="Times New Roman"/>
                <w:b/>
                <w:color w:val="404040"/>
                <w:sz w:val="28"/>
                <w:szCs w:val="28"/>
              </w:rPr>
              <w:t xml:space="preserve"> </w:t>
            </w:r>
            <w:proofErr w:type="spellStart"/>
            <w:r w:rsidRPr="003B1770">
              <w:rPr>
                <w:rFonts w:ascii="Times New Roman" w:hAnsi="Times New Roman"/>
                <w:b/>
                <w:color w:val="404040"/>
                <w:sz w:val="28"/>
                <w:szCs w:val="28"/>
              </w:rPr>
              <w:t>тижня</w:t>
            </w:r>
            <w:proofErr w:type="spellEnd"/>
          </w:p>
        </w:tc>
        <w:tc>
          <w:tcPr>
            <w:tcW w:w="1814" w:type="dxa"/>
          </w:tcPr>
          <w:p w:rsidR="003B1770" w:rsidRPr="003B1770" w:rsidRDefault="003B1770" w:rsidP="003B1770">
            <w:pPr>
              <w:jc w:val="center"/>
              <w:rPr>
                <w:rFonts w:ascii="Times New Roman" w:hAnsi="Times New Roman"/>
                <w:b/>
                <w:color w:val="404040"/>
                <w:sz w:val="28"/>
                <w:szCs w:val="28"/>
              </w:rPr>
            </w:pPr>
            <w:r w:rsidRPr="003B1770">
              <w:rPr>
                <w:rFonts w:ascii="Times New Roman" w:hAnsi="Times New Roman"/>
                <w:b/>
                <w:color w:val="404040"/>
                <w:sz w:val="28"/>
                <w:szCs w:val="28"/>
              </w:rPr>
              <w:t xml:space="preserve">Час </w:t>
            </w:r>
            <w:proofErr w:type="spellStart"/>
            <w:r w:rsidRPr="003B1770">
              <w:rPr>
                <w:rFonts w:ascii="Times New Roman" w:hAnsi="Times New Roman"/>
                <w:b/>
                <w:color w:val="404040"/>
                <w:sz w:val="28"/>
                <w:szCs w:val="28"/>
              </w:rPr>
              <w:t>проведення</w:t>
            </w:r>
            <w:proofErr w:type="spellEnd"/>
          </w:p>
        </w:tc>
        <w:tc>
          <w:tcPr>
            <w:tcW w:w="5976"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Заняття</w:t>
            </w:r>
            <w:proofErr w:type="spellEnd"/>
          </w:p>
          <w:p w:rsidR="003B1770" w:rsidRPr="003B1770" w:rsidRDefault="003B1770" w:rsidP="003B1770">
            <w:pPr>
              <w:jc w:val="center"/>
              <w:rPr>
                <w:rFonts w:ascii="Times New Roman" w:hAnsi="Times New Roman"/>
                <w:b/>
                <w:color w:val="404040"/>
                <w:sz w:val="28"/>
                <w:szCs w:val="28"/>
              </w:rPr>
            </w:pPr>
          </w:p>
          <w:p w:rsidR="003B1770" w:rsidRPr="003B1770" w:rsidRDefault="003B1770" w:rsidP="003B1770">
            <w:pPr>
              <w:jc w:val="center"/>
              <w:rPr>
                <w:rFonts w:ascii="Times New Roman" w:hAnsi="Times New Roman"/>
                <w:b/>
                <w:color w:val="404040"/>
                <w:sz w:val="28"/>
                <w:szCs w:val="28"/>
              </w:rPr>
            </w:pPr>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Понеділок</w:t>
            </w:r>
            <w:proofErr w:type="spellEnd"/>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15</w:t>
            </w:r>
          </w:p>
          <w:p w:rsidR="003B1770" w:rsidRPr="003B1770" w:rsidRDefault="003B1770" w:rsidP="003B1770">
            <w:pPr>
              <w:spacing w:line="276" w:lineRule="auto"/>
              <w:jc w:val="center"/>
              <w:rPr>
                <w:rFonts w:ascii="Times New Roman" w:hAnsi="Times New Roman"/>
                <w:b/>
                <w:color w:val="404040"/>
                <w:sz w:val="28"/>
                <w:szCs w:val="28"/>
                <w:vertAlign w:val="superscript"/>
              </w:rPr>
            </w:pP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15</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Вівторок</w:t>
            </w:r>
            <w:proofErr w:type="spellEnd"/>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15</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Логіко-математичний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p w:rsidR="003B1770" w:rsidRPr="003B1770" w:rsidRDefault="003B1770" w:rsidP="003B1770">
            <w:pPr>
              <w:spacing w:line="276" w:lineRule="auto"/>
              <w:jc w:val="both"/>
              <w:rPr>
                <w:rFonts w:ascii="Times New Roman" w:hAnsi="Times New Roman"/>
                <w:color w:val="404040"/>
                <w:sz w:val="28"/>
                <w:szCs w:val="28"/>
              </w:rPr>
            </w:pPr>
            <w:r w:rsidRPr="003B1770">
              <w:rPr>
                <w:rFonts w:ascii="Times New Roman" w:hAnsi="Times New Roman"/>
                <w:color w:val="404040"/>
                <w:sz w:val="28"/>
                <w:szCs w:val="28"/>
              </w:rPr>
              <w:t>Година психолога</w:t>
            </w:r>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r w:rsidRPr="003B1770">
              <w:rPr>
                <w:rFonts w:ascii="Times New Roman" w:hAnsi="Times New Roman"/>
                <w:color w:val="404040"/>
                <w:sz w:val="28"/>
                <w:szCs w:val="28"/>
              </w:rPr>
              <w:t>Середа</w:t>
            </w:r>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15</w:t>
            </w:r>
          </w:p>
          <w:p w:rsidR="003B1770" w:rsidRPr="003B1770" w:rsidRDefault="003B1770" w:rsidP="003B1770">
            <w:pPr>
              <w:spacing w:line="276" w:lineRule="auto"/>
              <w:jc w:val="center"/>
              <w:rPr>
                <w:rFonts w:ascii="Times New Roman" w:hAnsi="Times New Roman"/>
                <w:b/>
                <w:color w:val="404040"/>
                <w:sz w:val="28"/>
                <w:szCs w:val="28"/>
                <w:vertAlign w:val="superscript"/>
              </w:rPr>
            </w:pP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15</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малювання</w:t>
            </w:r>
            <w:proofErr w:type="spellEnd"/>
            <w:r w:rsidRPr="003B1770">
              <w:rPr>
                <w:rFonts w:ascii="Times New Roman" w:hAnsi="Times New Roman"/>
                <w:color w:val="404040"/>
                <w:sz w:val="28"/>
                <w:szCs w:val="28"/>
              </w:rPr>
              <w:t>)</w:t>
            </w:r>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Четвер</w:t>
            </w:r>
            <w:proofErr w:type="spellEnd"/>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15</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r w:rsidRPr="003B1770">
              <w:rPr>
                <w:rFonts w:ascii="Times New Roman" w:hAnsi="Times New Roman"/>
                <w:color w:val="404040"/>
                <w:sz w:val="28"/>
                <w:szCs w:val="28"/>
              </w:rPr>
              <w:t>природним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довкіллям</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r w:rsidRPr="003B1770">
              <w:rPr>
                <w:rFonts w:ascii="Times New Roman" w:hAnsi="Times New Roman"/>
                <w:color w:val="404040"/>
                <w:sz w:val="28"/>
                <w:szCs w:val="28"/>
              </w:rPr>
              <w:t>Година психолога</w:t>
            </w:r>
          </w:p>
        </w:tc>
      </w:tr>
      <w:tr w:rsidR="003B1770" w:rsidRPr="003B1770" w:rsidTr="00D96191">
        <w:tc>
          <w:tcPr>
            <w:tcW w:w="1555" w:type="dxa"/>
          </w:tcPr>
          <w:p w:rsidR="003B1770" w:rsidRPr="003B1770" w:rsidRDefault="003B1770" w:rsidP="003B1770">
            <w:pPr>
              <w:spacing w:line="360" w:lineRule="auto"/>
              <w:jc w:val="center"/>
              <w:rPr>
                <w:rFonts w:ascii="Times New Roman" w:hAnsi="Times New Roman"/>
                <w:color w:val="404040"/>
                <w:sz w:val="28"/>
                <w:szCs w:val="28"/>
              </w:rPr>
            </w:pPr>
            <w:r w:rsidRPr="003B1770">
              <w:rPr>
                <w:rFonts w:ascii="Times New Roman" w:hAnsi="Times New Roman"/>
                <w:color w:val="404040"/>
                <w:sz w:val="28"/>
                <w:szCs w:val="28"/>
              </w:rPr>
              <w:t>П</w:t>
            </w:r>
            <w:r w:rsidRPr="003B1770">
              <w:rPr>
                <w:rFonts w:ascii="Times New Roman" w:hAnsi="Times New Roman"/>
                <w:color w:val="404040"/>
                <w:sz w:val="28"/>
                <w:szCs w:val="28"/>
                <w:lang w:val="en-US"/>
              </w:rPr>
              <w:t>’</w:t>
            </w:r>
            <w:proofErr w:type="spellStart"/>
            <w:r w:rsidRPr="003B1770">
              <w:rPr>
                <w:rFonts w:ascii="Times New Roman" w:hAnsi="Times New Roman"/>
                <w:color w:val="404040"/>
                <w:sz w:val="28"/>
                <w:szCs w:val="28"/>
              </w:rPr>
              <w:t>ятниця</w:t>
            </w:r>
            <w:proofErr w:type="spellEnd"/>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15</w:t>
            </w:r>
          </w:p>
          <w:p w:rsidR="003B1770" w:rsidRPr="003B1770" w:rsidRDefault="003B1770" w:rsidP="003B1770">
            <w:pPr>
              <w:spacing w:line="276" w:lineRule="auto"/>
              <w:jc w:val="center"/>
              <w:rPr>
                <w:rFonts w:ascii="Times New Roman" w:hAnsi="Times New Roman"/>
                <w:b/>
                <w:color w:val="404040"/>
                <w:sz w:val="28"/>
                <w:szCs w:val="28"/>
                <w:vertAlign w:val="superscript"/>
              </w:rPr>
            </w:pP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15</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r w:rsidRPr="003B1770">
              <w:rPr>
                <w:rFonts w:ascii="Times New Roman" w:hAnsi="Times New Roman"/>
                <w:color w:val="404040"/>
                <w:sz w:val="28"/>
                <w:szCs w:val="28"/>
              </w:rPr>
              <w:t xml:space="preserve"> + </w:t>
            </w:r>
            <w:proofErr w:type="spellStart"/>
            <w:r w:rsidRPr="003B1770">
              <w:rPr>
                <w:rFonts w:ascii="Times New Roman" w:hAnsi="Times New Roman"/>
                <w:color w:val="404040"/>
                <w:sz w:val="28"/>
                <w:szCs w:val="28"/>
              </w:rPr>
              <w:t>мовленнєве</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аплікація</w:t>
            </w:r>
            <w:proofErr w:type="spellEnd"/>
            <w:r w:rsidRPr="003B1770">
              <w:rPr>
                <w:rFonts w:ascii="Times New Roman" w:hAnsi="Times New Roman"/>
                <w:color w:val="404040"/>
                <w:sz w:val="28"/>
                <w:szCs w:val="28"/>
              </w:rPr>
              <w:t>/</w:t>
            </w:r>
            <w:proofErr w:type="spellStart"/>
            <w:proofErr w:type="gramStart"/>
            <w:r w:rsidRPr="003B1770">
              <w:rPr>
                <w:rFonts w:ascii="Times New Roman" w:hAnsi="Times New Roman"/>
                <w:color w:val="404040"/>
                <w:sz w:val="28"/>
                <w:szCs w:val="28"/>
              </w:rPr>
              <w:t>л</w:t>
            </w:r>
            <w:proofErr w:type="gramEnd"/>
            <w:r w:rsidRPr="003B1770">
              <w:rPr>
                <w:rFonts w:ascii="Times New Roman" w:hAnsi="Times New Roman"/>
                <w:color w:val="404040"/>
                <w:sz w:val="28"/>
                <w:szCs w:val="28"/>
              </w:rPr>
              <w:t>іплення</w:t>
            </w:r>
            <w:proofErr w:type="spellEnd"/>
            <w:r w:rsidRPr="003B1770">
              <w:rPr>
                <w:rFonts w:ascii="Times New Roman" w:hAnsi="Times New Roman"/>
                <w:color w:val="404040"/>
                <w:sz w:val="28"/>
                <w:szCs w:val="28"/>
              </w:rPr>
              <w:t>)</w:t>
            </w:r>
          </w:p>
        </w:tc>
      </w:tr>
    </w:tbl>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СХВАЛЕНО</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протокол педагогічної ради</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Сумського ДНЗ № 32 «Ластівка»</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від 30.08.2023 №1</w:t>
      </w:r>
    </w:p>
    <w:p w:rsidR="003B1770" w:rsidRPr="003B1770" w:rsidRDefault="003B1770" w:rsidP="003B1770">
      <w:pPr>
        <w:widowControl/>
        <w:spacing w:line="259" w:lineRule="auto"/>
        <w:jc w:val="right"/>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right"/>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Розклад організації освітнього процесу</w:t>
      </w: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 xml:space="preserve">групи середнього дошкільного віку в умовах воєнного стану «Їжачки» на 2023/2024 </w:t>
      </w:r>
      <w:proofErr w:type="spellStart"/>
      <w:r w:rsidRPr="003B1770">
        <w:rPr>
          <w:rFonts w:ascii="Times New Roman" w:eastAsia="Calibri" w:hAnsi="Times New Roman" w:cs="Times New Roman"/>
          <w:b/>
          <w:color w:val="404040"/>
          <w:sz w:val="28"/>
          <w:szCs w:val="28"/>
          <w:lang w:eastAsia="en-US" w:bidi="ar-SA"/>
        </w:rPr>
        <w:t>н.р</w:t>
      </w:r>
      <w:proofErr w:type="spellEnd"/>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tbl>
      <w:tblPr>
        <w:tblStyle w:val="af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555"/>
        <w:gridCol w:w="1814"/>
        <w:gridCol w:w="5976"/>
      </w:tblGrid>
      <w:tr w:rsidR="003B1770" w:rsidRPr="003B1770" w:rsidTr="00D96191">
        <w:tc>
          <w:tcPr>
            <w:tcW w:w="1555"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Дні</w:t>
            </w:r>
            <w:proofErr w:type="spellEnd"/>
            <w:r w:rsidRPr="003B1770">
              <w:rPr>
                <w:rFonts w:ascii="Times New Roman" w:hAnsi="Times New Roman"/>
                <w:b/>
                <w:color w:val="404040"/>
                <w:sz w:val="28"/>
                <w:szCs w:val="28"/>
              </w:rPr>
              <w:t xml:space="preserve"> </w:t>
            </w:r>
            <w:proofErr w:type="spellStart"/>
            <w:r w:rsidRPr="003B1770">
              <w:rPr>
                <w:rFonts w:ascii="Times New Roman" w:hAnsi="Times New Roman"/>
                <w:b/>
                <w:color w:val="404040"/>
                <w:sz w:val="28"/>
                <w:szCs w:val="28"/>
              </w:rPr>
              <w:t>тижня</w:t>
            </w:r>
            <w:proofErr w:type="spellEnd"/>
          </w:p>
        </w:tc>
        <w:tc>
          <w:tcPr>
            <w:tcW w:w="1814" w:type="dxa"/>
          </w:tcPr>
          <w:p w:rsidR="003B1770" w:rsidRPr="003B1770" w:rsidRDefault="003B1770" w:rsidP="003B1770">
            <w:pPr>
              <w:jc w:val="center"/>
              <w:rPr>
                <w:rFonts w:ascii="Times New Roman" w:hAnsi="Times New Roman"/>
                <w:b/>
                <w:color w:val="404040"/>
                <w:sz w:val="28"/>
                <w:szCs w:val="28"/>
              </w:rPr>
            </w:pPr>
            <w:r w:rsidRPr="003B1770">
              <w:rPr>
                <w:rFonts w:ascii="Times New Roman" w:hAnsi="Times New Roman"/>
                <w:b/>
                <w:color w:val="404040"/>
                <w:sz w:val="28"/>
                <w:szCs w:val="28"/>
              </w:rPr>
              <w:t xml:space="preserve">Час </w:t>
            </w:r>
            <w:proofErr w:type="spellStart"/>
            <w:r w:rsidRPr="003B1770">
              <w:rPr>
                <w:rFonts w:ascii="Times New Roman" w:hAnsi="Times New Roman"/>
                <w:b/>
                <w:color w:val="404040"/>
                <w:sz w:val="28"/>
                <w:szCs w:val="28"/>
              </w:rPr>
              <w:t>проведення</w:t>
            </w:r>
            <w:proofErr w:type="spellEnd"/>
          </w:p>
        </w:tc>
        <w:tc>
          <w:tcPr>
            <w:tcW w:w="5976"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Заняття</w:t>
            </w:r>
            <w:proofErr w:type="spellEnd"/>
          </w:p>
          <w:p w:rsidR="003B1770" w:rsidRPr="003B1770" w:rsidRDefault="003B1770" w:rsidP="003B1770">
            <w:pPr>
              <w:jc w:val="center"/>
              <w:rPr>
                <w:rFonts w:ascii="Times New Roman" w:hAnsi="Times New Roman"/>
                <w:b/>
                <w:color w:val="404040"/>
                <w:sz w:val="28"/>
                <w:szCs w:val="28"/>
              </w:rPr>
            </w:pPr>
          </w:p>
          <w:p w:rsidR="003B1770" w:rsidRPr="003B1770" w:rsidRDefault="003B1770" w:rsidP="003B1770">
            <w:pPr>
              <w:jc w:val="center"/>
              <w:rPr>
                <w:rFonts w:ascii="Times New Roman" w:hAnsi="Times New Roman"/>
                <w:b/>
                <w:color w:val="404040"/>
                <w:sz w:val="28"/>
                <w:szCs w:val="28"/>
              </w:rPr>
            </w:pPr>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Понеділок</w:t>
            </w:r>
            <w:proofErr w:type="spellEnd"/>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p>
          <w:p w:rsidR="003B1770" w:rsidRPr="003B1770" w:rsidRDefault="003B1770" w:rsidP="003B1770">
            <w:pPr>
              <w:spacing w:line="276" w:lineRule="auto"/>
              <w:jc w:val="both"/>
              <w:rPr>
                <w:rFonts w:ascii="Times New Roman" w:hAnsi="Times New Roman"/>
                <w:color w:val="404040"/>
                <w:sz w:val="28"/>
                <w:szCs w:val="28"/>
              </w:rPr>
            </w:pPr>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r w:rsidRPr="003B1770">
              <w:rPr>
                <w:rFonts w:ascii="Times New Roman" w:hAnsi="Times New Roman"/>
                <w:color w:val="404040"/>
                <w:sz w:val="28"/>
                <w:szCs w:val="28"/>
              </w:rPr>
              <w:t xml:space="preserve"> </w:t>
            </w:r>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Вівторок</w:t>
            </w:r>
            <w:proofErr w:type="spellEnd"/>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30</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малювання</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r w:rsidRPr="003B1770">
              <w:rPr>
                <w:rFonts w:ascii="Times New Roman" w:hAnsi="Times New Roman"/>
                <w:color w:val="404040"/>
                <w:sz w:val="28"/>
                <w:szCs w:val="28"/>
              </w:rPr>
              <w:t>природним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довкіллям</w:t>
            </w:r>
            <w:proofErr w:type="spellEnd"/>
            <w:r w:rsidRPr="003B1770">
              <w:rPr>
                <w:rFonts w:ascii="Times New Roman" w:hAnsi="Times New Roman"/>
                <w:color w:val="404040"/>
                <w:sz w:val="28"/>
                <w:szCs w:val="28"/>
              </w:rPr>
              <w:t xml:space="preserve">  </w:t>
            </w:r>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r w:rsidRPr="003B1770">
              <w:rPr>
                <w:rFonts w:ascii="Times New Roman" w:hAnsi="Times New Roman"/>
                <w:color w:val="404040"/>
                <w:sz w:val="28"/>
                <w:szCs w:val="28"/>
              </w:rPr>
              <w:t>Середа</w:t>
            </w:r>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p>
          <w:p w:rsidR="003B1770" w:rsidRPr="003B1770" w:rsidRDefault="003B1770" w:rsidP="003B1770">
            <w:pPr>
              <w:spacing w:line="276" w:lineRule="auto"/>
              <w:jc w:val="center"/>
              <w:rPr>
                <w:rFonts w:ascii="Times New Roman" w:hAnsi="Times New Roman"/>
                <w:b/>
                <w:color w:val="404040"/>
                <w:sz w:val="28"/>
                <w:szCs w:val="28"/>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10</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Логіко-математичний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w:t>
            </w:r>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Четвер</w:t>
            </w:r>
            <w:proofErr w:type="spellEnd"/>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p>
          <w:p w:rsidR="003B1770" w:rsidRPr="003B1770" w:rsidRDefault="003B1770" w:rsidP="003B1770">
            <w:pPr>
              <w:spacing w:line="276" w:lineRule="auto"/>
              <w:jc w:val="center"/>
              <w:rPr>
                <w:rFonts w:ascii="Times New Roman" w:hAnsi="Times New Roman"/>
                <w:b/>
                <w:color w:val="404040"/>
                <w:sz w:val="28"/>
                <w:szCs w:val="28"/>
                <w:vertAlign w:val="superscript"/>
              </w:rPr>
            </w:pP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20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40</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аплікація</w:t>
            </w:r>
            <w:proofErr w:type="spellEnd"/>
            <w:r w:rsidRPr="003B1770">
              <w:rPr>
                <w:rFonts w:ascii="Times New Roman" w:hAnsi="Times New Roman"/>
                <w:color w:val="404040"/>
                <w:sz w:val="28"/>
                <w:szCs w:val="28"/>
              </w:rPr>
              <w:t>/</w:t>
            </w:r>
            <w:proofErr w:type="spellStart"/>
            <w:proofErr w:type="gramStart"/>
            <w:r w:rsidRPr="003B1770">
              <w:rPr>
                <w:rFonts w:ascii="Times New Roman" w:hAnsi="Times New Roman"/>
                <w:color w:val="404040"/>
                <w:sz w:val="28"/>
                <w:szCs w:val="28"/>
              </w:rPr>
              <w:t>л</w:t>
            </w:r>
            <w:proofErr w:type="gramEnd"/>
            <w:r w:rsidRPr="003B1770">
              <w:rPr>
                <w:rFonts w:ascii="Times New Roman" w:hAnsi="Times New Roman"/>
                <w:color w:val="404040"/>
                <w:sz w:val="28"/>
                <w:szCs w:val="28"/>
              </w:rPr>
              <w:t>іплення</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p w:rsidR="003B1770" w:rsidRPr="003B1770" w:rsidRDefault="003B1770" w:rsidP="003B1770">
            <w:pPr>
              <w:spacing w:line="276" w:lineRule="auto"/>
              <w:jc w:val="both"/>
              <w:rPr>
                <w:rFonts w:ascii="Times New Roman" w:hAnsi="Times New Roman"/>
                <w:color w:val="404040"/>
                <w:sz w:val="28"/>
                <w:szCs w:val="28"/>
              </w:rPr>
            </w:pPr>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r w:rsidRPr="003B1770">
              <w:rPr>
                <w:rFonts w:ascii="Times New Roman" w:hAnsi="Times New Roman"/>
                <w:color w:val="404040"/>
                <w:sz w:val="28"/>
                <w:szCs w:val="28"/>
              </w:rPr>
              <w:t xml:space="preserve"> </w:t>
            </w:r>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r w:rsidRPr="003B1770">
              <w:rPr>
                <w:rFonts w:ascii="Times New Roman" w:hAnsi="Times New Roman"/>
                <w:color w:val="404040"/>
                <w:sz w:val="28"/>
                <w:szCs w:val="28"/>
              </w:rPr>
              <w:t>П</w:t>
            </w:r>
            <w:r w:rsidRPr="003B1770">
              <w:rPr>
                <w:rFonts w:ascii="Times New Roman" w:hAnsi="Times New Roman"/>
                <w:color w:val="404040"/>
                <w:sz w:val="28"/>
                <w:szCs w:val="28"/>
                <w:lang w:val="en-US"/>
              </w:rPr>
              <w:t>’</w:t>
            </w:r>
            <w:proofErr w:type="spellStart"/>
            <w:r w:rsidRPr="003B1770">
              <w:rPr>
                <w:rFonts w:ascii="Times New Roman" w:hAnsi="Times New Roman"/>
                <w:color w:val="404040"/>
                <w:sz w:val="28"/>
                <w:szCs w:val="28"/>
              </w:rPr>
              <w:t>ятниця</w:t>
            </w:r>
            <w:proofErr w:type="spellEnd"/>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p>
          <w:p w:rsidR="003B1770" w:rsidRPr="003B1770" w:rsidRDefault="003B1770" w:rsidP="003B1770">
            <w:pPr>
              <w:spacing w:line="276" w:lineRule="auto"/>
              <w:jc w:val="center"/>
              <w:rPr>
                <w:rFonts w:ascii="Times New Roman" w:hAnsi="Times New Roman"/>
                <w:b/>
                <w:color w:val="404040"/>
                <w:sz w:val="28"/>
                <w:szCs w:val="28"/>
                <w:vertAlign w:val="superscript"/>
              </w:rPr>
            </w:pP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30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50</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tc>
      </w:tr>
    </w:tbl>
    <w:p w:rsidR="003B1770" w:rsidRPr="003B1770" w:rsidRDefault="003B1770" w:rsidP="003B1770">
      <w:pPr>
        <w:widowControl/>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bidi="ar-SA"/>
        </w:rPr>
        <w:t xml:space="preserve">     </w:t>
      </w:r>
    </w:p>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after="160" w:line="259" w:lineRule="auto"/>
        <w:jc w:val="both"/>
        <w:rPr>
          <w:rFonts w:ascii="Times New Roman" w:eastAsia="Calibri" w:hAnsi="Times New Roman" w:cs="Times New Roman"/>
          <w:color w:val="404040"/>
          <w:sz w:val="36"/>
          <w:szCs w:val="36"/>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lastRenderedPageBreak/>
        <w:t xml:space="preserve">                                                                          СХВАЛЕНО</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протокол педагогічної ради</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Сумського ДНЗ № 32 «Ластівка»</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від 30.08.2023 №1</w:t>
      </w:r>
    </w:p>
    <w:p w:rsidR="003B1770" w:rsidRPr="003B1770" w:rsidRDefault="003B1770" w:rsidP="003B1770">
      <w:pPr>
        <w:widowControl/>
        <w:spacing w:line="259" w:lineRule="auto"/>
        <w:jc w:val="right"/>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right"/>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Розклад організації освітнього процесу</w:t>
      </w: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 xml:space="preserve">групи середнього дошкільного віку в умовах воєнного стану «Сонечко» на 2023/2024 </w:t>
      </w:r>
      <w:proofErr w:type="spellStart"/>
      <w:r w:rsidRPr="003B1770">
        <w:rPr>
          <w:rFonts w:ascii="Times New Roman" w:eastAsia="Calibri" w:hAnsi="Times New Roman" w:cs="Times New Roman"/>
          <w:b/>
          <w:color w:val="404040"/>
          <w:sz w:val="28"/>
          <w:szCs w:val="28"/>
          <w:lang w:eastAsia="en-US" w:bidi="ar-SA"/>
        </w:rPr>
        <w:t>н.р</w:t>
      </w:r>
      <w:proofErr w:type="spellEnd"/>
    </w:p>
    <w:tbl>
      <w:tblPr>
        <w:tblStyle w:val="af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555"/>
        <w:gridCol w:w="1814"/>
        <w:gridCol w:w="5976"/>
      </w:tblGrid>
      <w:tr w:rsidR="003B1770" w:rsidRPr="003B1770" w:rsidTr="00D96191">
        <w:tc>
          <w:tcPr>
            <w:tcW w:w="1555"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Дні</w:t>
            </w:r>
            <w:proofErr w:type="spellEnd"/>
            <w:r w:rsidRPr="003B1770">
              <w:rPr>
                <w:rFonts w:ascii="Times New Roman" w:hAnsi="Times New Roman"/>
                <w:b/>
                <w:color w:val="404040"/>
                <w:sz w:val="28"/>
                <w:szCs w:val="28"/>
              </w:rPr>
              <w:t xml:space="preserve"> </w:t>
            </w:r>
            <w:proofErr w:type="spellStart"/>
            <w:r w:rsidRPr="003B1770">
              <w:rPr>
                <w:rFonts w:ascii="Times New Roman" w:hAnsi="Times New Roman"/>
                <w:b/>
                <w:color w:val="404040"/>
                <w:sz w:val="28"/>
                <w:szCs w:val="28"/>
              </w:rPr>
              <w:t>тижня</w:t>
            </w:r>
            <w:proofErr w:type="spellEnd"/>
          </w:p>
        </w:tc>
        <w:tc>
          <w:tcPr>
            <w:tcW w:w="1814" w:type="dxa"/>
          </w:tcPr>
          <w:p w:rsidR="003B1770" w:rsidRPr="003B1770" w:rsidRDefault="003B1770" w:rsidP="003B1770">
            <w:pPr>
              <w:jc w:val="center"/>
              <w:rPr>
                <w:rFonts w:ascii="Times New Roman" w:hAnsi="Times New Roman"/>
                <w:b/>
                <w:color w:val="404040"/>
                <w:sz w:val="28"/>
                <w:szCs w:val="28"/>
              </w:rPr>
            </w:pPr>
            <w:r w:rsidRPr="003B1770">
              <w:rPr>
                <w:rFonts w:ascii="Times New Roman" w:hAnsi="Times New Roman"/>
                <w:b/>
                <w:color w:val="404040"/>
                <w:sz w:val="28"/>
                <w:szCs w:val="28"/>
              </w:rPr>
              <w:t xml:space="preserve">Час </w:t>
            </w:r>
            <w:proofErr w:type="spellStart"/>
            <w:r w:rsidRPr="003B1770">
              <w:rPr>
                <w:rFonts w:ascii="Times New Roman" w:hAnsi="Times New Roman"/>
                <w:b/>
                <w:color w:val="404040"/>
                <w:sz w:val="28"/>
                <w:szCs w:val="28"/>
              </w:rPr>
              <w:t>проведення</w:t>
            </w:r>
            <w:proofErr w:type="spellEnd"/>
          </w:p>
        </w:tc>
        <w:tc>
          <w:tcPr>
            <w:tcW w:w="5976"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Заняття</w:t>
            </w:r>
            <w:proofErr w:type="spellEnd"/>
          </w:p>
          <w:p w:rsidR="003B1770" w:rsidRPr="003B1770" w:rsidRDefault="003B1770" w:rsidP="003B1770">
            <w:pPr>
              <w:jc w:val="center"/>
              <w:rPr>
                <w:rFonts w:ascii="Times New Roman" w:hAnsi="Times New Roman"/>
                <w:b/>
                <w:color w:val="404040"/>
                <w:sz w:val="28"/>
                <w:szCs w:val="28"/>
              </w:rPr>
            </w:pPr>
          </w:p>
          <w:p w:rsidR="003B1770" w:rsidRPr="003B1770" w:rsidRDefault="003B1770" w:rsidP="003B1770">
            <w:pPr>
              <w:jc w:val="center"/>
              <w:rPr>
                <w:rFonts w:ascii="Times New Roman" w:hAnsi="Times New Roman"/>
                <w:b/>
                <w:color w:val="404040"/>
                <w:sz w:val="28"/>
                <w:szCs w:val="28"/>
              </w:rPr>
            </w:pPr>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Понеділок</w:t>
            </w:r>
            <w:proofErr w:type="spellEnd"/>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p>
          <w:p w:rsidR="003B1770" w:rsidRPr="003B1770" w:rsidRDefault="003B1770" w:rsidP="003B1770">
            <w:pPr>
              <w:spacing w:line="276" w:lineRule="auto"/>
              <w:jc w:val="center"/>
              <w:rPr>
                <w:rFonts w:ascii="Times New Roman" w:hAnsi="Times New Roman"/>
                <w:b/>
                <w:color w:val="404040"/>
                <w:sz w:val="28"/>
                <w:szCs w:val="28"/>
                <w:vertAlign w:val="superscript"/>
              </w:rPr>
            </w:pP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20</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p>
          <w:p w:rsidR="003B1770" w:rsidRPr="003B1770" w:rsidRDefault="003B1770" w:rsidP="003B1770">
            <w:pPr>
              <w:spacing w:line="276" w:lineRule="auto"/>
              <w:jc w:val="both"/>
              <w:rPr>
                <w:rFonts w:ascii="Times New Roman" w:hAnsi="Times New Roman"/>
                <w:color w:val="404040"/>
                <w:sz w:val="28"/>
                <w:szCs w:val="28"/>
              </w:rPr>
            </w:pPr>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Вівторок</w:t>
            </w:r>
            <w:proofErr w:type="spellEnd"/>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50</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малювання</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r w:rsidRPr="003B1770">
              <w:rPr>
                <w:rFonts w:ascii="Times New Roman" w:hAnsi="Times New Roman"/>
                <w:color w:val="404040"/>
                <w:sz w:val="28"/>
                <w:szCs w:val="28"/>
              </w:rPr>
              <w:t>природним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довкіллям</w:t>
            </w:r>
            <w:proofErr w:type="spellEnd"/>
            <w:r w:rsidRPr="003B1770">
              <w:rPr>
                <w:rFonts w:ascii="Times New Roman" w:hAnsi="Times New Roman"/>
                <w:color w:val="404040"/>
                <w:sz w:val="28"/>
                <w:szCs w:val="28"/>
              </w:rPr>
              <w:t xml:space="preserve">  </w:t>
            </w:r>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r w:rsidRPr="003B1770">
              <w:rPr>
                <w:rFonts w:ascii="Times New Roman" w:hAnsi="Times New Roman"/>
                <w:color w:val="404040"/>
                <w:sz w:val="28"/>
                <w:szCs w:val="28"/>
              </w:rPr>
              <w:t>Середа</w:t>
            </w:r>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p>
          <w:p w:rsidR="003B1770" w:rsidRPr="003B1770" w:rsidRDefault="003B1770" w:rsidP="003B1770">
            <w:pPr>
              <w:spacing w:line="276" w:lineRule="auto"/>
              <w:jc w:val="center"/>
              <w:rPr>
                <w:rFonts w:ascii="Times New Roman" w:hAnsi="Times New Roman"/>
                <w:b/>
                <w:color w:val="404040"/>
                <w:sz w:val="28"/>
                <w:szCs w:val="28"/>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40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Логіко-математичний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Четвер</w:t>
            </w:r>
            <w:proofErr w:type="spellEnd"/>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p>
          <w:p w:rsidR="003B1770" w:rsidRPr="003B1770" w:rsidRDefault="003B1770" w:rsidP="003B1770">
            <w:pPr>
              <w:spacing w:line="276" w:lineRule="auto"/>
              <w:jc w:val="center"/>
              <w:rPr>
                <w:rFonts w:ascii="Times New Roman" w:hAnsi="Times New Roman"/>
                <w:b/>
                <w:color w:val="404040"/>
                <w:sz w:val="28"/>
                <w:szCs w:val="28"/>
                <w:vertAlign w:val="superscript"/>
              </w:rPr>
            </w:pP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35</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аплікація</w:t>
            </w:r>
            <w:proofErr w:type="spellEnd"/>
            <w:r w:rsidRPr="003B1770">
              <w:rPr>
                <w:rFonts w:ascii="Times New Roman" w:hAnsi="Times New Roman"/>
                <w:color w:val="404040"/>
                <w:sz w:val="28"/>
                <w:szCs w:val="28"/>
              </w:rPr>
              <w:t>/</w:t>
            </w:r>
            <w:proofErr w:type="spellStart"/>
            <w:proofErr w:type="gramStart"/>
            <w:r w:rsidRPr="003B1770">
              <w:rPr>
                <w:rFonts w:ascii="Times New Roman" w:hAnsi="Times New Roman"/>
                <w:color w:val="404040"/>
                <w:sz w:val="28"/>
                <w:szCs w:val="28"/>
              </w:rPr>
              <w:t>л</w:t>
            </w:r>
            <w:proofErr w:type="gramEnd"/>
            <w:r w:rsidRPr="003B1770">
              <w:rPr>
                <w:rFonts w:ascii="Times New Roman" w:hAnsi="Times New Roman"/>
                <w:color w:val="404040"/>
                <w:sz w:val="28"/>
                <w:szCs w:val="28"/>
              </w:rPr>
              <w:t>іплення</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p>
          <w:p w:rsidR="003B1770" w:rsidRPr="003B1770" w:rsidRDefault="003B1770" w:rsidP="003B1770">
            <w:pPr>
              <w:spacing w:line="276" w:lineRule="auto"/>
              <w:jc w:val="both"/>
              <w:rPr>
                <w:rFonts w:ascii="Times New Roman" w:hAnsi="Times New Roman"/>
                <w:color w:val="404040"/>
                <w:sz w:val="28"/>
                <w:szCs w:val="28"/>
              </w:rPr>
            </w:pPr>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r w:rsidRPr="003B1770">
              <w:rPr>
                <w:rFonts w:ascii="Times New Roman" w:hAnsi="Times New Roman"/>
                <w:color w:val="404040"/>
                <w:sz w:val="28"/>
                <w:szCs w:val="28"/>
              </w:rPr>
              <w:t>П</w:t>
            </w:r>
            <w:r w:rsidRPr="003B1770">
              <w:rPr>
                <w:rFonts w:ascii="Times New Roman" w:hAnsi="Times New Roman"/>
                <w:color w:val="404040"/>
                <w:sz w:val="28"/>
                <w:szCs w:val="28"/>
                <w:lang w:val="en-US"/>
              </w:rPr>
              <w:t>’</w:t>
            </w:r>
            <w:proofErr w:type="spellStart"/>
            <w:r w:rsidRPr="003B1770">
              <w:rPr>
                <w:rFonts w:ascii="Times New Roman" w:hAnsi="Times New Roman"/>
                <w:color w:val="404040"/>
                <w:sz w:val="28"/>
                <w:szCs w:val="28"/>
              </w:rPr>
              <w:t>ятниця</w:t>
            </w:r>
            <w:proofErr w:type="spellEnd"/>
          </w:p>
        </w:tc>
        <w:tc>
          <w:tcPr>
            <w:tcW w:w="1814"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50</w:t>
            </w:r>
          </w:p>
          <w:p w:rsidR="003B1770" w:rsidRPr="003B1770" w:rsidRDefault="003B1770" w:rsidP="003B1770">
            <w:pPr>
              <w:spacing w:line="276" w:lineRule="auto"/>
              <w:jc w:val="center"/>
              <w:rPr>
                <w:rFonts w:ascii="Times New Roman" w:hAnsi="Times New Roman"/>
                <w:b/>
                <w:color w:val="404040"/>
                <w:sz w:val="28"/>
                <w:szCs w:val="28"/>
                <w:vertAlign w:val="superscript"/>
              </w:rPr>
            </w:pP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30</w:t>
            </w:r>
          </w:p>
        </w:tc>
        <w:tc>
          <w:tcPr>
            <w:tcW w:w="5976"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tc>
      </w:tr>
    </w:tbl>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lastRenderedPageBreak/>
        <w:t xml:space="preserve">                                     СХВАЛЕНО</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протокол педагогічної ради</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Сумського ДНЗ № 32 «Ластівка»</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від 30.08.2023 №1</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w:t>
      </w: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Розклад організації освітнього процесу</w:t>
      </w: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 xml:space="preserve">групи старшого дошкільного віку в умовах воєнного стану «Дзвіночок» на 2023/2024 </w:t>
      </w:r>
      <w:proofErr w:type="spellStart"/>
      <w:r w:rsidRPr="003B1770">
        <w:rPr>
          <w:rFonts w:ascii="Times New Roman" w:eastAsia="Calibri" w:hAnsi="Times New Roman" w:cs="Times New Roman"/>
          <w:b/>
          <w:color w:val="404040"/>
          <w:sz w:val="28"/>
          <w:szCs w:val="28"/>
          <w:lang w:eastAsia="en-US" w:bidi="ar-SA"/>
        </w:rPr>
        <w:t>н.р</w:t>
      </w:r>
      <w:proofErr w:type="spellEnd"/>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tbl>
      <w:tblPr>
        <w:tblStyle w:val="af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555"/>
        <w:gridCol w:w="1530"/>
        <w:gridCol w:w="6260"/>
      </w:tblGrid>
      <w:tr w:rsidR="003B1770" w:rsidRPr="003B1770" w:rsidTr="00D96191">
        <w:tc>
          <w:tcPr>
            <w:tcW w:w="1555"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Дні</w:t>
            </w:r>
            <w:proofErr w:type="spellEnd"/>
            <w:r w:rsidRPr="003B1770">
              <w:rPr>
                <w:rFonts w:ascii="Times New Roman" w:hAnsi="Times New Roman"/>
                <w:b/>
                <w:color w:val="404040"/>
                <w:sz w:val="28"/>
                <w:szCs w:val="28"/>
              </w:rPr>
              <w:t xml:space="preserve"> </w:t>
            </w:r>
            <w:proofErr w:type="spellStart"/>
            <w:r w:rsidRPr="003B1770">
              <w:rPr>
                <w:rFonts w:ascii="Times New Roman" w:hAnsi="Times New Roman"/>
                <w:b/>
                <w:color w:val="404040"/>
                <w:sz w:val="28"/>
                <w:szCs w:val="28"/>
              </w:rPr>
              <w:t>тижня</w:t>
            </w:r>
            <w:proofErr w:type="spellEnd"/>
          </w:p>
        </w:tc>
        <w:tc>
          <w:tcPr>
            <w:tcW w:w="1530" w:type="dxa"/>
          </w:tcPr>
          <w:p w:rsidR="003B1770" w:rsidRPr="003B1770" w:rsidRDefault="003B1770" w:rsidP="003B1770">
            <w:pPr>
              <w:jc w:val="center"/>
              <w:rPr>
                <w:rFonts w:ascii="Times New Roman" w:hAnsi="Times New Roman"/>
                <w:b/>
                <w:color w:val="404040"/>
                <w:sz w:val="28"/>
                <w:szCs w:val="28"/>
              </w:rPr>
            </w:pPr>
            <w:r w:rsidRPr="003B1770">
              <w:rPr>
                <w:rFonts w:ascii="Times New Roman" w:hAnsi="Times New Roman"/>
                <w:b/>
                <w:color w:val="404040"/>
                <w:sz w:val="28"/>
                <w:szCs w:val="28"/>
              </w:rPr>
              <w:t xml:space="preserve">Час </w:t>
            </w:r>
            <w:proofErr w:type="spellStart"/>
            <w:r w:rsidRPr="003B1770">
              <w:rPr>
                <w:rFonts w:ascii="Times New Roman" w:hAnsi="Times New Roman"/>
                <w:b/>
                <w:color w:val="404040"/>
                <w:sz w:val="28"/>
                <w:szCs w:val="28"/>
              </w:rPr>
              <w:t>проведення</w:t>
            </w:r>
            <w:proofErr w:type="spellEnd"/>
          </w:p>
        </w:tc>
        <w:tc>
          <w:tcPr>
            <w:tcW w:w="6260"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Заняття</w:t>
            </w:r>
            <w:proofErr w:type="spellEnd"/>
          </w:p>
          <w:p w:rsidR="003B1770" w:rsidRPr="003B1770" w:rsidRDefault="003B1770" w:rsidP="003B1770">
            <w:pPr>
              <w:jc w:val="center"/>
              <w:rPr>
                <w:rFonts w:ascii="Times New Roman" w:hAnsi="Times New Roman"/>
                <w:b/>
                <w:color w:val="404040"/>
                <w:sz w:val="28"/>
                <w:szCs w:val="28"/>
              </w:rPr>
            </w:pPr>
          </w:p>
          <w:p w:rsidR="003B1770" w:rsidRPr="003B1770" w:rsidRDefault="003B1770" w:rsidP="003B1770">
            <w:pPr>
              <w:jc w:val="center"/>
              <w:rPr>
                <w:rFonts w:ascii="Times New Roman" w:hAnsi="Times New Roman"/>
                <w:b/>
                <w:color w:val="404040"/>
                <w:sz w:val="28"/>
                <w:szCs w:val="28"/>
              </w:rPr>
            </w:pPr>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Понеділок</w:t>
            </w:r>
            <w:proofErr w:type="spellEnd"/>
          </w:p>
        </w:tc>
        <w:tc>
          <w:tcPr>
            <w:tcW w:w="1530"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09</w:t>
            </w:r>
            <w:r w:rsidRPr="003B1770">
              <w:rPr>
                <w:rFonts w:ascii="Times New Roman" w:hAnsi="Times New Roman"/>
                <w:b/>
                <w:color w:val="404040"/>
                <w:sz w:val="28"/>
                <w:szCs w:val="28"/>
                <w:vertAlign w:val="superscript"/>
              </w:rPr>
              <w:t>35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35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45</w:t>
            </w:r>
            <w:r w:rsidRPr="003B1770">
              <w:rPr>
                <w:rFonts w:ascii="Times New Roman" w:hAnsi="Times New Roman"/>
                <w:b/>
                <w:color w:val="404040"/>
                <w:sz w:val="28"/>
                <w:szCs w:val="28"/>
              </w:rPr>
              <w:t>-11</w:t>
            </w:r>
            <w:r w:rsidRPr="003B1770">
              <w:rPr>
                <w:rFonts w:ascii="Times New Roman" w:hAnsi="Times New Roman"/>
                <w:b/>
                <w:color w:val="404040"/>
                <w:sz w:val="28"/>
                <w:szCs w:val="28"/>
                <w:vertAlign w:val="superscript"/>
              </w:rPr>
              <w:t>10</w:t>
            </w:r>
          </w:p>
        </w:tc>
        <w:tc>
          <w:tcPr>
            <w:tcW w:w="6260"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аплікація</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Вівторок</w:t>
            </w:r>
            <w:proofErr w:type="spellEnd"/>
          </w:p>
        </w:tc>
        <w:tc>
          <w:tcPr>
            <w:tcW w:w="1530"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25</w:t>
            </w:r>
          </w:p>
          <w:p w:rsidR="003B1770" w:rsidRPr="003B1770" w:rsidRDefault="003B1770" w:rsidP="003B1770">
            <w:pPr>
              <w:spacing w:line="276" w:lineRule="auto"/>
              <w:jc w:val="center"/>
              <w:rPr>
                <w:rFonts w:ascii="Times New Roman" w:hAnsi="Times New Roman"/>
                <w:b/>
                <w:color w:val="404040"/>
                <w:sz w:val="28"/>
                <w:szCs w:val="28"/>
                <w:vertAlign w:val="superscript"/>
              </w:rPr>
            </w:pP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40</w:t>
            </w:r>
          </w:p>
        </w:tc>
        <w:tc>
          <w:tcPr>
            <w:tcW w:w="6260"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r w:rsidRPr="003B1770">
              <w:rPr>
                <w:rFonts w:ascii="Times New Roman" w:hAnsi="Times New Roman"/>
                <w:color w:val="404040"/>
                <w:sz w:val="28"/>
                <w:szCs w:val="28"/>
              </w:rPr>
              <w:t xml:space="preserve"> з </w:t>
            </w:r>
            <w:proofErr w:type="spellStart"/>
            <w:r w:rsidRPr="003B1770">
              <w:rPr>
                <w:rFonts w:ascii="Times New Roman" w:hAnsi="Times New Roman"/>
                <w:color w:val="404040"/>
                <w:sz w:val="28"/>
                <w:szCs w:val="28"/>
              </w:rPr>
              <w:t>елем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грамоти</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r w:rsidRPr="003B1770">
              <w:rPr>
                <w:rFonts w:ascii="Times New Roman" w:hAnsi="Times New Roman"/>
                <w:color w:val="404040"/>
                <w:sz w:val="28"/>
                <w:szCs w:val="28"/>
              </w:rPr>
              <w:t>природним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довкіллям</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w:t>
            </w:r>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r w:rsidRPr="003B1770">
              <w:rPr>
                <w:rFonts w:ascii="Times New Roman" w:hAnsi="Times New Roman"/>
                <w:color w:val="404040"/>
                <w:sz w:val="28"/>
                <w:szCs w:val="28"/>
              </w:rPr>
              <w:t>Середа</w:t>
            </w:r>
          </w:p>
        </w:tc>
        <w:tc>
          <w:tcPr>
            <w:tcW w:w="1530"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35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45</w:t>
            </w:r>
            <w:r w:rsidRPr="003B1770">
              <w:rPr>
                <w:rFonts w:ascii="Times New Roman" w:hAnsi="Times New Roman"/>
                <w:b/>
                <w:color w:val="404040"/>
                <w:sz w:val="28"/>
                <w:szCs w:val="28"/>
              </w:rPr>
              <w:t>-11</w:t>
            </w:r>
            <w:r w:rsidRPr="003B1770">
              <w:rPr>
                <w:rFonts w:ascii="Times New Roman" w:hAnsi="Times New Roman"/>
                <w:b/>
                <w:color w:val="404040"/>
                <w:sz w:val="28"/>
                <w:szCs w:val="28"/>
                <w:vertAlign w:val="superscript"/>
              </w:rPr>
              <w:t>10</w:t>
            </w:r>
          </w:p>
        </w:tc>
        <w:tc>
          <w:tcPr>
            <w:tcW w:w="6260"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Логіко-математичний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малювання</w:t>
            </w:r>
            <w:proofErr w:type="spellEnd"/>
            <w:r w:rsidRPr="003B1770">
              <w:rPr>
                <w:rFonts w:ascii="Times New Roman" w:hAnsi="Times New Roman"/>
                <w:color w:val="404040"/>
                <w:sz w:val="28"/>
                <w:szCs w:val="28"/>
              </w:rPr>
              <w:t>)</w:t>
            </w:r>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Четвер</w:t>
            </w:r>
            <w:proofErr w:type="spellEnd"/>
          </w:p>
        </w:tc>
        <w:tc>
          <w:tcPr>
            <w:tcW w:w="1530"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40</w:t>
            </w:r>
          </w:p>
        </w:tc>
        <w:tc>
          <w:tcPr>
            <w:tcW w:w="6260"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r w:rsidRPr="003B1770">
              <w:rPr>
                <w:rFonts w:ascii="Times New Roman" w:hAnsi="Times New Roman"/>
                <w:color w:val="404040"/>
                <w:sz w:val="28"/>
                <w:szCs w:val="28"/>
              </w:rPr>
              <w:t xml:space="preserve"> + </w:t>
            </w:r>
            <w:proofErr w:type="spellStart"/>
            <w:r w:rsidRPr="003B1770">
              <w:rPr>
                <w:rFonts w:ascii="Times New Roman" w:hAnsi="Times New Roman"/>
                <w:color w:val="404040"/>
                <w:sz w:val="28"/>
                <w:szCs w:val="28"/>
              </w:rPr>
              <w:t>логіко-матем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r w:rsidRPr="003B1770">
              <w:rPr>
                <w:rFonts w:ascii="Times New Roman" w:hAnsi="Times New Roman"/>
                <w:color w:val="404040"/>
                <w:sz w:val="28"/>
                <w:szCs w:val="28"/>
              </w:rPr>
              <w:t>природним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довкіллям</w:t>
            </w:r>
            <w:proofErr w:type="spellEnd"/>
          </w:p>
        </w:tc>
      </w:tr>
      <w:tr w:rsidR="003B1770" w:rsidRPr="003B1770" w:rsidTr="00D96191">
        <w:tc>
          <w:tcPr>
            <w:tcW w:w="1555" w:type="dxa"/>
          </w:tcPr>
          <w:p w:rsidR="003B1770" w:rsidRPr="003B1770" w:rsidRDefault="003B1770" w:rsidP="003B1770">
            <w:pPr>
              <w:spacing w:line="276"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П’ятниця</w:t>
            </w:r>
            <w:proofErr w:type="spellEnd"/>
          </w:p>
        </w:tc>
        <w:tc>
          <w:tcPr>
            <w:tcW w:w="1530"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25</w:t>
            </w:r>
          </w:p>
          <w:p w:rsidR="003B1770" w:rsidRPr="003B1770" w:rsidRDefault="003B1770" w:rsidP="003B1770">
            <w:pPr>
              <w:spacing w:line="276" w:lineRule="auto"/>
              <w:jc w:val="center"/>
              <w:rPr>
                <w:rFonts w:ascii="Times New Roman" w:hAnsi="Times New Roman"/>
                <w:b/>
                <w:color w:val="404040"/>
                <w:sz w:val="28"/>
                <w:szCs w:val="28"/>
                <w:vertAlign w:val="superscript"/>
              </w:rPr>
            </w:pP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11</w:t>
            </w:r>
            <w:r w:rsidRPr="003B1770">
              <w:rPr>
                <w:rFonts w:ascii="Times New Roman" w:hAnsi="Times New Roman"/>
                <w:b/>
                <w:color w:val="404040"/>
                <w:sz w:val="28"/>
                <w:szCs w:val="28"/>
                <w:vertAlign w:val="superscript"/>
              </w:rPr>
              <w:t>15</w:t>
            </w:r>
            <w:r w:rsidRPr="003B1770">
              <w:rPr>
                <w:rFonts w:ascii="Times New Roman" w:hAnsi="Times New Roman"/>
                <w:b/>
                <w:color w:val="404040"/>
                <w:sz w:val="28"/>
                <w:szCs w:val="28"/>
              </w:rPr>
              <w:t>-11</w:t>
            </w:r>
            <w:r w:rsidRPr="003B1770">
              <w:rPr>
                <w:rFonts w:ascii="Times New Roman" w:hAnsi="Times New Roman"/>
                <w:b/>
                <w:color w:val="404040"/>
                <w:sz w:val="28"/>
                <w:szCs w:val="28"/>
                <w:vertAlign w:val="superscript"/>
              </w:rPr>
              <w:t>40</w:t>
            </w:r>
          </w:p>
        </w:tc>
        <w:tc>
          <w:tcPr>
            <w:tcW w:w="6260" w:type="dxa"/>
          </w:tcPr>
          <w:p w:rsidR="003B1770" w:rsidRPr="003B1770" w:rsidRDefault="003B1770" w:rsidP="003B1770">
            <w:pPr>
              <w:spacing w:line="276" w:lineRule="auto"/>
              <w:jc w:val="both"/>
              <w:rPr>
                <w:rFonts w:ascii="Times New Roman" w:hAnsi="Times New Roman"/>
                <w:color w:val="404040"/>
                <w:sz w:val="28"/>
                <w:szCs w:val="28"/>
              </w:rPr>
            </w:pPr>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аплікація</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
        </w:tc>
      </w:tr>
    </w:tbl>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lastRenderedPageBreak/>
        <w:t xml:space="preserve">                                   СХВАЛЕНО</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протокол педагогічної ради</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Сумського ДНЗ № 32 «Ластівка»</w:t>
      </w:r>
    </w:p>
    <w:p w:rsidR="003B1770" w:rsidRPr="003B1770" w:rsidRDefault="003B1770" w:rsidP="003B1770">
      <w:pPr>
        <w:widowControl/>
        <w:spacing w:line="259" w:lineRule="auto"/>
        <w:jc w:val="center"/>
        <w:rPr>
          <w:rFonts w:ascii="Times New Roman" w:eastAsia="Calibri" w:hAnsi="Times New Roman" w:cs="Times New Roman"/>
          <w:color w:val="404040"/>
          <w:sz w:val="28"/>
          <w:szCs w:val="28"/>
          <w:lang w:eastAsia="en-US" w:bidi="ar-SA"/>
        </w:rPr>
      </w:pPr>
      <w:r w:rsidRPr="003B1770">
        <w:rPr>
          <w:rFonts w:ascii="Times New Roman" w:eastAsia="Calibri" w:hAnsi="Times New Roman" w:cs="Times New Roman"/>
          <w:color w:val="404040"/>
          <w:sz w:val="28"/>
          <w:szCs w:val="28"/>
          <w:lang w:eastAsia="en-US" w:bidi="ar-SA"/>
        </w:rPr>
        <w:t xml:space="preserve">                                              від 30.08.2023 №1</w:t>
      </w:r>
    </w:p>
    <w:p w:rsidR="003B1770" w:rsidRPr="003B1770" w:rsidRDefault="003B1770" w:rsidP="003B1770">
      <w:pPr>
        <w:widowControl/>
        <w:spacing w:line="259" w:lineRule="auto"/>
        <w:jc w:val="right"/>
        <w:rPr>
          <w:rFonts w:ascii="Times New Roman" w:eastAsia="Calibri" w:hAnsi="Times New Roman" w:cs="Times New Roman"/>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 xml:space="preserve">Розклад організації освітнього процесу </w:t>
      </w: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r w:rsidRPr="003B1770">
        <w:rPr>
          <w:rFonts w:ascii="Times New Roman" w:eastAsia="Calibri" w:hAnsi="Times New Roman" w:cs="Times New Roman"/>
          <w:b/>
          <w:color w:val="404040"/>
          <w:sz w:val="28"/>
          <w:szCs w:val="28"/>
          <w:lang w:eastAsia="en-US" w:bidi="ar-SA"/>
        </w:rPr>
        <w:t xml:space="preserve">групи старшого дошкільного віку в умовах воєнного стану «Ромашка» на 2023/2024 </w:t>
      </w:r>
      <w:proofErr w:type="spellStart"/>
      <w:r w:rsidRPr="003B1770">
        <w:rPr>
          <w:rFonts w:ascii="Times New Roman" w:eastAsia="Calibri" w:hAnsi="Times New Roman" w:cs="Times New Roman"/>
          <w:b/>
          <w:color w:val="404040"/>
          <w:sz w:val="28"/>
          <w:szCs w:val="28"/>
          <w:lang w:eastAsia="en-US" w:bidi="ar-SA"/>
        </w:rPr>
        <w:t>н.р</w:t>
      </w:r>
      <w:proofErr w:type="spellEnd"/>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tbl>
      <w:tblPr>
        <w:tblStyle w:val="af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526"/>
        <w:gridCol w:w="1701"/>
        <w:gridCol w:w="6237"/>
      </w:tblGrid>
      <w:tr w:rsidR="003B1770" w:rsidRPr="003B1770" w:rsidTr="00D96191">
        <w:trPr>
          <w:trHeight w:val="675"/>
        </w:trPr>
        <w:tc>
          <w:tcPr>
            <w:tcW w:w="1526"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Дні</w:t>
            </w:r>
            <w:proofErr w:type="spellEnd"/>
            <w:r w:rsidRPr="003B1770">
              <w:rPr>
                <w:rFonts w:ascii="Times New Roman" w:hAnsi="Times New Roman"/>
                <w:b/>
                <w:color w:val="404040"/>
                <w:sz w:val="28"/>
                <w:szCs w:val="28"/>
              </w:rPr>
              <w:t xml:space="preserve"> </w:t>
            </w:r>
            <w:proofErr w:type="spellStart"/>
            <w:r w:rsidRPr="003B1770">
              <w:rPr>
                <w:rFonts w:ascii="Times New Roman" w:hAnsi="Times New Roman"/>
                <w:b/>
                <w:color w:val="404040"/>
                <w:sz w:val="28"/>
                <w:szCs w:val="28"/>
              </w:rPr>
              <w:t>тижня</w:t>
            </w:r>
            <w:proofErr w:type="spellEnd"/>
          </w:p>
        </w:tc>
        <w:tc>
          <w:tcPr>
            <w:tcW w:w="1701" w:type="dxa"/>
          </w:tcPr>
          <w:p w:rsidR="003B1770" w:rsidRPr="003B1770" w:rsidRDefault="003B1770" w:rsidP="003B1770">
            <w:pPr>
              <w:jc w:val="center"/>
              <w:rPr>
                <w:rFonts w:ascii="Times New Roman" w:hAnsi="Times New Roman"/>
                <w:b/>
                <w:color w:val="404040"/>
                <w:sz w:val="28"/>
                <w:szCs w:val="28"/>
              </w:rPr>
            </w:pPr>
            <w:r w:rsidRPr="003B1770">
              <w:rPr>
                <w:rFonts w:ascii="Times New Roman" w:hAnsi="Times New Roman"/>
                <w:b/>
                <w:color w:val="404040"/>
                <w:sz w:val="28"/>
                <w:szCs w:val="28"/>
              </w:rPr>
              <w:t xml:space="preserve">Час </w:t>
            </w:r>
            <w:proofErr w:type="spellStart"/>
            <w:r w:rsidRPr="003B1770">
              <w:rPr>
                <w:rFonts w:ascii="Times New Roman" w:hAnsi="Times New Roman"/>
                <w:b/>
                <w:color w:val="404040"/>
                <w:sz w:val="28"/>
                <w:szCs w:val="28"/>
              </w:rPr>
              <w:t>проведення</w:t>
            </w:r>
            <w:proofErr w:type="spellEnd"/>
          </w:p>
        </w:tc>
        <w:tc>
          <w:tcPr>
            <w:tcW w:w="6237" w:type="dxa"/>
          </w:tcPr>
          <w:p w:rsidR="003B1770" w:rsidRPr="003B1770" w:rsidRDefault="003B1770" w:rsidP="003B1770">
            <w:pPr>
              <w:jc w:val="center"/>
              <w:rPr>
                <w:rFonts w:ascii="Times New Roman" w:hAnsi="Times New Roman"/>
                <w:b/>
                <w:color w:val="404040"/>
                <w:sz w:val="28"/>
                <w:szCs w:val="28"/>
              </w:rPr>
            </w:pPr>
            <w:proofErr w:type="spellStart"/>
            <w:r w:rsidRPr="003B1770">
              <w:rPr>
                <w:rFonts w:ascii="Times New Roman" w:hAnsi="Times New Roman"/>
                <w:b/>
                <w:color w:val="404040"/>
                <w:sz w:val="28"/>
                <w:szCs w:val="28"/>
              </w:rPr>
              <w:t>Заняття</w:t>
            </w:r>
            <w:proofErr w:type="spellEnd"/>
          </w:p>
          <w:p w:rsidR="003B1770" w:rsidRPr="003B1770" w:rsidRDefault="003B1770" w:rsidP="003B1770">
            <w:pPr>
              <w:rPr>
                <w:rFonts w:ascii="Times New Roman" w:hAnsi="Times New Roman"/>
                <w:b/>
                <w:color w:val="404040"/>
                <w:sz w:val="28"/>
                <w:szCs w:val="28"/>
              </w:rPr>
            </w:pPr>
          </w:p>
        </w:tc>
      </w:tr>
      <w:tr w:rsidR="003B1770" w:rsidRPr="003B1770" w:rsidTr="00D96191">
        <w:tc>
          <w:tcPr>
            <w:tcW w:w="1526" w:type="dxa"/>
          </w:tcPr>
          <w:p w:rsidR="003B1770" w:rsidRPr="003B1770" w:rsidRDefault="003B1770" w:rsidP="003B1770">
            <w:pPr>
              <w:spacing w:line="276"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Понеділок</w:t>
            </w:r>
            <w:proofErr w:type="spellEnd"/>
          </w:p>
        </w:tc>
        <w:tc>
          <w:tcPr>
            <w:tcW w:w="1701"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09</w:t>
            </w:r>
            <w:r w:rsidRPr="003B1770">
              <w:rPr>
                <w:rFonts w:ascii="Times New Roman" w:hAnsi="Times New Roman"/>
                <w:b/>
                <w:color w:val="404040"/>
                <w:sz w:val="28"/>
                <w:szCs w:val="28"/>
                <w:vertAlign w:val="superscript"/>
              </w:rPr>
              <w:t>35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35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45</w:t>
            </w:r>
            <w:r w:rsidRPr="003B1770">
              <w:rPr>
                <w:rFonts w:ascii="Times New Roman" w:hAnsi="Times New Roman"/>
                <w:b/>
                <w:color w:val="404040"/>
                <w:sz w:val="28"/>
                <w:szCs w:val="28"/>
              </w:rPr>
              <w:t>-11</w:t>
            </w:r>
            <w:r w:rsidRPr="003B1770">
              <w:rPr>
                <w:rFonts w:ascii="Times New Roman" w:hAnsi="Times New Roman"/>
                <w:b/>
                <w:color w:val="404040"/>
                <w:sz w:val="28"/>
                <w:szCs w:val="28"/>
                <w:vertAlign w:val="superscript"/>
              </w:rPr>
              <w:t>10</w:t>
            </w:r>
          </w:p>
        </w:tc>
        <w:tc>
          <w:tcPr>
            <w:tcW w:w="6237"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аплікація</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r w:rsidRPr="003B1770">
              <w:rPr>
                <w:rFonts w:ascii="Times New Roman" w:hAnsi="Times New Roman"/>
                <w:color w:val="404040"/>
                <w:sz w:val="28"/>
                <w:szCs w:val="28"/>
              </w:rPr>
              <w:t xml:space="preserve"> </w:t>
            </w:r>
          </w:p>
        </w:tc>
      </w:tr>
      <w:tr w:rsidR="003B1770" w:rsidRPr="003B1770" w:rsidTr="00D96191">
        <w:tc>
          <w:tcPr>
            <w:tcW w:w="1526" w:type="dxa"/>
          </w:tcPr>
          <w:p w:rsidR="003B1770" w:rsidRPr="003B1770" w:rsidRDefault="003B1770" w:rsidP="003B1770">
            <w:pPr>
              <w:spacing w:line="276"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Вівторок</w:t>
            </w:r>
            <w:proofErr w:type="spellEnd"/>
          </w:p>
        </w:tc>
        <w:tc>
          <w:tcPr>
            <w:tcW w:w="1701"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25</w:t>
            </w:r>
          </w:p>
          <w:p w:rsidR="003B1770" w:rsidRPr="003B1770" w:rsidRDefault="003B1770" w:rsidP="003B1770">
            <w:pPr>
              <w:spacing w:line="276" w:lineRule="auto"/>
              <w:jc w:val="center"/>
              <w:rPr>
                <w:rFonts w:ascii="Times New Roman" w:hAnsi="Times New Roman"/>
                <w:b/>
                <w:color w:val="404040"/>
                <w:sz w:val="28"/>
                <w:szCs w:val="28"/>
                <w:vertAlign w:val="superscript"/>
              </w:rPr>
            </w:pP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50</w:t>
            </w:r>
            <w:r w:rsidRPr="003B1770">
              <w:rPr>
                <w:rFonts w:ascii="Times New Roman" w:hAnsi="Times New Roman"/>
                <w:b/>
                <w:color w:val="404040"/>
                <w:sz w:val="28"/>
                <w:szCs w:val="28"/>
              </w:rPr>
              <w:t>-11</w:t>
            </w:r>
            <w:r w:rsidRPr="003B1770">
              <w:rPr>
                <w:rFonts w:ascii="Times New Roman" w:hAnsi="Times New Roman"/>
                <w:b/>
                <w:color w:val="404040"/>
                <w:sz w:val="28"/>
                <w:szCs w:val="28"/>
                <w:vertAlign w:val="superscript"/>
              </w:rPr>
              <w:t>15</w:t>
            </w:r>
          </w:p>
        </w:tc>
        <w:tc>
          <w:tcPr>
            <w:tcW w:w="6237"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r w:rsidRPr="003B1770">
              <w:rPr>
                <w:rFonts w:ascii="Times New Roman" w:hAnsi="Times New Roman"/>
                <w:color w:val="404040"/>
                <w:sz w:val="28"/>
                <w:szCs w:val="28"/>
              </w:rPr>
              <w:t xml:space="preserve"> з </w:t>
            </w:r>
            <w:proofErr w:type="spellStart"/>
            <w:r w:rsidRPr="003B1770">
              <w:rPr>
                <w:rFonts w:ascii="Times New Roman" w:hAnsi="Times New Roman"/>
                <w:color w:val="404040"/>
                <w:sz w:val="28"/>
                <w:szCs w:val="28"/>
              </w:rPr>
              <w:t>елементами</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грамоти</w:t>
            </w:r>
            <w:proofErr w:type="spellEnd"/>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r w:rsidRPr="003B1770">
              <w:rPr>
                <w:rFonts w:ascii="Times New Roman" w:hAnsi="Times New Roman"/>
                <w:color w:val="404040"/>
                <w:sz w:val="28"/>
                <w:szCs w:val="28"/>
              </w:rPr>
              <w:t>природним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довкіллям</w:t>
            </w:r>
            <w:proofErr w:type="spellEnd"/>
          </w:p>
          <w:p w:rsidR="003B1770" w:rsidRPr="003B1770" w:rsidRDefault="003B1770" w:rsidP="003B1770">
            <w:pPr>
              <w:spacing w:line="276" w:lineRule="auto"/>
              <w:jc w:val="both"/>
              <w:rPr>
                <w:rFonts w:ascii="Times New Roman" w:hAnsi="Times New Roman"/>
                <w:color w:val="404040"/>
                <w:sz w:val="28"/>
                <w:szCs w:val="28"/>
              </w:rPr>
            </w:pPr>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w:t>
            </w:r>
          </w:p>
        </w:tc>
      </w:tr>
      <w:tr w:rsidR="003B1770" w:rsidRPr="003B1770" w:rsidTr="00D96191">
        <w:tc>
          <w:tcPr>
            <w:tcW w:w="1526" w:type="dxa"/>
          </w:tcPr>
          <w:p w:rsidR="003B1770" w:rsidRPr="003B1770" w:rsidRDefault="003B1770" w:rsidP="003B1770">
            <w:pPr>
              <w:spacing w:line="276" w:lineRule="auto"/>
              <w:jc w:val="center"/>
              <w:rPr>
                <w:rFonts w:ascii="Times New Roman" w:hAnsi="Times New Roman"/>
                <w:color w:val="404040"/>
                <w:sz w:val="28"/>
                <w:szCs w:val="28"/>
              </w:rPr>
            </w:pPr>
            <w:r w:rsidRPr="003B1770">
              <w:rPr>
                <w:rFonts w:ascii="Times New Roman" w:hAnsi="Times New Roman"/>
                <w:color w:val="404040"/>
                <w:sz w:val="28"/>
                <w:szCs w:val="28"/>
              </w:rPr>
              <w:t>Середа</w:t>
            </w:r>
          </w:p>
        </w:tc>
        <w:tc>
          <w:tcPr>
            <w:tcW w:w="1701"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25</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10</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35</w:t>
            </w:r>
          </w:p>
          <w:p w:rsidR="003B1770" w:rsidRPr="003B1770" w:rsidRDefault="003B1770" w:rsidP="003B1770">
            <w:pPr>
              <w:spacing w:line="276" w:lineRule="auto"/>
              <w:jc w:val="center"/>
              <w:rPr>
                <w:rFonts w:ascii="Times New Roman" w:hAnsi="Times New Roman"/>
                <w:b/>
                <w:color w:val="404040"/>
                <w:sz w:val="28"/>
                <w:szCs w:val="28"/>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45</w:t>
            </w:r>
            <w:r w:rsidRPr="003B1770">
              <w:rPr>
                <w:rFonts w:ascii="Times New Roman" w:hAnsi="Times New Roman"/>
                <w:b/>
                <w:color w:val="404040"/>
                <w:sz w:val="28"/>
                <w:szCs w:val="28"/>
              </w:rPr>
              <w:t>-11</w:t>
            </w:r>
            <w:r w:rsidRPr="003B1770">
              <w:rPr>
                <w:rFonts w:ascii="Times New Roman" w:hAnsi="Times New Roman"/>
                <w:b/>
                <w:color w:val="404040"/>
                <w:sz w:val="28"/>
                <w:szCs w:val="28"/>
                <w:vertAlign w:val="superscript"/>
              </w:rPr>
              <w:t>10</w:t>
            </w:r>
          </w:p>
        </w:tc>
        <w:tc>
          <w:tcPr>
            <w:tcW w:w="6237"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Логіко-математичний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малювання</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r w:rsidRPr="003B1770">
              <w:rPr>
                <w:rFonts w:ascii="Times New Roman" w:hAnsi="Times New Roman"/>
                <w:color w:val="404040"/>
                <w:sz w:val="28"/>
                <w:szCs w:val="28"/>
              </w:rPr>
              <w:t xml:space="preserve"> </w:t>
            </w:r>
          </w:p>
        </w:tc>
      </w:tr>
      <w:tr w:rsidR="003B1770" w:rsidRPr="003B1770" w:rsidTr="00D96191">
        <w:tc>
          <w:tcPr>
            <w:tcW w:w="1526" w:type="dxa"/>
          </w:tcPr>
          <w:p w:rsidR="003B1770" w:rsidRPr="003B1770" w:rsidRDefault="003B1770" w:rsidP="003B1770">
            <w:pPr>
              <w:spacing w:line="276" w:lineRule="auto"/>
              <w:jc w:val="center"/>
              <w:rPr>
                <w:rFonts w:ascii="Times New Roman" w:hAnsi="Times New Roman"/>
                <w:color w:val="404040"/>
                <w:sz w:val="28"/>
                <w:szCs w:val="28"/>
              </w:rPr>
            </w:pPr>
            <w:proofErr w:type="spellStart"/>
            <w:r w:rsidRPr="003B1770">
              <w:rPr>
                <w:rFonts w:ascii="Times New Roman" w:hAnsi="Times New Roman"/>
                <w:color w:val="404040"/>
                <w:sz w:val="28"/>
                <w:szCs w:val="28"/>
              </w:rPr>
              <w:t>Четвер</w:t>
            </w:r>
            <w:proofErr w:type="spellEnd"/>
          </w:p>
        </w:tc>
        <w:tc>
          <w:tcPr>
            <w:tcW w:w="1701"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25</w:t>
            </w:r>
          </w:p>
          <w:p w:rsidR="003B1770" w:rsidRPr="003B1770" w:rsidRDefault="003B1770" w:rsidP="003B1770">
            <w:pPr>
              <w:spacing w:line="276" w:lineRule="auto"/>
              <w:jc w:val="center"/>
              <w:rPr>
                <w:rFonts w:ascii="Times New Roman" w:hAnsi="Times New Roman"/>
                <w:b/>
                <w:color w:val="404040"/>
                <w:sz w:val="28"/>
                <w:szCs w:val="28"/>
                <w:vertAlign w:val="superscript"/>
              </w:rPr>
            </w:pP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40</w:t>
            </w:r>
            <w:r w:rsidRPr="003B1770">
              <w:rPr>
                <w:rFonts w:ascii="Times New Roman" w:hAnsi="Times New Roman"/>
                <w:b/>
                <w:color w:val="404040"/>
                <w:sz w:val="28"/>
                <w:szCs w:val="28"/>
              </w:rPr>
              <w:t>-11</w:t>
            </w:r>
            <w:r w:rsidRPr="003B1770">
              <w:rPr>
                <w:rFonts w:ascii="Times New Roman" w:hAnsi="Times New Roman"/>
                <w:b/>
                <w:color w:val="404040"/>
                <w:sz w:val="28"/>
                <w:szCs w:val="28"/>
                <w:vertAlign w:val="superscript"/>
              </w:rPr>
              <w:t>05</w:t>
            </w:r>
          </w:p>
        </w:tc>
        <w:tc>
          <w:tcPr>
            <w:tcW w:w="6237"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proofErr w:type="gramStart"/>
            <w:r w:rsidRPr="003B1770">
              <w:rPr>
                <w:rFonts w:ascii="Times New Roman" w:hAnsi="Times New Roman"/>
                <w:color w:val="404040"/>
                <w:sz w:val="28"/>
                <w:szCs w:val="28"/>
              </w:rPr>
              <w:t>соц</w:t>
            </w:r>
            <w:proofErr w:type="gramEnd"/>
            <w:r w:rsidRPr="003B1770">
              <w:rPr>
                <w:rFonts w:ascii="Times New Roman" w:hAnsi="Times New Roman"/>
                <w:color w:val="404040"/>
                <w:sz w:val="28"/>
                <w:szCs w:val="28"/>
              </w:rPr>
              <w:t>іумом</w:t>
            </w:r>
            <w:proofErr w:type="spellEnd"/>
            <w:r w:rsidRPr="003B1770">
              <w:rPr>
                <w:rFonts w:ascii="Times New Roman" w:hAnsi="Times New Roman"/>
                <w:color w:val="404040"/>
                <w:sz w:val="28"/>
                <w:szCs w:val="28"/>
              </w:rPr>
              <w:t xml:space="preserve"> + </w:t>
            </w:r>
            <w:proofErr w:type="spellStart"/>
            <w:r w:rsidRPr="003B1770">
              <w:rPr>
                <w:rFonts w:ascii="Times New Roman" w:hAnsi="Times New Roman"/>
                <w:color w:val="404040"/>
                <w:sz w:val="28"/>
                <w:szCs w:val="28"/>
              </w:rPr>
              <w:t>логіко-матем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Ознайомлення</w:t>
            </w:r>
            <w:proofErr w:type="spellEnd"/>
            <w:r w:rsidRPr="003B1770">
              <w:rPr>
                <w:rFonts w:ascii="Times New Roman" w:hAnsi="Times New Roman"/>
                <w:color w:val="404040"/>
                <w:sz w:val="28"/>
                <w:szCs w:val="28"/>
              </w:rPr>
              <w:t xml:space="preserve"> з </w:t>
            </w:r>
            <w:proofErr w:type="spellStart"/>
            <w:r w:rsidRPr="003B1770">
              <w:rPr>
                <w:rFonts w:ascii="Times New Roman" w:hAnsi="Times New Roman"/>
                <w:color w:val="404040"/>
                <w:sz w:val="28"/>
                <w:szCs w:val="28"/>
              </w:rPr>
              <w:t>природним</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довкіллям</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музична</w:t>
            </w:r>
            <w:proofErr w:type="spellEnd"/>
            <w:r w:rsidRPr="003B1770">
              <w:rPr>
                <w:rFonts w:ascii="Times New Roman" w:hAnsi="Times New Roman"/>
                <w:color w:val="404040"/>
                <w:sz w:val="28"/>
                <w:szCs w:val="28"/>
              </w:rPr>
              <w:t>)</w:t>
            </w:r>
          </w:p>
        </w:tc>
      </w:tr>
      <w:tr w:rsidR="003B1770" w:rsidRPr="003B1770" w:rsidTr="00D96191">
        <w:tc>
          <w:tcPr>
            <w:tcW w:w="1526" w:type="dxa"/>
          </w:tcPr>
          <w:p w:rsidR="003B1770" w:rsidRPr="003B1770" w:rsidRDefault="003B1770" w:rsidP="003B1770">
            <w:pPr>
              <w:spacing w:line="276" w:lineRule="auto"/>
              <w:jc w:val="center"/>
              <w:rPr>
                <w:rFonts w:ascii="Times New Roman" w:hAnsi="Times New Roman"/>
                <w:color w:val="404040"/>
                <w:sz w:val="28"/>
                <w:szCs w:val="28"/>
              </w:rPr>
            </w:pPr>
            <w:r w:rsidRPr="003B1770">
              <w:rPr>
                <w:rFonts w:ascii="Times New Roman" w:hAnsi="Times New Roman"/>
                <w:color w:val="404040"/>
                <w:sz w:val="28"/>
                <w:szCs w:val="28"/>
              </w:rPr>
              <w:t>П</w:t>
            </w:r>
            <w:r w:rsidRPr="003B1770">
              <w:rPr>
                <w:rFonts w:ascii="Times New Roman" w:hAnsi="Times New Roman"/>
                <w:color w:val="404040"/>
                <w:sz w:val="28"/>
                <w:szCs w:val="28"/>
                <w:lang w:val="en-US"/>
              </w:rPr>
              <w:t>’</w:t>
            </w:r>
            <w:proofErr w:type="spellStart"/>
            <w:r w:rsidRPr="003B1770">
              <w:rPr>
                <w:rFonts w:ascii="Times New Roman" w:hAnsi="Times New Roman"/>
                <w:color w:val="404040"/>
                <w:sz w:val="28"/>
                <w:szCs w:val="28"/>
              </w:rPr>
              <w:t>ятниця</w:t>
            </w:r>
            <w:proofErr w:type="spellEnd"/>
          </w:p>
        </w:tc>
        <w:tc>
          <w:tcPr>
            <w:tcW w:w="1701" w:type="dxa"/>
          </w:tcPr>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00</w:t>
            </w: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25</w:t>
            </w:r>
          </w:p>
          <w:p w:rsidR="003B1770" w:rsidRPr="003B1770" w:rsidRDefault="003B1770" w:rsidP="003B1770">
            <w:pPr>
              <w:spacing w:line="276" w:lineRule="auto"/>
              <w:jc w:val="center"/>
              <w:rPr>
                <w:rFonts w:ascii="Times New Roman" w:hAnsi="Times New Roman"/>
                <w:b/>
                <w:color w:val="404040"/>
                <w:sz w:val="28"/>
                <w:szCs w:val="28"/>
                <w:vertAlign w:val="superscript"/>
              </w:rPr>
            </w:pP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9</w:t>
            </w:r>
            <w:r w:rsidRPr="003B1770">
              <w:rPr>
                <w:rFonts w:ascii="Times New Roman" w:hAnsi="Times New Roman"/>
                <w:b/>
                <w:color w:val="404040"/>
                <w:sz w:val="28"/>
                <w:szCs w:val="28"/>
                <w:vertAlign w:val="superscript"/>
              </w:rPr>
              <w:t>35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00</w:t>
            </w:r>
          </w:p>
          <w:p w:rsidR="003B1770" w:rsidRPr="003B1770" w:rsidRDefault="003B1770" w:rsidP="003B1770">
            <w:pPr>
              <w:spacing w:line="276" w:lineRule="auto"/>
              <w:jc w:val="center"/>
              <w:rPr>
                <w:rFonts w:ascii="Times New Roman" w:hAnsi="Times New Roman"/>
                <w:b/>
                <w:color w:val="404040"/>
                <w:sz w:val="28"/>
                <w:szCs w:val="28"/>
                <w:vertAlign w:val="superscript"/>
              </w:rPr>
            </w:pP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15</w:t>
            </w:r>
            <w:r w:rsidRPr="003B1770">
              <w:rPr>
                <w:rFonts w:ascii="Times New Roman" w:hAnsi="Times New Roman"/>
                <w:b/>
                <w:color w:val="404040"/>
                <w:sz w:val="28"/>
                <w:szCs w:val="28"/>
              </w:rPr>
              <w:t>-10</w:t>
            </w:r>
            <w:r w:rsidRPr="003B1770">
              <w:rPr>
                <w:rFonts w:ascii="Times New Roman" w:hAnsi="Times New Roman"/>
                <w:b/>
                <w:color w:val="404040"/>
                <w:sz w:val="28"/>
                <w:szCs w:val="28"/>
                <w:vertAlign w:val="superscript"/>
              </w:rPr>
              <w:t>40</w:t>
            </w:r>
          </w:p>
        </w:tc>
        <w:tc>
          <w:tcPr>
            <w:tcW w:w="6237" w:type="dxa"/>
          </w:tcPr>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Розвиток</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мовлення</w:t>
            </w:r>
            <w:proofErr w:type="spellEnd"/>
            <w:r w:rsidRPr="003B1770">
              <w:rPr>
                <w:rFonts w:ascii="Times New Roman" w:hAnsi="Times New Roman"/>
                <w:color w:val="404040"/>
                <w:sz w:val="28"/>
                <w:szCs w:val="28"/>
              </w:rPr>
              <w:t xml:space="preserve"> і культура </w:t>
            </w:r>
            <w:proofErr w:type="spellStart"/>
            <w:r w:rsidRPr="003B1770">
              <w:rPr>
                <w:rFonts w:ascii="Times New Roman" w:hAnsi="Times New Roman"/>
                <w:color w:val="404040"/>
                <w:sz w:val="28"/>
                <w:szCs w:val="28"/>
              </w:rPr>
              <w:t>мовленнєвого</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спілкування</w:t>
            </w:r>
            <w:proofErr w:type="spellEnd"/>
            <w:r w:rsidRPr="003B1770">
              <w:rPr>
                <w:rFonts w:ascii="Times New Roman" w:hAnsi="Times New Roman"/>
                <w:color w:val="404040"/>
                <w:sz w:val="28"/>
                <w:szCs w:val="28"/>
              </w:rPr>
              <w:t xml:space="preserve"> </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Художньо</w:t>
            </w:r>
            <w:proofErr w:type="spellEnd"/>
            <w:r w:rsidRPr="003B1770">
              <w:rPr>
                <w:rFonts w:ascii="Times New Roman" w:hAnsi="Times New Roman"/>
                <w:color w:val="404040"/>
                <w:sz w:val="28"/>
                <w:szCs w:val="28"/>
              </w:rPr>
              <w:t xml:space="preserve">-продуктивна </w:t>
            </w:r>
            <w:proofErr w:type="spellStart"/>
            <w:r w:rsidRPr="003B1770">
              <w:rPr>
                <w:rFonts w:ascii="Times New Roman" w:hAnsi="Times New Roman"/>
                <w:color w:val="404040"/>
                <w:sz w:val="28"/>
                <w:szCs w:val="28"/>
              </w:rPr>
              <w:t>діяльність</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ліплення</w:t>
            </w:r>
            <w:proofErr w:type="spellEnd"/>
            <w:r w:rsidRPr="003B1770">
              <w:rPr>
                <w:rFonts w:ascii="Times New Roman" w:hAnsi="Times New Roman"/>
                <w:color w:val="404040"/>
                <w:sz w:val="28"/>
                <w:szCs w:val="28"/>
              </w:rPr>
              <w:t>)</w:t>
            </w:r>
          </w:p>
          <w:p w:rsidR="003B1770" w:rsidRPr="003B1770" w:rsidRDefault="003B1770" w:rsidP="003B1770">
            <w:pPr>
              <w:spacing w:line="276" w:lineRule="auto"/>
              <w:jc w:val="both"/>
              <w:rPr>
                <w:rFonts w:ascii="Times New Roman" w:hAnsi="Times New Roman"/>
                <w:color w:val="404040"/>
                <w:sz w:val="28"/>
                <w:szCs w:val="28"/>
              </w:rPr>
            </w:pPr>
            <w:proofErr w:type="spellStart"/>
            <w:r w:rsidRPr="003B1770">
              <w:rPr>
                <w:rFonts w:ascii="Times New Roman" w:hAnsi="Times New Roman"/>
                <w:color w:val="404040"/>
                <w:sz w:val="28"/>
                <w:szCs w:val="28"/>
              </w:rPr>
              <w:t>Здоров’я</w:t>
            </w:r>
            <w:proofErr w:type="spellEnd"/>
            <w:r w:rsidRPr="003B1770">
              <w:rPr>
                <w:rFonts w:ascii="Times New Roman" w:hAnsi="Times New Roman"/>
                <w:color w:val="404040"/>
                <w:sz w:val="28"/>
                <w:szCs w:val="28"/>
              </w:rPr>
              <w:t xml:space="preserve"> та </w:t>
            </w:r>
            <w:proofErr w:type="spellStart"/>
            <w:r w:rsidRPr="003B1770">
              <w:rPr>
                <w:rFonts w:ascii="Times New Roman" w:hAnsi="Times New Roman"/>
                <w:color w:val="404040"/>
                <w:sz w:val="28"/>
                <w:szCs w:val="28"/>
              </w:rPr>
              <w:t>фізичний</w:t>
            </w:r>
            <w:proofErr w:type="spellEnd"/>
            <w:r w:rsidRPr="003B1770">
              <w:rPr>
                <w:rFonts w:ascii="Times New Roman" w:hAnsi="Times New Roman"/>
                <w:color w:val="404040"/>
                <w:sz w:val="28"/>
                <w:szCs w:val="28"/>
              </w:rPr>
              <w:t xml:space="preserve"> </w:t>
            </w:r>
            <w:proofErr w:type="spellStart"/>
            <w:r w:rsidRPr="003B1770">
              <w:rPr>
                <w:rFonts w:ascii="Times New Roman" w:hAnsi="Times New Roman"/>
                <w:color w:val="404040"/>
                <w:sz w:val="28"/>
                <w:szCs w:val="28"/>
              </w:rPr>
              <w:t>розвиток</w:t>
            </w:r>
            <w:proofErr w:type="spellEnd"/>
          </w:p>
        </w:tc>
      </w:tr>
    </w:tbl>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p w:rsidR="003B1770" w:rsidRPr="003B1770" w:rsidRDefault="003B1770" w:rsidP="003B1770">
      <w:pPr>
        <w:widowControl/>
        <w:spacing w:line="259" w:lineRule="auto"/>
        <w:jc w:val="center"/>
        <w:rPr>
          <w:rFonts w:ascii="Times New Roman" w:eastAsia="Calibri" w:hAnsi="Times New Roman" w:cs="Times New Roman"/>
          <w:b/>
          <w:color w:val="404040"/>
          <w:sz w:val="28"/>
          <w:szCs w:val="28"/>
          <w:lang w:eastAsia="en-US" w:bidi="ar-SA"/>
        </w:rPr>
      </w:pPr>
    </w:p>
    <w:p w:rsidR="003B1770" w:rsidRPr="003B1770" w:rsidRDefault="003B1770" w:rsidP="00C3130C">
      <w:pPr>
        <w:pStyle w:val="1"/>
        <w:spacing w:line="276" w:lineRule="auto"/>
        <w:ind w:firstLine="0"/>
        <w:rPr>
          <w:sz w:val="36"/>
          <w:szCs w:val="36"/>
        </w:rPr>
      </w:pPr>
    </w:p>
    <w:sectPr w:rsidR="003B1770" w:rsidRPr="003B1770">
      <w:headerReference w:type="default" r:id="rId14"/>
      <w:footerReference w:type="default" r:id="rId15"/>
      <w:pgSz w:w="11900" w:h="16840"/>
      <w:pgMar w:top="909" w:right="817" w:bottom="1399" w:left="1386" w:header="481"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BE0" w:rsidRDefault="005A6BE0">
      <w:r>
        <w:separator/>
      </w:r>
    </w:p>
  </w:endnote>
  <w:endnote w:type="continuationSeparator" w:id="0">
    <w:p w:rsidR="005A6BE0" w:rsidRDefault="005A6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191" w:rsidRDefault="00D96191">
    <w:pPr>
      <w:spacing w:line="1" w:lineRule="exact"/>
    </w:pPr>
    <w:r>
      <w:rPr>
        <w:noProof/>
        <w:lang w:val="ru-RU" w:eastAsia="ru-RU" w:bidi="ar-SA"/>
      </w:rPr>
      <mc:AlternateContent>
        <mc:Choice Requires="wps">
          <w:drawing>
            <wp:anchor distT="0" distB="0" distL="0" distR="0" simplePos="0" relativeHeight="62914690" behindDoc="1" locked="0" layoutInCell="1" allowOverlap="1" wp14:anchorId="58829929" wp14:editId="253AA26C">
              <wp:simplePos x="0" y="0"/>
              <wp:positionH relativeFrom="page">
                <wp:posOffset>3893185</wp:posOffset>
              </wp:positionH>
              <wp:positionV relativeFrom="page">
                <wp:posOffset>9983470</wp:posOffset>
              </wp:positionV>
              <wp:extent cx="125095" cy="91440"/>
              <wp:effectExtent l="0" t="0" r="0" b="0"/>
              <wp:wrapNone/>
              <wp:docPr id="3" name="Shape 3"/>
              <wp:cNvGraphicFramePr/>
              <a:graphic xmlns:a="http://schemas.openxmlformats.org/drawingml/2006/main">
                <a:graphicData uri="http://schemas.microsoft.com/office/word/2010/wordprocessingShape">
                  <wps:wsp>
                    <wps:cNvSpPr txBox="1"/>
                    <wps:spPr>
                      <a:xfrm>
                        <a:off x="0" y="0"/>
                        <a:ext cx="125095" cy="91440"/>
                      </a:xfrm>
                      <a:prstGeom prst="rect">
                        <a:avLst/>
                      </a:prstGeom>
                      <a:noFill/>
                    </wps:spPr>
                    <wps:txbx>
                      <w:txbxContent>
                        <w:p w:rsidR="00D96191" w:rsidRDefault="00D96191">
                          <w:pPr>
                            <w:pStyle w:val="20"/>
                            <w:rPr>
                              <w:sz w:val="22"/>
                              <w:szCs w:val="22"/>
                            </w:rPr>
                          </w:pPr>
                          <w:r>
                            <w:fldChar w:fldCharType="begin"/>
                          </w:r>
                          <w:r>
                            <w:instrText xml:space="preserve"> PAGE \* MERGEFORMAT </w:instrText>
                          </w:r>
                          <w:r>
                            <w:fldChar w:fldCharType="separate"/>
                          </w:r>
                          <w:r w:rsidR="0019252C" w:rsidRPr="0019252C">
                            <w:rPr>
                              <w:rFonts w:ascii="Calibri" w:eastAsia="Calibri" w:hAnsi="Calibri" w:cs="Calibri"/>
                              <w:noProof/>
                              <w:sz w:val="22"/>
                              <w:szCs w:val="22"/>
                              <w:lang w:val="uk-UA" w:eastAsia="uk-UA" w:bidi="uk-UA"/>
                            </w:rPr>
                            <w:t>1</w:t>
                          </w:r>
                          <w:r>
                            <w:rPr>
                              <w:rFonts w:ascii="Calibri" w:eastAsia="Calibri" w:hAnsi="Calibri" w:cs="Calibri"/>
                              <w:sz w:val="22"/>
                              <w:szCs w:val="22"/>
                              <w:lang w:val="uk-UA" w:eastAsia="uk-UA" w:bidi="uk-U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026" type="#_x0000_t202" style="position:absolute;margin-left:306.55pt;margin-top:786.1pt;width:9.85pt;height:7.2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7lAEAACADAAAOAAAAZHJzL2Uyb0RvYy54bWysUttOwzAMfUfiH6K8s3bjIqjWIRACISFA&#10;GnxAliZrpCaO4rB2f4+TdQPBG+IlcWzn+PjY8+vBdmyjAhpwNZ9OSs6Uk9AYt675+9v9ySVnGIVr&#10;RAdO1XyrkF8vjo/mva/UDFroGhUYgTisel/zNkZfFQXKVlmBE/DKUVBDsCLSM6yLJoie0G1XzMry&#10;oughND6AVIjkvdsF+SLja61kfNEaVWRdzYlbzGfI5yqdxWIuqnUQvjVypCH+wMIK46joAepORME+&#10;gvkFZY0MgKDjRIItQGsjVe6BupmWP7pZtsKr3AuJg/4gE/4frHzevAZmmpqfcuaEpRHlquw0SdN7&#10;rChj6SknDrcw0Ij3fiRn6njQwaabemEUJ5G3B2HVEJlMn2bn5dU5Z5JCV9Ozs6x78fXXB4wPCixL&#10;Rs0DjS2rKTZPGIkHpe5TUikH96brkj8R3BFJVhxWw8h6Bc2WSPc02Zo7Wj3OukdHwqUl2Bthb6xG&#10;I4Gjv/mIVCDXTag7qLEYjSHTGVcmzfn7O2d9LfbiEwAA//8DAFBLAwQUAAYACAAAACEABjz0yN8A&#10;AAANAQAADwAAAGRycy9kb3ducmV2LnhtbEyPzWrDMBCE74W+g9hAb41shzrGtRxKoJfempZAb4q1&#10;sUz0YyTFsd++m1N73JmP2ZlmN1vDJgxx8E5Avs6Aoeu8Glwv4Pvr/bkCFpN0ShrvUMCCEXbt40Mj&#10;a+Vv7hOnQ+oZhbhYSwE6pbHmPHYarYxrP6Ij7+yDlYnO0HMV5I3CreFFlpXcysHRBy1H3GvsLoer&#10;FbCdjx7HiHv8OU9d0MNSmY9FiKfV/PYKLOGc/mC416fq0FKnk786FZkRUOabnFAyXrZFAYyQclPQ&#10;mtNdqsoSeNvw/yvaXwAAAP//AwBQSwECLQAUAAYACAAAACEAtoM4kv4AAADhAQAAEwAAAAAAAAAA&#10;AAAAAAAAAAAAW0NvbnRlbnRfVHlwZXNdLnhtbFBLAQItABQABgAIAAAAIQA4/SH/1gAAAJQBAAAL&#10;AAAAAAAAAAAAAAAAAC8BAABfcmVscy8ucmVsc1BLAQItABQABgAIAAAAIQB9v/w7lAEAACADAAAO&#10;AAAAAAAAAAAAAAAAAC4CAABkcnMvZTJvRG9jLnhtbFBLAQItABQABgAIAAAAIQAGPPTI3wAAAA0B&#10;AAAPAAAAAAAAAAAAAAAAAO4DAABkcnMvZG93bnJldi54bWxQSwUGAAAAAAQABADzAAAA+gQAAAAA&#10;" filled="f" stroked="f">
              <v:textbox style="mso-fit-shape-to-text:t" inset="0,0,0,0">
                <w:txbxContent>
                  <w:p w:rsidR="00D96191" w:rsidRDefault="00D96191">
                    <w:pPr>
                      <w:pStyle w:val="20"/>
                      <w:rPr>
                        <w:sz w:val="22"/>
                        <w:szCs w:val="22"/>
                      </w:rPr>
                    </w:pPr>
                    <w:r>
                      <w:fldChar w:fldCharType="begin"/>
                    </w:r>
                    <w:r>
                      <w:instrText xml:space="preserve"> PAGE \* MERGEFORMAT </w:instrText>
                    </w:r>
                    <w:r>
                      <w:fldChar w:fldCharType="separate"/>
                    </w:r>
                    <w:r w:rsidR="0019252C" w:rsidRPr="0019252C">
                      <w:rPr>
                        <w:rFonts w:ascii="Calibri" w:eastAsia="Calibri" w:hAnsi="Calibri" w:cs="Calibri"/>
                        <w:noProof/>
                        <w:sz w:val="22"/>
                        <w:szCs w:val="22"/>
                        <w:lang w:val="uk-UA" w:eastAsia="uk-UA" w:bidi="uk-UA"/>
                      </w:rPr>
                      <w:t>1</w:t>
                    </w:r>
                    <w:r>
                      <w:rPr>
                        <w:rFonts w:ascii="Calibri" w:eastAsia="Calibri" w:hAnsi="Calibri" w:cs="Calibri"/>
                        <w:sz w:val="22"/>
                        <w:szCs w:val="22"/>
                        <w:lang w:val="uk-UA" w:eastAsia="uk-UA" w:bidi="uk-UA"/>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191" w:rsidRDefault="00D96191">
    <w:pPr>
      <w:spacing w:line="1" w:lineRule="exact"/>
    </w:pPr>
    <w:r>
      <w:rPr>
        <w:noProof/>
        <w:lang w:val="ru-RU" w:eastAsia="ru-RU" w:bidi="ar-SA"/>
      </w:rPr>
      <mc:AlternateContent>
        <mc:Choice Requires="wps">
          <w:drawing>
            <wp:anchor distT="0" distB="0" distL="0" distR="0" simplePos="0" relativeHeight="62914694" behindDoc="1" locked="0" layoutInCell="1" allowOverlap="1" wp14:anchorId="33350658" wp14:editId="14412F45">
              <wp:simplePos x="0" y="0"/>
              <wp:positionH relativeFrom="page">
                <wp:posOffset>3895090</wp:posOffset>
              </wp:positionH>
              <wp:positionV relativeFrom="page">
                <wp:posOffset>9942830</wp:posOffset>
              </wp:positionV>
              <wp:extent cx="130810" cy="91440"/>
              <wp:effectExtent l="0" t="0" r="0" b="0"/>
              <wp:wrapNone/>
              <wp:docPr id="7" name="Shape 7"/>
              <wp:cNvGraphicFramePr/>
              <a:graphic xmlns:a="http://schemas.openxmlformats.org/drawingml/2006/main">
                <a:graphicData uri="http://schemas.microsoft.com/office/word/2010/wordprocessingShape">
                  <wps:wsp>
                    <wps:cNvSpPr txBox="1"/>
                    <wps:spPr>
                      <a:xfrm>
                        <a:off x="0" y="0"/>
                        <a:ext cx="130810" cy="91440"/>
                      </a:xfrm>
                      <a:prstGeom prst="rect">
                        <a:avLst/>
                      </a:prstGeom>
                      <a:noFill/>
                    </wps:spPr>
                    <wps:txbx>
                      <w:txbxContent>
                        <w:p w:rsidR="00D96191" w:rsidRDefault="00D96191">
                          <w:pPr>
                            <w:pStyle w:val="20"/>
                            <w:rPr>
                              <w:sz w:val="22"/>
                              <w:szCs w:val="22"/>
                            </w:rPr>
                          </w:pPr>
                          <w:r>
                            <w:fldChar w:fldCharType="begin"/>
                          </w:r>
                          <w:r>
                            <w:instrText xml:space="preserve"> PAGE \* MERGEFORMAT </w:instrText>
                          </w:r>
                          <w:r>
                            <w:fldChar w:fldCharType="separate"/>
                          </w:r>
                          <w:r w:rsidR="0019252C" w:rsidRPr="0019252C">
                            <w:rPr>
                              <w:rFonts w:ascii="Calibri" w:eastAsia="Calibri" w:hAnsi="Calibri" w:cs="Calibri"/>
                              <w:noProof/>
                              <w:sz w:val="22"/>
                              <w:szCs w:val="22"/>
                            </w:rPr>
                            <w:t>41</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27" type="#_x0000_t202" style="position:absolute;margin-left:306.7pt;margin-top:782.9pt;width:10.3pt;height:7.2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OlgEAACcDAAAOAAAAZHJzL2Uyb0RvYy54bWysUttOwzAMfUfiH6K8s3YwsVGtQyAEQkKA&#10;BHxAliZrpCaO4mzt/h4nu4DgDfGSOLZzfHzs+fVgO7ZRAQ24mo9HJWfKSWiMW9X84/3+bMYZRuEa&#10;0YFTNd8q5NeL05N57yt1Di10jQqMQBxWva95G6OvigJlq6zAEXjlKKghWBHpGVZFE0RP6LYrzsvy&#10;sughND6AVIjkvdsF+SLja61kfNEaVWRdzYlbzGfI5zKdxWIuqlUQvjVyT0P8gYUVxlHRI9SdiIKt&#10;g/kFZY0MgKDjSIItQGsjVe6BuhmXP7p5a4VXuRcSB/1RJvw/WPm8eQ3MNDWfcuaEpRHlqmyapOk9&#10;VpTx5iknDrcw0IgPfiRn6njQwaabemEUJ5G3R2HVEJlMny7K2ZgikkJX48kk6158/fUB44MCy5JR&#10;80Bjy2qKzRNG4kGph5RUysG96brkTwR3RJIVh+WQezmSXEKzJe49DbjmjjaQs+7RkX5pFw5GOBjL&#10;vZFqoL9ZR6qTyyfwHdS+Jk0js9pvThr393fO+trvxScAAAD//wMAUEsDBBQABgAIAAAAIQBF3dyj&#10;3gAAAA0BAAAPAAAAZHJzL2Rvd25yZXYueG1sTI/NTsMwEITvSLyDtUjcqNO/EIU4FarEhRulQuLm&#10;xts4Il5Htpsmb8/2BMed+TQ7U+0m14sRQ+w8KVguMhBIjTcdtQqOn29PBYiYNBnde0IFM0bY1fd3&#10;lS6Nv9IHjofUCg6hWGoFNqWhlDI2Fp2OCz8gsXf2wenEZ2ilCfrK4a6XqyzLpdMd8QerB9xbbH4O&#10;F6fgefryOETc4/d5bILt5qJ/n5V6fJheX0AknNIfDLf6XB1q7nTyFzJR9Ary5XrDKBvbfMsjGMnX&#10;G553uklFtgJZV/L/ivoXAAD//wMAUEsBAi0AFAAGAAgAAAAhALaDOJL+AAAA4QEAABMAAAAAAAAA&#10;AAAAAAAAAAAAAFtDb250ZW50X1R5cGVzXS54bWxQSwECLQAUAAYACAAAACEAOP0h/9YAAACUAQAA&#10;CwAAAAAAAAAAAAAAAAAvAQAAX3JlbHMvLnJlbHNQSwECLQAUAAYACAAAACEANv58jpYBAAAnAwAA&#10;DgAAAAAAAAAAAAAAAAAuAgAAZHJzL2Uyb0RvYy54bWxQSwECLQAUAAYACAAAACEARd3co94AAAAN&#10;AQAADwAAAAAAAAAAAAAAAADwAwAAZHJzL2Rvd25yZXYueG1sUEsFBgAAAAAEAAQA8wAAAPsEAAAA&#10;AA==&#10;" filled="f" stroked="f">
              <v:textbox style="mso-fit-shape-to-text:t" inset="0,0,0,0">
                <w:txbxContent>
                  <w:p w:rsidR="00D96191" w:rsidRDefault="00D96191">
                    <w:pPr>
                      <w:pStyle w:val="20"/>
                      <w:rPr>
                        <w:sz w:val="22"/>
                        <w:szCs w:val="22"/>
                      </w:rPr>
                    </w:pPr>
                    <w:r>
                      <w:fldChar w:fldCharType="begin"/>
                    </w:r>
                    <w:r>
                      <w:instrText xml:space="preserve"> PAGE \* MERGEFORMAT </w:instrText>
                    </w:r>
                    <w:r>
                      <w:fldChar w:fldCharType="separate"/>
                    </w:r>
                    <w:r w:rsidR="0019252C" w:rsidRPr="0019252C">
                      <w:rPr>
                        <w:rFonts w:ascii="Calibri" w:eastAsia="Calibri" w:hAnsi="Calibri" w:cs="Calibri"/>
                        <w:noProof/>
                        <w:sz w:val="22"/>
                        <w:szCs w:val="22"/>
                      </w:rPr>
                      <w:t>41</w:t>
                    </w:r>
                    <w:r>
                      <w:rPr>
                        <w:rFonts w:ascii="Calibri" w:eastAsia="Calibri" w:hAnsi="Calibri" w:cs="Calibri"/>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191" w:rsidRDefault="00D96191">
    <w:pPr>
      <w:spacing w:line="1" w:lineRule="exact"/>
    </w:pPr>
    <w:r>
      <w:rPr>
        <w:noProof/>
        <w:lang w:val="ru-RU" w:eastAsia="ru-RU" w:bidi="ar-SA"/>
      </w:rPr>
      <mc:AlternateContent>
        <mc:Choice Requires="wps">
          <w:drawing>
            <wp:anchor distT="0" distB="0" distL="0" distR="0" simplePos="0" relativeHeight="62914700" behindDoc="1" locked="0" layoutInCell="1" allowOverlap="1" wp14:anchorId="7326281E" wp14:editId="19DDFD4A">
              <wp:simplePos x="0" y="0"/>
              <wp:positionH relativeFrom="page">
                <wp:posOffset>3893185</wp:posOffset>
              </wp:positionH>
              <wp:positionV relativeFrom="page">
                <wp:posOffset>9983470</wp:posOffset>
              </wp:positionV>
              <wp:extent cx="125095" cy="91440"/>
              <wp:effectExtent l="0" t="0" r="0" b="0"/>
              <wp:wrapNone/>
              <wp:docPr id="13" name="Shape 13"/>
              <wp:cNvGraphicFramePr/>
              <a:graphic xmlns:a="http://schemas.openxmlformats.org/drawingml/2006/main">
                <a:graphicData uri="http://schemas.microsoft.com/office/word/2010/wordprocessingShape">
                  <wps:wsp>
                    <wps:cNvSpPr txBox="1"/>
                    <wps:spPr>
                      <a:xfrm>
                        <a:off x="0" y="0"/>
                        <a:ext cx="125095" cy="91440"/>
                      </a:xfrm>
                      <a:prstGeom prst="rect">
                        <a:avLst/>
                      </a:prstGeom>
                      <a:noFill/>
                    </wps:spPr>
                    <wps:txbx>
                      <w:txbxContent>
                        <w:p w:rsidR="00D96191" w:rsidRDefault="00D96191">
                          <w:pPr>
                            <w:pStyle w:val="20"/>
                            <w:rPr>
                              <w:sz w:val="22"/>
                              <w:szCs w:val="22"/>
                              <w:lang w:val="uk-UA"/>
                            </w:rPr>
                          </w:pPr>
                          <w:r>
                            <w:rPr>
                              <w:sz w:val="22"/>
                              <w:szCs w:val="22"/>
                              <w:lang w:val="uk-UA"/>
                            </w:rPr>
                            <w:t>44</w:t>
                          </w:r>
                        </w:p>
                        <w:p w:rsidR="00D96191" w:rsidRPr="00020140" w:rsidRDefault="00D96191">
                          <w:pPr>
                            <w:pStyle w:val="20"/>
                            <w:rPr>
                              <w:sz w:val="22"/>
                              <w:szCs w:val="22"/>
                              <w:lang w:val="uk-UA"/>
                            </w:rPr>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028" type="#_x0000_t202" style="position:absolute;margin-left:306.55pt;margin-top:786.1pt;width:9.85pt;height:7.2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1omAEAACkDAAAOAAAAZHJzL2Uyb0RvYy54bWysUttOwzAMfUfiH6K8s3bjIqjWIRACISFA&#10;GnxAliZrpCaO4rB2f4+TrQPBG+IlcWzn+PjY8+vBdmyjAhpwNZ9OSs6Uk9AYt675+9v9ySVnGIVr&#10;RAdO1XyrkF8vjo/mva/UDFroGhUYgTisel/zNkZfFQXKVlmBE/DKUVBDsCLSM6yLJoie0G1XzMry&#10;oughND6AVIjkvdsF+SLja61kfNEaVWRdzYlbzGfI5yqdxWIuqnUQvjVyT0P8gYUVxlHRA9SdiIJ9&#10;BPMLyhoZAEHHiQRbgNZGqtwDdTMtf3SzbIVXuRcSB/1BJvw/WPm8eQ3MNDS7U86csDSjXJbRm8Tp&#10;PVaUs/SUFYdbGChx9CM5U8+DDjbd1A2jOMm8PUirhshk+jQ7L6/OOZMUupqenWXli6+/PmB8UGBZ&#10;MmoeaHBZT7F5wkg8KHVMSaUc3JuuS/5EcEckWXFYDbmb2UhyBc2WuPc04po72kHOukdHCqZtGI0w&#10;Gqu9kWqgv/mIVCeXT+A7qH1Nmkdmtd+dNPDv75z1teGLTwAAAP//AwBQSwMEFAAGAAgAAAAhAAY8&#10;9MjfAAAADQEAAA8AAABkcnMvZG93bnJldi54bWxMj81qwzAQhO+FvoPYQG+NbIc6xrUcSqCX3pqW&#10;QG+KtbFM9GMkxbHfvptTe9yZj9mZZjdbwyYMcfBOQL7OgKHrvBpcL+D76/25AhaTdEoa71DAghF2&#10;7eNDI2vlb+4Tp0PqGYW4WEsBOqWx5jx2Gq2Maz+iI+/sg5WJztBzFeSNwq3hRZaV3MrB0QctR9xr&#10;7C6HqxWwnY8ex4h7/DlPXdDDUpmPRYin1fz2CizhnP5guNen6tBSp5O/OhWZEVDmm5xQMl62RQGM&#10;kHJT0JrTXarKEnjb8P8r2l8AAAD//wMAUEsBAi0AFAAGAAgAAAAhALaDOJL+AAAA4QEAABMAAAAA&#10;AAAAAAAAAAAAAAAAAFtDb250ZW50X1R5cGVzXS54bWxQSwECLQAUAAYACAAAACEAOP0h/9YAAACU&#10;AQAACwAAAAAAAAAAAAAAAAAvAQAAX3JlbHMvLnJlbHNQSwECLQAUAAYACAAAACEAxnb9aJgBAAAp&#10;AwAADgAAAAAAAAAAAAAAAAAuAgAAZHJzL2Uyb0RvYy54bWxQSwECLQAUAAYACAAAACEABjz0yN8A&#10;AAANAQAADwAAAAAAAAAAAAAAAADyAwAAZHJzL2Rvd25yZXYueG1sUEsFBgAAAAAEAAQA8wAAAP4E&#10;AAAAAA==&#10;" filled="f" stroked="f">
              <v:textbox style="mso-fit-shape-to-text:t" inset="0,0,0,0">
                <w:txbxContent>
                  <w:p w:rsidR="00D96191" w:rsidRDefault="00D96191">
                    <w:pPr>
                      <w:pStyle w:val="20"/>
                      <w:rPr>
                        <w:sz w:val="22"/>
                        <w:szCs w:val="22"/>
                        <w:lang w:val="uk-UA"/>
                      </w:rPr>
                    </w:pPr>
                    <w:r>
                      <w:rPr>
                        <w:sz w:val="22"/>
                        <w:szCs w:val="22"/>
                        <w:lang w:val="uk-UA"/>
                      </w:rPr>
                      <w:t>44</w:t>
                    </w:r>
                  </w:p>
                  <w:p w:rsidR="00D96191" w:rsidRPr="00020140" w:rsidRDefault="00D96191">
                    <w:pPr>
                      <w:pStyle w:val="20"/>
                      <w:rPr>
                        <w:sz w:val="22"/>
                        <w:szCs w:val="22"/>
                        <w:lang w:val="uk-UA"/>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BE0" w:rsidRDefault="005A6BE0"/>
  </w:footnote>
  <w:footnote w:type="continuationSeparator" w:id="0">
    <w:p w:rsidR="005A6BE0" w:rsidRDefault="005A6BE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191" w:rsidRDefault="00D96191">
    <w:pPr>
      <w:spacing w:line="1" w:lineRule="exact"/>
    </w:pPr>
    <w:proofErr w:type="spellStart"/>
    <w:r>
      <w:t>лт</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191" w:rsidRDefault="00D9619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2B8"/>
    <w:multiLevelType w:val="hybridMultilevel"/>
    <w:tmpl w:val="08EA64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1DA3704"/>
    <w:multiLevelType w:val="multilevel"/>
    <w:tmpl w:val="8A765388"/>
    <w:lvl w:ilvl="0">
      <w:start w:val="1"/>
      <w:numFmt w:val="bullet"/>
      <w:lvlText w:val="•"/>
      <w:lvlJc w:val="left"/>
      <w:rPr>
        <w:rFonts w:ascii="Arial" w:eastAsia="Arial" w:hAnsi="Arial" w:cs="Arial"/>
        <w:b w:val="0"/>
        <w:bCs w:val="0"/>
        <w:i w:val="0"/>
        <w:iCs w:val="0"/>
        <w:smallCaps w:val="0"/>
        <w:strike w:val="0"/>
        <w:color w:val="010301"/>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731D97"/>
    <w:multiLevelType w:val="multilevel"/>
    <w:tmpl w:val="E1BA4A3A"/>
    <w:lvl w:ilvl="0">
      <w:start w:val="1"/>
      <w:numFmt w:val="bullet"/>
      <w:lvlText w:val="•"/>
      <w:lvlJc w:val="left"/>
      <w:rPr>
        <w:rFonts w:ascii="Arial" w:eastAsia="Arial" w:hAnsi="Arial" w:cs="Arial"/>
        <w:b w:val="0"/>
        <w:bCs w:val="0"/>
        <w:i w:val="0"/>
        <w:iCs w:val="0"/>
        <w:smallCaps w:val="0"/>
        <w:strike w:val="0"/>
        <w:color w:val="010301"/>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D4587C"/>
    <w:multiLevelType w:val="multilevel"/>
    <w:tmpl w:val="B8DEAA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5A32E6"/>
    <w:multiLevelType w:val="hybridMultilevel"/>
    <w:tmpl w:val="B9847C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23F3385"/>
    <w:multiLevelType w:val="hybridMultilevel"/>
    <w:tmpl w:val="7F4638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F57CB3"/>
    <w:multiLevelType w:val="hybridMultilevel"/>
    <w:tmpl w:val="68226A30"/>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7">
    <w:nsid w:val="164D2BAC"/>
    <w:multiLevelType w:val="hybridMultilevel"/>
    <w:tmpl w:val="3CF282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9C60919"/>
    <w:multiLevelType w:val="hybridMultilevel"/>
    <w:tmpl w:val="955A340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B166076"/>
    <w:multiLevelType w:val="multilevel"/>
    <w:tmpl w:val="A286A2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EA451B"/>
    <w:multiLevelType w:val="hybridMultilevel"/>
    <w:tmpl w:val="C46E682A"/>
    <w:lvl w:ilvl="0" w:tplc="3EB066D8">
      <w:start w:val="2"/>
      <w:numFmt w:val="decimal"/>
      <w:lvlText w:val="%1"/>
      <w:lvlJc w:val="left"/>
      <w:pPr>
        <w:ind w:left="1040" w:hanging="360"/>
      </w:pPr>
      <w:rPr>
        <w:rFonts w:hint="default"/>
        <w:color w:val="000000"/>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1">
    <w:nsid w:val="238D1938"/>
    <w:multiLevelType w:val="hybridMultilevel"/>
    <w:tmpl w:val="BE5AF4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4C729C6"/>
    <w:multiLevelType w:val="hybridMultilevel"/>
    <w:tmpl w:val="741E16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CDC1E1E"/>
    <w:multiLevelType w:val="hybridMultilevel"/>
    <w:tmpl w:val="579C84B0"/>
    <w:lvl w:ilvl="0" w:tplc="403EDDB8">
      <w:numFmt w:val="bullet"/>
      <w:lvlText w:val="•"/>
      <w:lvlJc w:val="left"/>
      <w:pPr>
        <w:ind w:left="720" w:hanging="360"/>
      </w:pPr>
      <w:rPr>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781755"/>
    <w:multiLevelType w:val="hybridMultilevel"/>
    <w:tmpl w:val="8A6274BA"/>
    <w:lvl w:ilvl="0" w:tplc="403EDDB8">
      <w:numFmt w:val="bullet"/>
      <w:lvlText w:val="•"/>
      <w:lvlJc w:val="left"/>
      <w:pPr>
        <w:ind w:left="720" w:hanging="360"/>
      </w:pPr>
      <w:rPr>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9E0F5D"/>
    <w:multiLevelType w:val="hybridMultilevel"/>
    <w:tmpl w:val="0FF0CCEE"/>
    <w:lvl w:ilvl="0" w:tplc="6FC42FF6">
      <w:numFmt w:val="bullet"/>
      <w:lvlText w:val=""/>
      <w:lvlJc w:val="left"/>
      <w:pPr>
        <w:ind w:left="977" w:hanging="360"/>
      </w:pPr>
      <w:rPr>
        <w:rFonts w:ascii="Wingdings" w:eastAsia="Wingdings" w:hAnsi="Wingdings" w:cs="Wingdings" w:hint="default"/>
        <w:w w:val="99"/>
        <w:sz w:val="28"/>
        <w:szCs w:val="28"/>
        <w:lang w:val="uk-UA" w:eastAsia="en-US" w:bidi="ar-SA"/>
      </w:rPr>
    </w:lvl>
    <w:lvl w:ilvl="1" w:tplc="413C2B8C">
      <w:numFmt w:val="bullet"/>
      <w:lvlText w:val="•"/>
      <w:lvlJc w:val="left"/>
      <w:pPr>
        <w:ind w:left="1926" w:hanging="360"/>
      </w:pPr>
      <w:rPr>
        <w:lang w:val="uk-UA" w:eastAsia="en-US" w:bidi="ar-SA"/>
      </w:rPr>
    </w:lvl>
    <w:lvl w:ilvl="2" w:tplc="17F80964">
      <w:numFmt w:val="bullet"/>
      <w:lvlText w:val="•"/>
      <w:lvlJc w:val="left"/>
      <w:pPr>
        <w:ind w:left="2873" w:hanging="360"/>
      </w:pPr>
      <w:rPr>
        <w:lang w:val="uk-UA" w:eastAsia="en-US" w:bidi="ar-SA"/>
      </w:rPr>
    </w:lvl>
    <w:lvl w:ilvl="3" w:tplc="AF6C6122">
      <w:numFmt w:val="bullet"/>
      <w:lvlText w:val="•"/>
      <w:lvlJc w:val="left"/>
      <w:pPr>
        <w:ind w:left="3819" w:hanging="360"/>
      </w:pPr>
      <w:rPr>
        <w:lang w:val="uk-UA" w:eastAsia="en-US" w:bidi="ar-SA"/>
      </w:rPr>
    </w:lvl>
    <w:lvl w:ilvl="4" w:tplc="E55A4A8A">
      <w:numFmt w:val="bullet"/>
      <w:lvlText w:val="•"/>
      <w:lvlJc w:val="left"/>
      <w:pPr>
        <w:ind w:left="4766" w:hanging="360"/>
      </w:pPr>
      <w:rPr>
        <w:lang w:val="uk-UA" w:eastAsia="en-US" w:bidi="ar-SA"/>
      </w:rPr>
    </w:lvl>
    <w:lvl w:ilvl="5" w:tplc="1E56512E">
      <w:numFmt w:val="bullet"/>
      <w:lvlText w:val="•"/>
      <w:lvlJc w:val="left"/>
      <w:pPr>
        <w:ind w:left="5713" w:hanging="360"/>
      </w:pPr>
      <w:rPr>
        <w:lang w:val="uk-UA" w:eastAsia="en-US" w:bidi="ar-SA"/>
      </w:rPr>
    </w:lvl>
    <w:lvl w:ilvl="6" w:tplc="E59A0736">
      <w:numFmt w:val="bullet"/>
      <w:lvlText w:val="•"/>
      <w:lvlJc w:val="left"/>
      <w:pPr>
        <w:ind w:left="6659" w:hanging="360"/>
      </w:pPr>
      <w:rPr>
        <w:lang w:val="uk-UA" w:eastAsia="en-US" w:bidi="ar-SA"/>
      </w:rPr>
    </w:lvl>
    <w:lvl w:ilvl="7" w:tplc="E326B8C0">
      <w:numFmt w:val="bullet"/>
      <w:lvlText w:val="•"/>
      <w:lvlJc w:val="left"/>
      <w:pPr>
        <w:ind w:left="7606" w:hanging="360"/>
      </w:pPr>
      <w:rPr>
        <w:lang w:val="uk-UA" w:eastAsia="en-US" w:bidi="ar-SA"/>
      </w:rPr>
    </w:lvl>
    <w:lvl w:ilvl="8" w:tplc="3E54976E">
      <w:numFmt w:val="bullet"/>
      <w:lvlText w:val="•"/>
      <w:lvlJc w:val="left"/>
      <w:pPr>
        <w:ind w:left="8553" w:hanging="360"/>
      </w:pPr>
      <w:rPr>
        <w:lang w:val="uk-UA" w:eastAsia="en-US" w:bidi="ar-SA"/>
      </w:rPr>
    </w:lvl>
  </w:abstractNum>
  <w:abstractNum w:abstractNumId="16">
    <w:nsid w:val="37B5584A"/>
    <w:multiLevelType w:val="hybridMultilevel"/>
    <w:tmpl w:val="B820280A"/>
    <w:lvl w:ilvl="0" w:tplc="403EDDB8">
      <w:numFmt w:val="bullet"/>
      <w:lvlText w:val="•"/>
      <w:lvlJc w:val="left"/>
      <w:pPr>
        <w:ind w:left="720" w:hanging="360"/>
      </w:pPr>
      <w:rPr>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4563EC"/>
    <w:multiLevelType w:val="hybridMultilevel"/>
    <w:tmpl w:val="549E90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7960381"/>
    <w:multiLevelType w:val="multilevel"/>
    <w:tmpl w:val="5686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2C7A6B"/>
    <w:multiLevelType w:val="hybridMultilevel"/>
    <w:tmpl w:val="57048B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C4A0166"/>
    <w:multiLevelType w:val="multilevel"/>
    <w:tmpl w:val="AA949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2A53E4"/>
    <w:multiLevelType w:val="multilevel"/>
    <w:tmpl w:val="1B8C243E"/>
    <w:lvl w:ilvl="0">
      <w:start w:val="1"/>
      <w:numFmt w:val="decimal"/>
      <w:lvlText w:val="%1."/>
      <w:lvlJc w:val="left"/>
      <w:pPr>
        <w:ind w:left="2204" w:hanging="360"/>
      </w:pPr>
      <w:rPr>
        <w:rFonts w:hint="default"/>
      </w:rPr>
    </w:lvl>
    <w:lvl w:ilvl="1">
      <w:start w:val="2"/>
      <w:numFmt w:val="decimal"/>
      <w:isLgl/>
      <w:lvlText w:val="%1.%2."/>
      <w:lvlJc w:val="left"/>
      <w:pPr>
        <w:ind w:left="2564" w:hanging="72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924" w:hanging="108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3284" w:hanging="1440"/>
      </w:pPr>
      <w:rPr>
        <w:rFonts w:hint="default"/>
      </w:rPr>
    </w:lvl>
    <w:lvl w:ilvl="6">
      <w:start w:val="1"/>
      <w:numFmt w:val="decimal"/>
      <w:isLgl/>
      <w:lvlText w:val="%1.%2.%3.%4.%5.%6.%7."/>
      <w:lvlJc w:val="left"/>
      <w:pPr>
        <w:ind w:left="3644" w:hanging="1800"/>
      </w:pPr>
      <w:rPr>
        <w:rFonts w:hint="default"/>
      </w:rPr>
    </w:lvl>
    <w:lvl w:ilvl="7">
      <w:start w:val="1"/>
      <w:numFmt w:val="decimal"/>
      <w:isLgl/>
      <w:lvlText w:val="%1.%2.%3.%4.%5.%6.%7.%8."/>
      <w:lvlJc w:val="left"/>
      <w:pPr>
        <w:ind w:left="3644" w:hanging="1800"/>
      </w:pPr>
      <w:rPr>
        <w:rFonts w:hint="default"/>
      </w:rPr>
    </w:lvl>
    <w:lvl w:ilvl="8">
      <w:start w:val="1"/>
      <w:numFmt w:val="decimal"/>
      <w:isLgl/>
      <w:lvlText w:val="%1.%2.%3.%4.%5.%6.%7.%8.%9."/>
      <w:lvlJc w:val="left"/>
      <w:pPr>
        <w:ind w:left="4004" w:hanging="2160"/>
      </w:pPr>
      <w:rPr>
        <w:rFonts w:hint="default"/>
      </w:rPr>
    </w:lvl>
  </w:abstractNum>
  <w:abstractNum w:abstractNumId="22">
    <w:nsid w:val="52CD3FBB"/>
    <w:multiLevelType w:val="hybridMultilevel"/>
    <w:tmpl w:val="FD36C638"/>
    <w:lvl w:ilvl="0" w:tplc="C344B83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3C20FD7"/>
    <w:multiLevelType w:val="multilevel"/>
    <w:tmpl w:val="A7BA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2931B8"/>
    <w:multiLevelType w:val="hybridMultilevel"/>
    <w:tmpl w:val="267CD6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81B58BF"/>
    <w:multiLevelType w:val="hybridMultilevel"/>
    <w:tmpl w:val="A6F0CF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59C35A05"/>
    <w:multiLevelType w:val="hybridMultilevel"/>
    <w:tmpl w:val="7890C330"/>
    <w:lvl w:ilvl="0" w:tplc="403EDDB8">
      <w:numFmt w:val="bullet"/>
      <w:lvlText w:val="•"/>
      <w:lvlJc w:val="left"/>
      <w:pPr>
        <w:ind w:left="720" w:hanging="360"/>
      </w:pPr>
      <w:rPr>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E55B06"/>
    <w:multiLevelType w:val="hybridMultilevel"/>
    <w:tmpl w:val="5BF2EBC8"/>
    <w:lvl w:ilvl="0" w:tplc="403EDDB8">
      <w:numFmt w:val="bullet"/>
      <w:lvlText w:val="•"/>
      <w:lvlJc w:val="left"/>
      <w:pPr>
        <w:ind w:left="720" w:hanging="360"/>
      </w:pPr>
      <w:rPr>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C0517A"/>
    <w:multiLevelType w:val="multilevel"/>
    <w:tmpl w:val="1A9C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C639B7"/>
    <w:multiLevelType w:val="multilevel"/>
    <w:tmpl w:val="C7ACA4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8F316D"/>
    <w:multiLevelType w:val="multilevel"/>
    <w:tmpl w:val="B76E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EA442D"/>
    <w:multiLevelType w:val="hybridMultilevel"/>
    <w:tmpl w:val="8F3C8F9C"/>
    <w:lvl w:ilvl="0" w:tplc="D842DB7E">
      <w:numFmt w:val="bullet"/>
      <w:lvlText w:val=""/>
      <w:lvlJc w:val="left"/>
      <w:pPr>
        <w:ind w:left="281" w:hanging="281"/>
      </w:pPr>
      <w:rPr>
        <w:rFonts w:ascii="Wingdings" w:eastAsia="Wingdings" w:hAnsi="Wingdings" w:cs="Wingdings" w:hint="default"/>
        <w:w w:val="99"/>
        <w:sz w:val="28"/>
        <w:szCs w:val="28"/>
        <w:lang w:val="uk-UA" w:eastAsia="en-US" w:bidi="ar-SA"/>
      </w:rPr>
    </w:lvl>
    <w:lvl w:ilvl="1" w:tplc="0F64C89E">
      <w:numFmt w:val="bullet"/>
      <w:lvlText w:val="•"/>
      <w:lvlJc w:val="left"/>
      <w:pPr>
        <w:ind w:left="1302" w:hanging="281"/>
      </w:pPr>
      <w:rPr>
        <w:lang w:val="uk-UA" w:eastAsia="en-US" w:bidi="ar-SA"/>
      </w:rPr>
    </w:lvl>
    <w:lvl w:ilvl="2" w:tplc="D4DA3822">
      <w:numFmt w:val="bullet"/>
      <w:lvlText w:val="•"/>
      <w:lvlJc w:val="left"/>
      <w:pPr>
        <w:ind w:left="2321" w:hanging="281"/>
      </w:pPr>
      <w:rPr>
        <w:lang w:val="uk-UA" w:eastAsia="en-US" w:bidi="ar-SA"/>
      </w:rPr>
    </w:lvl>
    <w:lvl w:ilvl="3" w:tplc="F37EF0BC">
      <w:numFmt w:val="bullet"/>
      <w:lvlText w:val="•"/>
      <w:lvlJc w:val="left"/>
      <w:pPr>
        <w:ind w:left="3339" w:hanging="281"/>
      </w:pPr>
      <w:rPr>
        <w:lang w:val="uk-UA" w:eastAsia="en-US" w:bidi="ar-SA"/>
      </w:rPr>
    </w:lvl>
    <w:lvl w:ilvl="4" w:tplc="1244362A">
      <w:numFmt w:val="bullet"/>
      <w:lvlText w:val="•"/>
      <w:lvlJc w:val="left"/>
      <w:pPr>
        <w:ind w:left="4358" w:hanging="281"/>
      </w:pPr>
      <w:rPr>
        <w:lang w:val="uk-UA" w:eastAsia="en-US" w:bidi="ar-SA"/>
      </w:rPr>
    </w:lvl>
    <w:lvl w:ilvl="5" w:tplc="541AC8F6">
      <w:numFmt w:val="bullet"/>
      <w:lvlText w:val="•"/>
      <w:lvlJc w:val="left"/>
      <w:pPr>
        <w:ind w:left="5377" w:hanging="281"/>
      </w:pPr>
      <w:rPr>
        <w:lang w:val="uk-UA" w:eastAsia="en-US" w:bidi="ar-SA"/>
      </w:rPr>
    </w:lvl>
    <w:lvl w:ilvl="6" w:tplc="371EDC80">
      <w:numFmt w:val="bullet"/>
      <w:lvlText w:val="•"/>
      <w:lvlJc w:val="left"/>
      <w:pPr>
        <w:ind w:left="6395" w:hanging="281"/>
      </w:pPr>
      <w:rPr>
        <w:lang w:val="uk-UA" w:eastAsia="en-US" w:bidi="ar-SA"/>
      </w:rPr>
    </w:lvl>
    <w:lvl w:ilvl="7" w:tplc="A98030AE">
      <w:numFmt w:val="bullet"/>
      <w:lvlText w:val="•"/>
      <w:lvlJc w:val="left"/>
      <w:pPr>
        <w:ind w:left="7414" w:hanging="281"/>
      </w:pPr>
      <w:rPr>
        <w:lang w:val="uk-UA" w:eastAsia="en-US" w:bidi="ar-SA"/>
      </w:rPr>
    </w:lvl>
    <w:lvl w:ilvl="8" w:tplc="F820ACD4">
      <w:numFmt w:val="bullet"/>
      <w:lvlText w:val="•"/>
      <w:lvlJc w:val="left"/>
      <w:pPr>
        <w:ind w:left="8433" w:hanging="281"/>
      </w:pPr>
      <w:rPr>
        <w:lang w:val="uk-UA" w:eastAsia="en-US" w:bidi="ar-SA"/>
      </w:rPr>
    </w:lvl>
  </w:abstractNum>
  <w:abstractNum w:abstractNumId="32">
    <w:nsid w:val="6C153178"/>
    <w:multiLevelType w:val="multilevel"/>
    <w:tmpl w:val="13F2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F40AE1"/>
    <w:multiLevelType w:val="multilevel"/>
    <w:tmpl w:val="1008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535DFE"/>
    <w:multiLevelType w:val="hybridMultilevel"/>
    <w:tmpl w:val="685ABC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76F86AB2"/>
    <w:multiLevelType w:val="hybridMultilevel"/>
    <w:tmpl w:val="0E66E4FC"/>
    <w:lvl w:ilvl="0" w:tplc="403EDDB8">
      <w:numFmt w:val="bullet"/>
      <w:lvlText w:val="•"/>
      <w:lvlJc w:val="left"/>
      <w:pPr>
        <w:ind w:left="1120" w:hanging="360"/>
      </w:pPr>
      <w:rPr>
        <w:lang w:val="uk-UA" w:eastAsia="en-US" w:bidi="ar-SA"/>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6">
    <w:nsid w:val="79D52A42"/>
    <w:multiLevelType w:val="hybridMultilevel"/>
    <w:tmpl w:val="5360DB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CE6544"/>
    <w:multiLevelType w:val="multilevel"/>
    <w:tmpl w:val="57385F4A"/>
    <w:lvl w:ilvl="0">
      <w:start w:val="1"/>
      <w:numFmt w:val="decimal"/>
      <w:lvlText w:val="%1."/>
      <w:lvlJc w:val="left"/>
      <w:rPr>
        <w:rFonts w:ascii="Times New Roman" w:eastAsia="Times New Roman" w:hAnsi="Times New Roman" w:cs="Times New Roman"/>
        <w:b w:val="0"/>
        <w:bCs w:val="0"/>
        <w:i w:val="0"/>
        <w:iCs w:val="0"/>
        <w:smallCaps w:val="0"/>
        <w:strike w:val="0"/>
        <w:color w:val="010301"/>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C6D2BC4"/>
    <w:multiLevelType w:val="hybridMultilevel"/>
    <w:tmpl w:val="7396C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FA5DFA"/>
    <w:multiLevelType w:val="multilevel"/>
    <w:tmpl w:val="17743E78"/>
    <w:lvl w:ilvl="0">
      <w:start w:val="1"/>
      <w:numFmt w:val="decimal"/>
      <w:lvlText w:val="%1."/>
      <w:lvlJc w:val="left"/>
      <w:rPr>
        <w:rFonts w:ascii="Times New Roman" w:eastAsia="Times New Roman" w:hAnsi="Times New Roman" w:cs="Times New Roman"/>
        <w:b w:val="0"/>
        <w:bCs w:val="0"/>
        <w:i w:val="0"/>
        <w:iCs w:val="0"/>
        <w:smallCaps w:val="0"/>
        <w:strike w:val="0"/>
        <w:color w:val="010301"/>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E426E7B"/>
    <w:multiLevelType w:val="multilevel"/>
    <w:tmpl w:val="5BEA87A8"/>
    <w:lvl w:ilvl="0">
      <w:start w:val="1"/>
      <w:numFmt w:val="bullet"/>
      <w:lvlText w:val="•"/>
      <w:lvlJc w:val="left"/>
      <w:rPr>
        <w:rFonts w:ascii="Arial" w:eastAsia="Arial" w:hAnsi="Arial" w:cs="Arial"/>
        <w:b w:val="0"/>
        <w:bCs w:val="0"/>
        <w:i w:val="0"/>
        <w:iCs w:val="0"/>
        <w:smallCaps w:val="0"/>
        <w:strike w:val="0"/>
        <w:color w:val="010301"/>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39"/>
  </w:num>
  <w:num w:numId="3">
    <w:abstractNumId w:val="40"/>
  </w:num>
  <w:num w:numId="4">
    <w:abstractNumId w:val="29"/>
  </w:num>
  <w:num w:numId="5">
    <w:abstractNumId w:val="3"/>
  </w:num>
  <w:num w:numId="6">
    <w:abstractNumId w:val="2"/>
  </w:num>
  <w:num w:numId="7">
    <w:abstractNumId w:val="1"/>
  </w:num>
  <w:num w:numId="8">
    <w:abstractNumId w:val="37"/>
  </w:num>
  <w:num w:numId="9">
    <w:abstractNumId w:val="21"/>
  </w:num>
  <w:num w:numId="10">
    <w:abstractNumId w:val="5"/>
  </w:num>
  <w:num w:numId="11">
    <w:abstractNumId w:val="10"/>
  </w:num>
  <w:num w:numId="12">
    <w:abstractNumId w:val="6"/>
  </w:num>
  <w:num w:numId="13">
    <w:abstractNumId w:val="31"/>
  </w:num>
  <w:num w:numId="14">
    <w:abstractNumId w:val="36"/>
  </w:num>
  <w:num w:numId="15">
    <w:abstractNumId w:val="15"/>
  </w:num>
  <w:num w:numId="16">
    <w:abstractNumId w:val="18"/>
  </w:num>
  <w:num w:numId="17">
    <w:abstractNumId w:val="32"/>
  </w:num>
  <w:num w:numId="18">
    <w:abstractNumId w:val="30"/>
  </w:num>
  <w:num w:numId="19">
    <w:abstractNumId w:val="20"/>
  </w:num>
  <w:num w:numId="20">
    <w:abstractNumId w:val="28"/>
  </w:num>
  <w:num w:numId="21">
    <w:abstractNumId w:val="23"/>
  </w:num>
  <w:num w:numId="22">
    <w:abstractNumId w:val="33"/>
  </w:num>
  <w:num w:numId="23">
    <w:abstractNumId w:val="38"/>
  </w:num>
  <w:num w:numId="24">
    <w:abstractNumId w:val="27"/>
  </w:num>
  <w:num w:numId="25">
    <w:abstractNumId w:val="13"/>
  </w:num>
  <w:num w:numId="26">
    <w:abstractNumId w:val="26"/>
  </w:num>
  <w:num w:numId="27">
    <w:abstractNumId w:val="14"/>
  </w:num>
  <w:num w:numId="28">
    <w:abstractNumId w:val="16"/>
  </w:num>
  <w:num w:numId="29">
    <w:abstractNumId w:val="35"/>
  </w:num>
  <w:num w:numId="30">
    <w:abstractNumId w:val="22"/>
  </w:num>
  <w:num w:numId="31">
    <w:abstractNumId w:val="8"/>
  </w:num>
  <w:num w:numId="32">
    <w:abstractNumId w:val="17"/>
  </w:num>
  <w:num w:numId="33">
    <w:abstractNumId w:val="4"/>
  </w:num>
  <w:num w:numId="34">
    <w:abstractNumId w:val="34"/>
  </w:num>
  <w:num w:numId="35">
    <w:abstractNumId w:val="12"/>
  </w:num>
  <w:num w:numId="36">
    <w:abstractNumId w:val="0"/>
  </w:num>
  <w:num w:numId="37">
    <w:abstractNumId w:val="25"/>
  </w:num>
  <w:num w:numId="38">
    <w:abstractNumId w:val="24"/>
  </w:num>
  <w:num w:numId="39">
    <w:abstractNumId w:val="19"/>
  </w:num>
  <w:num w:numId="40">
    <w:abstractNumId w:val="7"/>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
  <w:rsids>
    <w:rsidRoot w:val="004D6EB1"/>
    <w:rsid w:val="00020140"/>
    <w:rsid w:val="00024835"/>
    <w:rsid w:val="000271A0"/>
    <w:rsid w:val="00066BDB"/>
    <w:rsid w:val="00080BE5"/>
    <w:rsid w:val="001727D7"/>
    <w:rsid w:val="0019252C"/>
    <w:rsid w:val="001D71FE"/>
    <w:rsid w:val="00212775"/>
    <w:rsid w:val="00225CCC"/>
    <w:rsid w:val="002667F1"/>
    <w:rsid w:val="002C0F6C"/>
    <w:rsid w:val="003965B1"/>
    <w:rsid w:val="003B1770"/>
    <w:rsid w:val="00403BA1"/>
    <w:rsid w:val="004A4923"/>
    <w:rsid w:val="004B1BA9"/>
    <w:rsid w:val="004D0D18"/>
    <w:rsid w:val="004D6EB1"/>
    <w:rsid w:val="005A6BE0"/>
    <w:rsid w:val="006016D7"/>
    <w:rsid w:val="00613902"/>
    <w:rsid w:val="006317D8"/>
    <w:rsid w:val="00726048"/>
    <w:rsid w:val="00757D08"/>
    <w:rsid w:val="007B4706"/>
    <w:rsid w:val="007D72F1"/>
    <w:rsid w:val="00813B68"/>
    <w:rsid w:val="00934976"/>
    <w:rsid w:val="0094028B"/>
    <w:rsid w:val="0094722F"/>
    <w:rsid w:val="009D7F3B"/>
    <w:rsid w:val="00A060E7"/>
    <w:rsid w:val="00A80672"/>
    <w:rsid w:val="00AB619D"/>
    <w:rsid w:val="00AD13D2"/>
    <w:rsid w:val="00B2389A"/>
    <w:rsid w:val="00B94212"/>
    <w:rsid w:val="00C1116D"/>
    <w:rsid w:val="00C3130C"/>
    <w:rsid w:val="00C43469"/>
    <w:rsid w:val="00C55DBF"/>
    <w:rsid w:val="00C6638C"/>
    <w:rsid w:val="00CA3440"/>
    <w:rsid w:val="00D5118E"/>
    <w:rsid w:val="00D96191"/>
    <w:rsid w:val="00DF3166"/>
    <w:rsid w:val="00E3235A"/>
    <w:rsid w:val="00E56C08"/>
    <w:rsid w:val="00E70644"/>
    <w:rsid w:val="00ED6340"/>
    <w:rsid w:val="00F61D8F"/>
    <w:rsid w:val="00FF22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u w:val="none"/>
      <w:lang w:val="ru-RU" w:eastAsia="ru-RU" w:bidi="ru-RU"/>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lang w:val="ru-RU" w:eastAsia="ru-RU" w:bidi="ru-RU"/>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36"/>
      <w:szCs w:val="36"/>
      <w:u w:val="none"/>
      <w:lang w:val="ru-RU" w:eastAsia="ru-RU" w:bidi="ru-RU"/>
    </w:rPr>
  </w:style>
  <w:style w:type="character" w:customStyle="1" w:styleId="a3">
    <w:name w:val="Оглавление_"/>
    <w:basedOn w:val="a0"/>
    <w:link w:val="a4"/>
    <w:rPr>
      <w:rFonts w:ascii="Times New Roman" w:eastAsia="Times New Roman" w:hAnsi="Times New Roman" w:cs="Times New Roman"/>
      <w:b w:val="0"/>
      <w:bCs w:val="0"/>
      <w:i w:val="0"/>
      <w:iCs w:val="0"/>
      <w:smallCaps w:val="0"/>
      <w:strike w:val="0"/>
      <w:sz w:val="28"/>
      <w:szCs w:val="28"/>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color w:val="010301"/>
      <w:sz w:val="28"/>
      <w:szCs w:val="28"/>
      <w:u w:val="none"/>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color w:val="010301"/>
      <w:sz w:val="28"/>
      <w:szCs w:val="28"/>
      <w:u w:val="none"/>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color w:val="010301"/>
      <w:sz w:val="28"/>
      <w:szCs w:val="28"/>
      <w:u w:val="none"/>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z w:val="36"/>
      <w:szCs w:val="36"/>
      <w:u w:val="none"/>
      <w:lang w:val="ru-RU" w:eastAsia="ru-RU" w:bidi="ru-RU"/>
    </w:rPr>
  </w:style>
  <w:style w:type="paragraph" w:customStyle="1" w:styleId="30">
    <w:name w:val="Основной текст (3)"/>
    <w:basedOn w:val="a"/>
    <w:link w:val="3"/>
    <w:pPr>
      <w:spacing w:after="4540"/>
    </w:pPr>
    <w:rPr>
      <w:rFonts w:ascii="Times New Roman" w:eastAsia="Times New Roman" w:hAnsi="Times New Roman" w:cs="Times New Roman"/>
      <w:lang w:val="ru-RU" w:eastAsia="ru-RU" w:bidi="ru-RU"/>
    </w:rPr>
  </w:style>
  <w:style w:type="paragraph" w:customStyle="1" w:styleId="20">
    <w:name w:val="Колонтитул (2)"/>
    <w:basedOn w:val="a"/>
    <w:link w:val="2"/>
    <w:rPr>
      <w:rFonts w:ascii="Times New Roman" w:eastAsia="Times New Roman" w:hAnsi="Times New Roman" w:cs="Times New Roman"/>
      <w:sz w:val="20"/>
      <w:szCs w:val="20"/>
      <w:lang w:val="ru-RU" w:eastAsia="ru-RU" w:bidi="ru-RU"/>
    </w:rPr>
  </w:style>
  <w:style w:type="paragraph" w:customStyle="1" w:styleId="22">
    <w:name w:val="Основной текст (2)"/>
    <w:basedOn w:val="a"/>
    <w:link w:val="21"/>
    <w:pPr>
      <w:jc w:val="center"/>
    </w:pPr>
    <w:rPr>
      <w:rFonts w:ascii="Times New Roman" w:eastAsia="Times New Roman" w:hAnsi="Times New Roman" w:cs="Times New Roman"/>
      <w:sz w:val="36"/>
      <w:szCs w:val="36"/>
      <w:lang w:val="ru-RU" w:eastAsia="ru-RU" w:bidi="ru-RU"/>
    </w:rPr>
  </w:style>
  <w:style w:type="paragraph" w:customStyle="1" w:styleId="a4">
    <w:name w:val="Оглавление"/>
    <w:basedOn w:val="a"/>
    <w:link w:val="a3"/>
    <w:pPr>
      <w:spacing w:line="480" w:lineRule="auto"/>
    </w:pPr>
    <w:rPr>
      <w:rFonts w:ascii="Times New Roman" w:eastAsia="Times New Roman" w:hAnsi="Times New Roman" w:cs="Times New Roman"/>
      <w:sz w:val="28"/>
      <w:szCs w:val="28"/>
    </w:rPr>
  </w:style>
  <w:style w:type="paragraph" w:customStyle="1" w:styleId="24">
    <w:name w:val="Заголовок №2"/>
    <w:basedOn w:val="a"/>
    <w:link w:val="23"/>
    <w:pPr>
      <w:outlineLvl w:val="1"/>
    </w:pPr>
    <w:rPr>
      <w:rFonts w:ascii="Times New Roman" w:eastAsia="Times New Roman" w:hAnsi="Times New Roman" w:cs="Times New Roman"/>
      <w:b/>
      <w:bCs/>
      <w:color w:val="010301"/>
      <w:sz w:val="28"/>
      <w:szCs w:val="28"/>
    </w:rPr>
  </w:style>
  <w:style w:type="paragraph" w:customStyle="1" w:styleId="1">
    <w:name w:val="Основной текст1"/>
    <w:basedOn w:val="a"/>
    <w:link w:val="a5"/>
    <w:pPr>
      <w:ind w:firstLine="400"/>
    </w:pPr>
    <w:rPr>
      <w:rFonts w:ascii="Times New Roman" w:eastAsia="Times New Roman" w:hAnsi="Times New Roman" w:cs="Times New Roman"/>
      <w:color w:val="010301"/>
      <w:sz w:val="28"/>
      <w:szCs w:val="28"/>
    </w:rPr>
  </w:style>
  <w:style w:type="paragraph" w:customStyle="1" w:styleId="a7">
    <w:name w:val="Подпись к таблице"/>
    <w:basedOn w:val="a"/>
    <w:link w:val="a6"/>
    <w:pPr>
      <w:spacing w:line="257" w:lineRule="auto"/>
      <w:ind w:firstLine="580"/>
    </w:pPr>
    <w:rPr>
      <w:rFonts w:ascii="Times New Roman" w:eastAsia="Times New Roman" w:hAnsi="Times New Roman" w:cs="Times New Roman"/>
      <w:sz w:val="28"/>
      <w:szCs w:val="28"/>
    </w:rPr>
  </w:style>
  <w:style w:type="paragraph" w:customStyle="1" w:styleId="a9">
    <w:name w:val="Другое"/>
    <w:basedOn w:val="a"/>
    <w:link w:val="a8"/>
    <w:pPr>
      <w:ind w:firstLine="400"/>
    </w:pPr>
    <w:rPr>
      <w:rFonts w:ascii="Times New Roman" w:eastAsia="Times New Roman" w:hAnsi="Times New Roman" w:cs="Times New Roman"/>
      <w:color w:val="010301"/>
      <w:sz w:val="28"/>
      <w:szCs w:val="28"/>
    </w:rPr>
  </w:style>
  <w:style w:type="paragraph" w:customStyle="1" w:styleId="11">
    <w:name w:val="Заголовок №1"/>
    <w:basedOn w:val="a"/>
    <w:link w:val="10"/>
    <w:pPr>
      <w:spacing w:line="269" w:lineRule="auto"/>
      <w:jc w:val="center"/>
      <w:outlineLvl w:val="0"/>
    </w:pPr>
    <w:rPr>
      <w:rFonts w:ascii="Times New Roman" w:eastAsia="Times New Roman" w:hAnsi="Times New Roman" w:cs="Times New Roman"/>
      <w:sz w:val="36"/>
      <w:szCs w:val="36"/>
      <w:lang w:val="ru-RU" w:eastAsia="ru-RU" w:bidi="ru-RU"/>
    </w:rPr>
  </w:style>
  <w:style w:type="paragraph" w:styleId="aa">
    <w:name w:val="List Paragraph"/>
    <w:basedOn w:val="a"/>
    <w:uiPriority w:val="34"/>
    <w:qFormat/>
    <w:rsid w:val="00403BA1"/>
    <w:pPr>
      <w:widowControl/>
      <w:ind w:left="720"/>
      <w:contextualSpacing/>
    </w:pPr>
    <w:rPr>
      <w:rFonts w:ascii="Times New Roman" w:eastAsia="Times New Roman" w:hAnsi="Times New Roman" w:cs="Times New Roman"/>
      <w:color w:val="auto"/>
      <w:lang w:val="ru-RU" w:eastAsia="ru-RU" w:bidi="ar-SA"/>
    </w:rPr>
  </w:style>
  <w:style w:type="paragraph" w:styleId="ab">
    <w:name w:val="header"/>
    <w:basedOn w:val="a"/>
    <w:link w:val="ac"/>
    <w:uiPriority w:val="99"/>
    <w:unhideWhenUsed/>
    <w:rsid w:val="00DF3166"/>
    <w:pPr>
      <w:tabs>
        <w:tab w:val="center" w:pos="4677"/>
        <w:tab w:val="right" w:pos="9355"/>
      </w:tabs>
    </w:pPr>
  </w:style>
  <w:style w:type="character" w:customStyle="1" w:styleId="ac">
    <w:name w:val="Верхний колонтитул Знак"/>
    <w:basedOn w:val="a0"/>
    <w:link w:val="ab"/>
    <w:uiPriority w:val="99"/>
    <w:rsid w:val="00DF3166"/>
    <w:rPr>
      <w:color w:val="000000"/>
    </w:rPr>
  </w:style>
  <w:style w:type="paragraph" w:styleId="ad">
    <w:name w:val="footer"/>
    <w:basedOn w:val="a"/>
    <w:link w:val="ae"/>
    <w:uiPriority w:val="99"/>
    <w:unhideWhenUsed/>
    <w:rsid w:val="00DF3166"/>
    <w:pPr>
      <w:tabs>
        <w:tab w:val="center" w:pos="4677"/>
        <w:tab w:val="right" w:pos="9355"/>
      </w:tabs>
    </w:pPr>
  </w:style>
  <w:style w:type="character" w:customStyle="1" w:styleId="ae">
    <w:name w:val="Нижний колонтитул Знак"/>
    <w:basedOn w:val="a0"/>
    <w:link w:val="ad"/>
    <w:uiPriority w:val="99"/>
    <w:rsid w:val="00DF3166"/>
    <w:rPr>
      <w:color w:val="000000"/>
    </w:rPr>
  </w:style>
  <w:style w:type="paragraph" w:styleId="af">
    <w:name w:val="Balloon Text"/>
    <w:basedOn w:val="a"/>
    <w:link w:val="af0"/>
    <w:uiPriority w:val="99"/>
    <w:semiHidden/>
    <w:unhideWhenUsed/>
    <w:rsid w:val="006016D7"/>
    <w:rPr>
      <w:rFonts w:ascii="Tahoma" w:hAnsi="Tahoma" w:cs="Tahoma"/>
      <w:sz w:val="16"/>
      <w:szCs w:val="16"/>
    </w:rPr>
  </w:style>
  <w:style w:type="character" w:customStyle="1" w:styleId="af0">
    <w:name w:val="Текст выноски Знак"/>
    <w:basedOn w:val="a0"/>
    <w:link w:val="af"/>
    <w:uiPriority w:val="99"/>
    <w:semiHidden/>
    <w:rsid w:val="006016D7"/>
    <w:rPr>
      <w:rFonts w:ascii="Tahoma" w:hAnsi="Tahoma" w:cs="Tahoma"/>
      <w:color w:val="000000"/>
      <w:sz w:val="16"/>
      <w:szCs w:val="16"/>
    </w:rPr>
  </w:style>
  <w:style w:type="table" w:styleId="af1">
    <w:name w:val="Table Grid"/>
    <w:basedOn w:val="a1"/>
    <w:uiPriority w:val="39"/>
    <w:rsid w:val="003B1770"/>
    <w:pPr>
      <w:widowControl/>
    </w:pPr>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u w:val="none"/>
      <w:lang w:val="ru-RU" w:eastAsia="ru-RU" w:bidi="ru-RU"/>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lang w:val="ru-RU" w:eastAsia="ru-RU" w:bidi="ru-RU"/>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36"/>
      <w:szCs w:val="36"/>
      <w:u w:val="none"/>
      <w:lang w:val="ru-RU" w:eastAsia="ru-RU" w:bidi="ru-RU"/>
    </w:rPr>
  </w:style>
  <w:style w:type="character" w:customStyle="1" w:styleId="a3">
    <w:name w:val="Оглавление_"/>
    <w:basedOn w:val="a0"/>
    <w:link w:val="a4"/>
    <w:rPr>
      <w:rFonts w:ascii="Times New Roman" w:eastAsia="Times New Roman" w:hAnsi="Times New Roman" w:cs="Times New Roman"/>
      <w:b w:val="0"/>
      <w:bCs w:val="0"/>
      <w:i w:val="0"/>
      <w:iCs w:val="0"/>
      <w:smallCaps w:val="0"/>
      <w:strike w:val="0"/>
      <w:sz w:val="28"/>
      <w:szCs w:val="28"/>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color w:val="010301"/>
      <w:sz w:val="28"/>
      <w:szCs w:val="28"/>
      <w:u w:val="none"/>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color w:val="010301"/>
      <w:sz w:val="28"/>
      <w:szCs w:val="28"/>
      <w:u w:val="none"/>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color w:val="010301"/>
      <w:sz w:val="28"/>
      <w:szCs w:val="28"/>
      <w:u w:val="none"/>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z w:val="36"/>
      <w:szCs w:val="36"/>
      <w:u w:val="none"/>
      <w:lang w:val="ru-RU" w:eastAsia="ru-RU" w:bidi="ru-RU"/>
    </w:rPr>
  </w:style>
  <w:style w:type="paragraph" w:customStyle="1" w:styleId="30">
    <w:name w:val="Основной текст (3)"/>
    <w:basedOn w:val="a"/>
    <w:link w:val="3"/>
    <w:pPr>
      <w:spacing w:after="4540"/>
    </w:pPr>
    <w:rPr>
      <w:rFonts w:ascii="Times New Roman" w:eastAsia="Times New Roman" w:hAnsi="Times New Roman" w:cs="Times New Roman"/>
      <w:lang w:val="ru-RU" w:eastAsia="ru-RU" w:bidi="ru-RU"/>
    </w:rPr>
  </w:style>
  <w:style w:type="paragraph" w:customStyle="1" w:styleId="20">
    <w:name w:val="Колонтитул (2)"/>
    <w:basedOn w:val="a"/>
    <w:link w:val="2"/>
    <w:rPr>
      <w:rFonts w:ascii="Times New Roman" w:eastAsia="Times New Roman" w:hAnsi="Times New Roman" w:cs="Times New Roman"/>
      <w:sz w:val="20"/>
      <w:szCs w:val="20"/>
      <w:lang w:val="ru-RU" w:eastAsia="ru-RU" w:bidi="ru-RU"/>
    </w:rPr>
  </w:style>
  <w:style w:type="paragraph" w:customStyle="1" w:styleId="22">
    <w:name w:val="Основной текст (2)"/>
    <w:basedOn w:val="a"/>
    <w:link w:val="21"/>
    <w:pPr>
      <w:jc w:val="center"/>
    </w:pPr>
    <w:rPr>
      <w:rFonts w:ascii="Times New Roman" w:eastAsia="Times New Roman" w:hAnsi="Times New Roman" w:cs="Times New Roman"/>
      <w:sz w:val="36"/>
      <w:szCs w:val="36"/>
      <w:lang w:val="ru-RU" w:eastAsia="ru-RU" w:bidi="ru-RU"/>
    </w:rPr>
  </w:style>
  <w:style w:type="paragraph" w:customStyle="1" w:styleId="a4">
    <w:name w:val="Оглавление"/>
    <w:basedOn w:val="a"/>
    <w:link w:val="a3"/>
    <w:pPr>
      <w:spacing w:line="480" w:lineRule="auto"/>
    </w:pPr>
    <w:rPr>
      <w:rFonts w:ascii="Times New Roman" w:eastAsia="Times New Roman" w:hAnsi="Times New Roman" w:cs="Times New Roman"/>
      <w:sz w:val="28"/>
      <w:szCs w:val="28"/>
    </w:rPr>
  </w:style>
  <w:style w:type="paragraph" w:customStyle="1" w:styleId="24">
    <w:name w:val="Заголовок №2"/>
    <w:basedOn w:val="a"/>
    <w:link w:val="23"/>
    <w:pPr>
      <w:outlineLvl w:val="1"/>
    </w:pPr>
    <w:rPr>
      <w:rFonts w:ascii="Times New Roman" w:eastAsia="Times New Roman" w:hAnsi="Times New Roman" w:cs="Times New Roman"/>
      <w:b/>
      <w:bCs/>
      <w:color w:val="010301"/>
      <w:sz w:val="28"/>
      <w:szCs w:val="28"/>
    </w:rPr>
  </w:style>
  <w:style w:type="paragraph" w:customStyle="1" w:styleId="1">
    <w:name w:val="Основной текст1"/>
    <w:basedOn w:val="a"/>
    <w:link w:val="a5"/>
    <w:pPr>
      <w:ind w:firstLine="400"/>
    </w:pPr>
    <w:rPr>
      <w:rFonts w:ascii="Times New Roman" w:eastAsia="Times New Roman" w:hAnsi="Times New Roman" w:cs="Times New Roman"/>
      <w:color w:val="010301"/>
      <w:sz w:val="28"/>
      <w:szCs w:val="28"/>
    </w:rPr>
  </w:style>
  <w:style w:type="paragraph" w:customStyle="1" w:styleId="a7">
    <w:name w:val="Подпись к таблице"/>
    <w:basedOn w:val="a"/>
    <w:link w:val="a6"/>
    <w:pPr>
      <w:spacing w:line="257" w:lineRule="auto"/>
      <w:ind w:firstLine="580"/>
    </w:pPr>
    <w:rPr>
      <w:rFonts w:ascii="Times New Roman" w:eastAsia="Times New Roman" w:hAnsi="Times New Roman" w:cs="Times New Roman"/>
      <w:sz w:val="28"/>
      <w:szCs w:val="28"/>
    </w:rPr>
  </w:style>
  <w:style w:type="paragraph" w:customStyle="1" w:styleId="a9">
    <w:name w:val="Другое"/>
    <w:basedOn w:val="a"/>
    <w:link w:val="a8"/>
    <w:pPr>
      <w:ind w:firstLine="400"/>
    </w:pPr>
    <w:rPr>
      <w:rFonts w:ascii="Times New Roman" w:eastAsia="Times New Roman" w:hAnsi="Times New Roman" w:cs="Times New Roman"/>
      <w:color w:val="010301"/>
      <w:sz w:val="28"/>
      <w:szCs w:val="28"/>
    </w:rPr>
  </w:style>
  <w:style w:type="paragraph" w:customStyle="1" w:styleId="11">
    <w:name w:val="Заголовок №1"/>
    <w:basedOn w:val="a"/>
    <w:link w:val="10"/>
    <w:pPr>
      <w:spacing w:line="269" w:lineRule="auto"/>
      <w:jc w:val="center"/>
      <w:outlineLvl w:val="0"/>
    </w:pPr>
    <w:rPr>
      <w:rFonts w:ascii="Times New Roman" w:eastAsia="Times New Roman" w:hAnsi="Times New Roman" w:cs="Times New Roman"/>
      <w:sz w:val="36"/>
      <w:szCs w:val="36"/>
      <w:lang w:val="ru-RU" w:eastAsia="ru-RU" w:bidi="ru-RU"/>
    </w:rPr>
  </w:style>
  <w:style w:type="paragraph" w:styleId="aa">
    <w:name w:val="List Paragraph"/>
    <w:basedOn w:val="a"/>
    <w:uiPriority w:val="34"/>
    <w:qFormat/>
    <w:rsid w:val="00403BA1"/>
    <w:pPr>
      <w:widowControl/>
      <w:ind w:left="720"/>
      <w:contextualSpacing/>
    </w:pPr>
    <w:rPr>
      <w:rFonts w:ascii="Times New Roman" w:eastAsia="Times New Roman" w:hAnsi="Times New Roman" w:cs="Times New Roman"/>
      <w:color w:val="auto"/>
      <w:lang w:val="ru-RU" w:eastAsia="ru-RU" w:bidi="ar-SA"/>
    </w:rPr>
  </w:style>
  <w:style w:type="paragraph" w:styleId="ab">
    <w:name w:val="header"/>
    <w:basedOn w:val="a"/>
    <w:link w:val="ac"/>
    <w:uiPriority w:val="99"/>
    <w:unhideWhenUsed/>
    <w:rsid w:val="00DF3166"/>
    <w:pPr>
      <w:tabs>
        <w:tab w:val="center" w:pos="4677"/>
        <w:tab w:val="right" w:pos="9355"/>
      </w:tabs>
    </w:pPr>
  </w:style>
  <w:style w:type="character" w:customStyle="1" w:styleId="ac">
    <w:name w:val="Верхний колонтитул Знак"/>
    <w:basedOn w:val="a0"/>
    <w:link w:val="ab"/>
    <w:uiPriority w:val="99"/>
    <w:rsid w:val="00DF3166"/>
    <w:rPr>
      <w:color w:val="000000"/>
    </w:rPr>
  </w:style>
  <w:style w:type="paragraph" w:styleId="ad">
    <w:name w:val="footer"/>
    <w:basedOn w:val="a"/>
    <w:link w:val="ae"/>
    <w:uiPriority w:val="99"/>
    <w:unhideWhenUsed/>
    <w:rsid w:val="00DF3166"/>
    <w:pPr>
      <w:tabs>
        <w:tab w:val="center" w:pos="4677"/>
        <w:tab w:val="right" w:pos="9355"/>
      </w:tabs>
    </w:pPr>
  </w:style>
  <w:style w:type="character" w:customStyle="1" w:styleId="ae">
    <w:name w:val="Нижний колонтитул Знак"/>
    <w:basedOn w:val="a0"/>
    <w:link w:val="ad"/>
    <w:uiPriority w:val="99"/>
    <w:rsid w:val="00DF3166"/>
    <w:rPr>
      <w:color w:val="000000"/>
    </w:rPr>
  </w:style>
  <w:style w:type="paragraph" w:styleId="af">
    <w:name w:val="Balloon Text"/>
    <w:basedOn w:val="a"/>
    <w:link w:val="af0"/>
    <w:uiPriority w:val="99"/>
    <w:semiHidden/>
    <w:unhideWhenUsed/>
    <w:rsid w:val="006016D7"/>
    <w:rPr>
      <w:rFonts w:ascii="Tahoma" w:hAnsi="Tahoma" w:cs="Tahoma"/>
      <w:sz w:val="16"/>
      <w:szCs w:val="16"/>
    </w:rPr>
  </w:style>
  <w:style w:type="character" w:customStyle="1" w:styleId="af0">
    <w:name w:val="Текст выноски Знак"/>
    <w:basedOn w:val="a0"/>
    <w:link w:val="af"/>
    <w:uiPriority w:val="99"/>
    <w:semiHidden/>
    <w:rsid w:val="006016D7"/>
    <w:rPr>
      <w:rFonts w:ascii="Tahoma" w:hAnsi="Tahoma" w:cs="Tahoma"/>
      <w:color w:val="000000"/>
      <w:sz w:val="16"/>
      <w:szCs w:val="16"/>
    </w:rPr>
  </w:style>
  <w:style w:type="table" w:styleId="af1">
    <w:name w:val="Table Grid"/>
    <w:basedOn w:val="a1"/>
    <w:uiPriority w:val="39"/>
    <w:rsid w:val="003B1770"/>
    <w:pPr>
      <w:widowControl/>
    </w:pPr>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2126-20"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E66C0-02CC-47A7-900B-4E64D5693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50</Pages>
  <Words>13813</Words>
  <Characters>78739</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13</cp:revision>
  <cp:lastPrinted>2023-08-23T06:55:00Z</cp:lastPrinted>
  <dcterms:created xsi:type="dcterms:W3CDTF">2023-07-11T06:50:00Z</dcterms:created>
  <dcterms:modified xsi:type="dcterms:W3CDTF">2023-09-19T07:06:00Z</dcterms:modified>
</cp:coreProperties>
</file>