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A1" w:rsidRPr="00BF57A1" w:rsidRDefault="00BF57A1" w:rsidP="00BF57A1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</w:p>
    <w:p w:rsidR="00BF57A1" w:rsidRPr="00BF57A1" w:rsidRDefault="00BF57A1" w:rsidP="00BF5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</w:t>
      </w:r>
      <w:r w:rsidRPr="00BF57A1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Pr="00BF57A1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23.10.202</w:t>
      </w:r>
      <w:r w:rsidRPr="00BF57A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</w:rPr>
        <w:t>93</w:t>
      </w:r>
    </w:p>
    <w:p w:rsidR="00BF57A1" w:rsidRPr="00BF57A1" w:rsidRDefault="00BF57A1" w:rsidP="00BF57A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F57A1" w:rsidRPr="00BF57A1" w:rsidRDefault="00BF57A1" w:rsidP="00BF57A1">
      <w:pPr>
        <w:widowControl w:val="0"/>
        <w:autoSpaceDE w:val="0"/>
        <w:autoSpaceDN w:val="0"/>
        <w:spacing w:after="0" w:line="321" w:lineRule="exact"/>
        <w:ind w:right="6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F57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ПОРЯДОК</w:t>
      </w:r>
    </w:p>
    <w:p w:rsidR="00BF57A1" w:rsidRPr="00BF57A1" w:rsidRDefault="00BF57A1" w:rsidP="00BF57A1">
      <w:pPr>
        <w:widowControl w:val="0"/>
        <w:autoSpaceDE w:val="0"/>
        <w:autoSpaceDN w:val="0"/>
        <w:spacing w:after="0" w:line="242" w:lineRule="auto"/>
        <w:ind w:right="2535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BF57A1">
        <w:rPr>
          <w:rFonts w:ascii="Times New Roman" w:eastAsia="Times New Roman" w:hAnsi="Times New Roman" w:cs="Times New Roman"/>
          <w:b/>
          <w:sz w:val="28"/>
          <w:lang w:val="uk-UA"/>
        </w:rPr>
        <w:t>реагування</w:t>
      </w:r>
      <w:r w:rsidRPr="00BF57A1">
        <w:rPr>
          <w:rFonts w:ascii="Times New Roman" w:eastAsia="Times New Roman" w:hAnsi="Times New Roman" w:cs="Times New Roman"/>
          <w:b/>
          <w:spacing w:val="-5"/>
          <w:sz w:val="28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b/>
          <w:sz w:val="28"/>
          <w:lang w:val="uk-UA"/>
        </w:rPr>
        <w:t>на</w:t>
      </w:r>
      <w:r w:rsidRPr="00BF57A1">
        <w:rPr>
          <w:rFonts w:ascii="Times New Roman" w:eastAsia="Times New Roman" w:hAnsi="Times New Roman" w:cs="Times New Roman"/>
          <w:b/>
          <w:spacing w:val="-8"/>
          <w:sz w:val="28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b/>
          <w:sz w:val="28"/>
          <w:lang w:val="uk-UA"/>
        </w:rPr>
        <w:t>випадки</w:t>
      </w:r>
      <w:r w:rsidRPr="00BF57A1">
        <w:rPr>
          <w:rFonts w:ascii="Times New Roman" w:eastAsia="Times New Roman" w:hAnsi="Times New Roman" w:cs="Times New Roman"/>
          <w:b/>
          <w:spacing w:val="-6"/>
          <w:sz w:val="28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b/>
          <w:sz w:val="28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b/>
          <w:spacing w:val="-5"/>
          <w:sz w:val="28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b/>
          <w:sz w:val="28"/>
          <w:lang w:val="uk-UA"/>
        </w:rPr>
        <w:t>(цькування)</w:t>
      </w:r>
      <w:r w:rsidRPr="00BF57A1">
        <w:rPr>
          <w:rFonts w:ascii="Times New Roman" w:eastAsia="Times New Roman" w:hAnsi="Times New Roman" w:cs="Times New Roman"/>
          <w:b/>
          <w:spacing w:val="-67"/>
          <w:sz w:val="28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b/>
          <w:sz w:val="28"/>
          <w:lang w:val="uk-UA"/>
        </w:rPr>
        <w:t>у ЗДО № 32 «Ластівка»</w:t>
      </w:r>
    </w:p>
    <w:p w:rsidR="00BF57A1" w:rsidRPr="00BF57A1" w:rsidRDefault="00BF57A1" w:rsidP="00BF57A1">
      <w:pPr>
        <w:widowControl w:val="0"/>
        <w:numPr>
          <w:ilvl w:val="1"/>
          <w:numId w:val="9"/>
        </w:numPr>
        <w:tabs>
          <w:tab w:val="left" w:pos="3814"/>
        </w:tabs>
        <w:autoSpaceDE w:val="0"/>
        <w:autoSpaceDN w:val="0"/>
        <w:spacing w:before="141" w:after="0" w:line="240" w:lineRule="auto"/>
        <w:ind w:hanging="25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F57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Загальні</w:t>
      </w:r>
      <w:r w:rsidRPr="00BF57A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положення</w:t>
      </w:r>
    </w:p>
    <w:p w:rsidR="00BF57A1" w:rsidRPr="00BF57A1" w:rsidRDefault="00BF57A1" w:rsidP="00BF57A1">
      <w:pPr>
        <w:widowControl w:val="0"/>
        <w:numPr>
          <w:ilvl w:val="0"/>
          <w:numId w:val="8"/>
        </w:numPr>
        <w:tabs>
          <w:tab w:val="left" w:pos="917"/>
        </w:tabs>
        <w:autoSpaceDE w:val="0"/>
        <w:autoSpaceDN w:val="0"/>
        <w:spacing w:before="147" w:after="0" w:line="240" w:lineRule="auto"/>
        <w:ind w:right="583" w:firstLine="451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lang w:val="uk-UA"/>
        </w:rPr>
        <w:t xml:space="preserve">Цей Порядок визначає механізм реагування на випадки </w:t>
      </w:r>
      <w:proofErr w:type="spellStart"/>
      <w:r w:rsidRPr="00BF57A1">
        <w:rPr>
          <w:rFonts w:ascii="Times New Roman" w:eastAsia="Times New Roman" w:hAnsi="Times New Roman" w:cs="Times New Roman"/>
          <w:sz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z w:val="24"/>
          <w:lang w:val="uk-UA"/>
        </w:rPr>
        <w:t xml:space="preserve"> (цькування) в закладі</w:t>
      </w:r>
      <w:r w:rsidRPr="00BF57A1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освіти .</w:t>
      </w:r>
    </w:p>
    <w:p w:rsidR="00BF57A1" w:rsidRPr="00BF57A1" w:rsidRDefault="00BF57A1" w:rsidP="00BF57A1">
      <w:pPr>
        <w:widowControl w:val="0"/>
        <w:numPr>
          <w:ilvl w:val="0"/>
          <w:numId w:val="8"/>
        </w:numPr>
        <w:tabs>
          <w:tab w:val="left" w:pos="913"/>
        </w:tabs>
        <w:autoSpaceDE w:val="0"/>
        <w:autoSpaceDN w:val="0"/>
        <w:spacing w:before="148" w:after="0" w:line="240" w:lineRule="auto"/>
        <w:ind w:left="912" w:hanging="241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lang w:val="uk-UA"/>
        </w:rPr>
        <w:t>Терміни,</w:t>
      </w:r>
      <w:r w:rsidRPr="00BF57A1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використані</w:t>
      </w:r>
      <w:r w:rsidRPr="00BF57A1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у</w:t>
      </w:r>
      <w:r w:rsidRPr="00BF57A1">
        <w:rPr>
          <w:rFonts w:ascii="Times New Roman" w:eastAsia="Times New Roman" w:hAnsi="Times New Roman" w:cs="Times New Roman"/>
          <w:spacing w:val="-9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цьому</w:t>
      </w:r>
      <w:r w:rsidRPr="00BF57A1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Порядку,</w:t>
      </w:r>
      <w:r w:rsidRPr="00BF57A1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вживаються</w:t>
      </w:r>
      <w:r w:rsidRPr="00BF57A1">
        <w:rPr>
          <w:rFonts w:ascii="Times New Roman" w:eastAsia="Times New Roman" w:hAnsi="Times New Roman" w:cs="Times New Roman"/>
          <w:spacing w:val="3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у</w:t>
      </w:r>
      <w:r w:rsidRPr="00BF57A1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таких</w:t>
      </w:r>
      <w:r w:rsidRPr="00BF57A1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значеннях:</w:t>
      </w:r>
    </w:p>
    <w:p w:rsidR="00BF57A1" w:rsidRPr="00BF57A1" w:rsidRDefault="00BF57A1" w:rsidP="00BF57A1">
      <w:pPr>
        <w:widowControl w:val="0"/>
        <w:autoSpaceDE w:val="0"/>
        <w:autoSpaceDN w:val="0"/>
        <w:spacing w:before="152" w:after="0" w:line="240" w:lineRule="auto"/>
        <w:ind w:right="59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кривдник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булер</w:t>
      </w:r>
      <w:proofErr w:type="spellEnd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освітнього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процесу,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тому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числі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малолітня</w:t>
      </w:r>
      <w:r w:rsidRPr="00BF57A1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чи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неповнолітня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особа,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яка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вчиняє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</w:t>
      </w:r>
      <w:proofErr w:type="spellEnd"/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(цькування)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щодо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іншого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освітнього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процесу;</w:t>
      </w:r>
    </w:p>
    <w:p w:rsidR="00BF57A1" w:rsidRPr="00BF57A1" w:rsidRDefault="00BF57A1" w:rsidP="00BF57A1">
      <w:pPr>
        <w:widowControl w:val="0"/>
        <w:autoSpaceDE w:val="0"/>
        <w:autoSpaceDN w:val="0"/>
        <w:spacing w:before="149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потерпілий</w:t>
      </w:r>
      <w:r w:rsidRPr="00BF57A1">
        <w:rPr>
          <w:rFonts w:ascii="Times New Roman" w:eastAsia="Times New Roman" w:hAnsi="Times New Roman" w:cs="Times New Roman"/>
          <w:spacing w:val="20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(жертва</w:t>
      </w:r>
      <w:r w:rsidRPr="00BF57A1">
        <w:rPr>
          <w:rFonts w:ascii="Times New Roman" w:eastAsia="Times New Roman" w:hAnsi="Times New Roman" w:cs="Times New Roman"/>
          <w:spacing w:val="22"/>
          <w:sz w:val="24"/>
          <w:szCs w:val="24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BF57A1">
        <w:rPr>
          <w:rFonts w:ascii="Times New Roman" w:eastAsia="Times New Roman" w:hAnsi="Times New Roman" w:cs="Times New Roman"/>
          <w:spacing w:val="28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BF57A1">
        <w:rPr>
          <w:rFonts w:ascii="Times New Roman" w:eastAsia="Times New Roman" w:hAnsi="Times New Roman" w:cs="Times New Roman"/>
          <w:spacing w:val="20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</w:t>
      </w:r>
      <w:r w:rsidRPr="00BF57A1">
        <w:rPr>
          <w:rFonts w:ascii="Times New Roman" w:eastAsia="Times New Roman" w:hAnsi="Times New Roman" w:cs="Times New Roman"/>
          <w:spacing w:val="2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освітнього</w:t>
      </w:r>
      <w:r w:rsidRPr="00BF57A1">
        <w:rPr>
          <w:rFonts w:ascii="Times New Roman" w:eastAsia="Times New Roman" w:hAnsi="Times New Roman" w:cs="Times New Roman"/>
          <w:spacing w:val="20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процесу,</w:t>
      </w:r>
      <w:r w:rsidRPr="00BF57A1">
        <w:rPr>
          <w:rFonts w:ascii="Times New Roman" w:eastAsia="Times New Roman" w:hAnsi="Times New Roman" w:cs="Times New Roman"/>
          <w:spacing w:val="20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BF57A1">
        <w:rPr>
          <w:rFonts w:ascii="Times New Roman" w:eastAsia="Times New Roman" w:hAnsi="Times New Roman" w:cs="Times New Roman"/>
          <w:spacing w:val="20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тому</w:t>
      </w:r>
      <w:r w:rsidRPr="00BF57A1">
        <w:rPr>
          <w:rFonts w:ascii="Times New Roman" w:eastAsia="Times New Roman" w:hAnsi="Times New Roman" w:cs="Times New Roman"/>
          <w:spacing w:val="20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числі</w:t>
      </w:r>
      <w:r w:rsidRPr="00BF57A1">
        <w:rPr>
          <w:rFonts w:ascii="Times New Roman" w:eastAsia="Times New Roman" w:hAnsi="Times New Roman" w:cs="Times New Roman"/>
          <w:spacing w:val="2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малолітня</w:t>
      </w:r>
      <w:r w:rsidRPr="00BF57A1">
        <w:rPr>
          <w:rFonts w:ascii="Times New Roman" w:eastAsia="Times New Roman" w:hAnsi="Times New Roman" w:cs="Times New Roman"/>
          <w:spacing w:val="2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чи</w:t>
      </w:r>
      <w:r w:rsidRPr="00BF57A1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неповнолітня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особа, щодо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якої</w:t>
      </w:r>
      <w:r w:rsidRPr="00BF57A1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було</w:t>
      </w:r>
      <w:r w:rsidRPr="00BF57A1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вчинено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</w:t>
      </w:r>
      <w:proofErr w:type="spellEnd"/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(цькування);</w:t>
      </w:r>
    </w:p>
    <w:p w:rsidR="00BF57A1" w:rsidRPr="00BF57A1" w:rsidRDefault="00BF57A1" w:rsidP="00BF57A1">
      <w:pPr>
        <w:widowControl w:val="0"/>
        <w:autoSpaceDE w:val="0"/>
        <w:autoSpaceDN w:val="0"/>
        <w:spacing w:before="8" w:after="0" w:line="420" w:lineRule="atLeast"/>
        <w:ind w:right="59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спостерігачі - свідки та (або) безпосередні очевидці випадку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(цькування);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сторони</w:t>
      </w:r>
      <w:r w:rsidRPr="00BF57A1">
        <w:rPr>
          <w:rFonts w:ascii="Times New Roman" w:eastAsia="Times New Roman" w:hAnsi="Times New Roman" w:cs="Times New Roman"/>
          <w:spacing w:val="24"/>
          <w:sz w:val="24"/>
          <w:szCs w:val="24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pacing w:val="16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(цькування)</w:t>
      </w:r>
      <w:r w:rsidRPr="00BF57A1">
        <w:rPr>
          <w:rFonts w:ascii="Times New Roman" w:eastAsia="Times New Roman" w:hAnsi="Times New Roman" w:cs="Times New Roman"/>
          <w:spacing w:val="28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BF57A1">
        <w:rPr>
          <w:rFonts w:ascii="Times New Roman" w:eastAsia="Times New Roman" w:hAnsi="Times New Roman" w:cs="Times New Roman"/>
          <w:spacing w:val="2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безпосередні</w:t>
      </w:r>
      <w:r w:rsidRPr="00BF57A1">
        <w:rPr>
          <w:rFonts w:ascii="Times New Roman" w:eastAsia="Times New Roman" w:hAnsi="Times New Roman" w:cs="Times New Roman"/>
          <w:spacing w:val="2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учасники</w:t>
      </w:r>
      <w:r w:rsidRPr="00BF57A1">
        <w:rPr>
          <w:rFonts w:ascii="Times New Roman" w:eastAsia="Times New Roman" w:hAnsi="Times New Roman" w:cs="Times New Roman"/>
          <w:spacing w:val="2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випадку:</w:t>
      </w:r>
      <w:r w:rsidRPr="00BF57A1">
        <w:rPr>
          <w:rFonts w:ascii="Times New Roman" w:eastAsia="Times New Roman" w:hAnsi="Times New Roman" w:cs="Times New Roman"/>
          <w:spacing w:val="2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кривдник</w:t>
      </w:r>
      <w:r w:rsidRPr="00BF57A1">
        <w:rPr>
          <w:rFonts w:ascii="Times New Roman" w:eastAsia="Times New Roman" w:hAnsi="Times New Roman" w:cs="Times New Roman"/>
          <w:spacing w:val="28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булер</w:t>
      </w:r>
      <w:proofErr w:type="spellEnd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),</w:t>
      </w:r>
    </w:p>
    <w:p w:rsidR="00BF57A1" w:rsidRPr="00BF57A1" w:rsidRDefault="00BF57A1" w:rsidP="00BF57A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потерпілий</w:t>
      </w:r>
      <w:r w:rsidRPr="00BF57A1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(жертва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),</w:t>
      </w:r>
      <w:r w:rsidRPr="00BF57A1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спостерігачі</w:t>
      </w:r>
      <w:r w:rsidRPr="00BF57A1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(за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наявності).</w:t>
      </w:r>
    </w:p>
    <w:p w:rsidR="00BF57A1" w:rsidRPr="00BF57A1" w:rsidRDefault="00BF57A1" w:rsidP="00BF57A1">
      <w:pPr>
        <w:widowControl w:val="0"/>
        <w:autoSpaceDE w:val="0"/>
        <w:autoSpaceDN w:val="0"/>
        <w:spacing w:before="153" w:after="0" w:line="240" w:lineRule="auto"/>
        <w:ind w:right="58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Інші</w:t>
      </w:r>
      <w:r w:rsidRPr="00BF57A1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терміни</w:t>
      </w:r>
      <w:r w:rsidRPr="00BF57A1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вживаються</w:t>
      </w:r>
      <w:r w:rsidRPr="00BF57A1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BF57A1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значеннях,</w:t>
      </w:r>
      <w:r w:rsidRPr="00BF57A1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наведених  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  Законах   України </w:t>
      </w:r>
      <w:hyperlink r:id="rId6">
        <w:r w:rsidRPr="00BF57A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 w:color="000099"/>
            <w:lang w:val="uk-UA"/>
          </w:rPr>
          <w:t>«Про</w:t>
        </w:r>
      </w:hyperlink>
      <w:r w:rsidRPr="00BF57A1">
        <w:rPr>
          <w:rFonts w:ascii="Times New Roman" w:eastAsia="Times New Roman" w:hAnsi="Times New Roman" w:cs="Times New Roman"/>
          <w:color w:val="000099"/>
          <w:spacing w:val="1"/>
          <w:sz w:val="24"/>
          <w:szCs w:val="24"/>
          <w:lang w:val="uk-UA"/>
        </w:rPr>
        <w:t xml:space="preserve"> </w:t>
      </w:r>
      <w:hyperlink r:id="rId7">
        <w:r w:rsidRPr="00BF57A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 w:color="000099"/>
            <w:lang w:val="uk-UA"/>
          </w:rPr>
          <w:t>освіту»</w:t>
        </w:r>
        <w:r w:rsidRPr="00BF57A1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 xml:space="preserve">, </w:t>
        </w:r>
      </w:hyperlink>
      <w:hyperlink r:id="rId8">
        <w:r w:rsidRPr="00BF57A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 w:color="000099"/>
            <w:lang w:val="uk-UA"/>
          </w:rPr>
          <w:t>«Про</w:t>
        </w:r>
        <w:r w:rsidRPr="00BF57A1">
          <w:rPr>
            <w:rFonts w:ascii="Times New Roman" w:eastAsia="Times New Roman" w:hAnsi="Times New Roman" w:cs="Times New Roman"/>
            <w:color w:val="000099"/>
            <w:spacing w:val="1"/>
            <w:sz w:val="24"/>
            <w:szCs w:val="24"/>
            <w:u w:val="single" w:color="000099"/>
            <w:lang w:val="uk-UA"/>
          </w:rPr>
          <w:t xml:space="preserve"> </w:t>
        </w:r>
        <w:r w:rsidRPr="00BF57A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 w:color="000099"/>
            <w:lang w:val="uk-UA"/>
          </w:rPr>
          <w:t>соціальні</w:t>
        </w:r>
        <w:r w:rsidRPr="00BF57A1">
          <w:rPr>
            <w:rFonts w:ascii="Times New Roman" w:eastAsia="Times New Roman" w:hAnsi="Times New Roman" w:cs="Times New Roman"/>
            <w:color w:val="000099"/>
            <w:spacing w:val="61"/>
            <w:sz w:val="24"/>
            <w:szCs w:val="24"/>
            <w:u w:val="single" w:color="000099"/>
            <w:lang w:val="uk-UA"/>
          </w:rPr>
          <w:t xml:space="preserve"> </w:t>
        </w:r>
        <w:r w:rsidRPr="00BF57A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 w:color="000099"/>
            <w:lang w:val="uk-UA"/>
          </w:rPr>
          <w:t>послуги»</w:t>
        </w:r>
        <w:r w:rsidRPr="00BF57A1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 xml:space="preserve">, </w:t>
        </w:r>
      </w:hyperlink>
      <w:hyperlink r:id="rId9">
        <w:r w:rsidRPr="00BF57A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 w:color="000099"/>
            <w:lang w:val="uk-UA"/>
          </w:rPr>
          <w:t>«Про</w:t>
        </w:r>
        <w:r w:rsidRPr="00BF57A1">
          <w:rPr>
            <w:rFonts w:ascii="Times New Roman" w:eastAsia="Times New Roman" w:hAnsi="Times New Roman" w:cs="Times New Roman"/>
            <w:color w:val="000099"/>
            <w:spacing w:val="61"/>
            <w:sz w:val="24"/>
            <w:szCs w:val="24"/>
            <w:u w:val="single" w:color="000099"/>
            <w:lang w:val="uk-UA"/>
          </w:rPr>
          <w:t xml:space="preserve"> </w:t>
        </w:r>
        <w:r w:rsidRPr="00BF57A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 w:color="000099"/>
            <w:lang w:val="uk-UA"/>
          </w:rPr>
          <w:t>соціальну</w:t>
        </w:r>
        <w:r w:rsidRPr="00BF57A1">
          <w:rPr>
            <w:rFonts w:ascii="Times New Roman" w:eastAsia="Times New Roman" w:hAnsi="Times New Roman" w:cs="Times New Roman"/>
            <w:color w:val="000099"/>
            <w:spacing w:val="61"/>
            <w:sz w:val="24"/>
            <w:szCs w:val="24"/>
            <w:u w:val="single" w:color="000099"/>
            <w:lang w:val="uk-UA"/>
          </w:rPr>
          <w:t xml:space="preserve"> </w:t>
        </w:r>
        <w:r w:rsidRPr="00BF57A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 w:color="000099"/>
            <w:lang w:val="uk-UA"/>
          </w:rPr>
          <w:t>роботу</w:t>
        </w:r>
        <w:r w:rsidRPr="00BF57A1">
          <w:rPr>
            <w:rFonts w:ascii="Times New Roman" w:eastAsia="Times New Roman" w:hAnsi="Times New Roman" w:cs="Times New Roman"/>
            <w:color w:val="000099"/>
            <w:spacing w:val="61"/>
            <w:sz w:val="24"/>
            <w:szCs w:val="24"/>
            <w:u w:val="single" w:color="000099"/>
            <w:lang w:val="uk-UA"/>
          </w:rPr>
          <w:t xml:space="preserve"> </w:t>
        </w:r>
        <w:r w:rsidRPr="00BF57A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 w:color="000099"/>
            <w:lang w:val="uk-UA"/>
          </w:rPr>
          <w:t>з</w:t>
        </w:r>
        <w:r w:rsidRPr="00BF57A1">
          <w:rPr>
            <w:rFonts w:ascii="Times New Roman" w:eastAsia="Times New Roman" w:hAnsi="Times New Roman" w:cs="Times New Roman"/>
            <w:color w:val="000099"/>
            <w:spacing w:val="61"/>
            <w:sz w:val="24"/>
            <w:szCs w:val="24"/>
            <w:u w:val="single" w:color="000099"/>
            <w:lang w:val="uk-UA"/>
          </w:rPr>
          <w:t xml:space="preserve"> </w:t>
        </w:r>
        <w:r w:rsidRPr="00BF57A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 w:color="000099"/>
            <w:lang w:val="uk-UA"/>
          </w:rPr>
          <w:t>сім’ями,</w:t>
        </w:r>
        <w:r w:rsidRPr="00BF57A1">
          <w:rPr>
            <w:rFonts w:ascii="Times New Roman" w:eastAsia="Times New Roman" w:hAnsi="Times New Roman" w:cs="Times New Roman"/>
            <w:color w:val="000099"/>
            <w:spacing w:val="61"/>
            <w:sz w:val="24"/>
            <w:szCs w:val="24"/>
            <w:u w:val="single" w:color="000099"/>
            <w:lang w:val="uk-UA"/>
          </w:rPr>
          <w:t xml:space="preserve"> </w:t>
        </w:r>
        <w:r w:rsidRPr="00BF57A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 w:color="000099"/>
            <w:lang w:val="uk-UA"/>
          </w:rPr>
          <w:t>дітьми</w:t>
        </w:r>
        <w:r w:rsidRPr="00BF57A1">
          <w:rPr>
            <w:rFonts w:ascii="Times New Roman" w:eastAsia="Times New Roman" w:hAnsi="Times New Roman" w:cs="Times New Roman"/>
            <w:color w:val="000099"/>
            <w:spacing w:val="61"/>
            <w:sz w:val="24"/>
            <w:szCs w:val="24"/>
            <w:u w:val="single" w:color="000099"/>
            <w:lang w:val="uk-UA"/>
          </w:rPr>
          <w:t xml:space="preserve"> </w:t>
        </w:r>
        <w:r w:rsidRPr="00BF57A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 w:color="000099"/>
            <w:lang w:val="uk-UA"/>
          </w:rPr>
          <w:t>та</w:t>
        </w:r>
      </w:hyperlink>
      <w:r w:rsidRPr="00BF57A1">
        <w:rPr>
          <w:rFonts w:ascii="Times New Roman" w:eastAsia="Times New Roman" w:hAnsi="Times New Roman" w:cs="Times New Roman"/>
          <w:color w:val="000099"/>
          <w:spacing w:val="1"/>
          <w:sz w:val="24"/>
          <w:szCs w:val="24"/>
          <w:lang w:val="uk-UA"/>
        </w:rPr>
        <w:t xml:space="preserve"> </w:t>
      </w:r>
      <w:hyperlink r:id="rId10">
        <w:r w:rsidRPr="00BF57A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 w:color="000099"/>
            <w:lang w:val="uk-UA"/>
          </w:rPr>
          <w:t>молоддю»</w:t>
        </w:r>
        <w:r w:rsidRPr="00BF57A1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 xml:space="preserve">, </w:t>
        </w:r>
      </w:hyperlink>
      <w:hyperlink r:id="rId11">
        <w:r w:rsidRPr="00BF57A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 w:color="000099"/>
            <w:lang w:val="uk-UA"/>
          </w:rPr>
          <w:t>«Про забезпечення рівних прав та можливостей жінок і чоловіків»</w:t>
        </w:r>
        <w:r w:rsidRPr="00BF57A1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 xml:space="preserve">, </w:t>
        </w:r>
      </w:hyperlink>
      <w:hyperlink r:id="rId12">
        <w:r w:rsidRPr="00BF57A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 w:color="000099"/>
            <w:lang w:val="uk-UA"/>
          </w:rPr>
          <w:t>«Про засади</w:t>
        </w:r>
      </w:hyperlink>
      <w:r w:rsidRPr="00BF57A1">
        <w:rPr>
          <w:rFonts w:ascii="Times New Roman" w:eastAsia="Times New Roman" w:hAnsi="Times New Roman" w:cs="Times New Roman"/>
          <w:color w:val="000099"/>
          <w:spacing w:val="1"/>
          <w:sz w:val="24"/>
          <w:szCs w:val="24"/>
          <w:lang w:val="uk-UA"/>
        </w:rPr>
        <w:t xml:space="preserve"> </w:t>
      </w:r>
      <w:hyperlink r:id="rId13">
        <w:r w:rsidRPr="00BF57A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 w:color="000099"/>
            <w:lang w:val="uk-UA"/>
          </w:rPr>
          <w:t>запобігання та</w:t>
        </w:r>
        <w:r w:rsidRPr="00BF57A1">
          <w:rPr>
            <w:rFonts w:ascii="Times New Roman" w:eastAsia="Times New Roman" w:hAnsi="Times New Roman" w:cs="Times New Roman"/>
            <w:color w:val="000099"/>
            <w:spacing w:val="1"/>
            <w:sz w:val="24"/>
            <w:szCs w:val="24"/>
            <w:u w:val="single" w:color="000099"/>
            <w:lang w:val="uk-UA"/>
          </w:rPr>
          <w:t xml:space="preserve"> </w:t>
        </w:r>
        <w:r w:rsidRPr="00BF57A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 w:color="000099"/>
            <w:lang w:val="uk-UA"/>
          </w:rPr>
          <w:t>протидії</w:t>
        </w:r>
        <w:r w:rsidRPr="00BF57A1">
          <w:rPr>
            <w:rFonts w:ascii="Times New Roman" w:eastAsia="Times New Roman" w:hAnsi="Times New Roman" w:cs="Times New Roman"/>
            <w:color w:val="000099"/>
            <w:spacing w:val="-4"/>
            <w:sz w:val="24"/>
            <w:szCs w:val="24"/>
            <w:u w:val="single" w:color="000099"/>
            <w:lang w:val="uk-UA"/>
          </w:rPr>
          <w:t xml:space="preserve"> </w:t>
        </w:r>
        <w:r w:rsidRPr="00BF57A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 w:color="000099"/>
            <w:lang w:val="uk-UA"/>
          </w:rPr>
          <w:t>дискримінації</w:t>
        </w:r>
        <w:r w:rsidRPr="00BF57A1">
          <w:rPr>
            <w:rFonts w:ascii="Times New Roman" w:eastAsia="Times New Roman" w:hAnsi="Times New Roman" w:cs="Times New Roman"/>
            <w:color w:val="000099"/>
            <w:spacing w:val="1"/>
            <w:sz w:val="24"/>
            <w:szCs w:val="24"/>
            <w:u w:val="single" w:color="000099"/>
            <w:lang w:val="uk-UA"/>
          </w:rPr>
          <w:t xml:space="preserve"> </w:t>
        </w:r>
        <w:r w:rsidRPr="00BF57A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 w:color="000099"/>
            <w:lang w:val="uk-UA"/>
          </w:rPr>
          <w:t>в</w:t>
        </w:r>
        <w:r w:rsidRPr="00BF57A1">
          <w:rPr>
            <w:rFonts w:ascii="Times New Roman" w:eastAsia="Times New Roman" w:hAnsi="Times New Roman" w:cs="Times New Roman"/>
            <w:color w:val="000099"/>
            <w:spacing w:val="-3"/>
            <w:sz w:val="24"/>
            <w:szCs w:val="24"/>
            <w:u w:val="single" w:color="000099"/>
            <w:lang w:val="uk-UA"/>
          </w:rPr>
          <w:t xml:space="preserve"> </w:t>
        </w:r>
        <w:r w:rsidRPr="00BF57A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 w:color="000099"/>
            <w:lang w:val="uk-UA"/>
          </w:rPr>
          <w:t>Україні»</w:t>
        </w:r>
      </w:hyperlink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F57A1" w:rsidRPr="00BF57A1" w:rsidRDefault="00BF57A1" w:rsidP="00BF57A1">
      <w:pPr>
        <w:widowControl w:val="0"/>
        <w:numPr>
          <w:ilvl w:val="0"/>
          <w:numId w:val="8"/>
        </w:numPr>
        <w:tabs>
          <w:tab w:val="left" w:pos="969"/>
        </w:tabs>
        <w:autoSpaceDE w:val="0"/>
        <w:autoSpaceDN w:val="0"/>
        <w:spacing w:before="148" w:after="0" w:line="240" w:lineRule="auto"/>
        <w:ind w:right="589" w:firstLine="451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lang w:val="uk-UA"/>
        </w:rPr>
        <w:t>Проявами,</w:t>
      </w:r>
      <w:r w:rsidRPr="00BF57A1">
        <w:rPr>
          <w:rFonts w:ascii="Times New Roman" w:eastAsia="Times New Roman" w:hAnsi="Times New Roman" w:cs="Times New Roman"/>
          <w:spacing w:val="52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які</w:t>
      </w:r>
      <w:r w:rsidRPr="00BF57A1">
        <w:rPr>
          <w:rFonts w:ascii="Times New Roman" w:eastAsia="Times New Roman" w:hAnsi="Times New Roman" w:cs="Times New Roman"/>
          <w:spacing w:val="53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можуть</w:t>
      </w:r>
      <w:r w:rsidRPr="00BF57A1">
        <w:rPr>
          <w:rFonts w:ascii="Times New Roman" w:eastAsia="Times New Roman" w:hAnsi="Times New Roman" w:cs="Times New Roman"/>
          <w:spacing w:val="5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бути</w:t>
      </w:r>
      <w:r w:rsidRPr="00BF57A1">
        <w:rPr>
          <w:rFonts w:ascii="Times New Roman" w:eastAsia="Times New Roman" w:hAnsi="Times New Roman" w:cs="Times New Roman"/>
          <w:spacing w:val="53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підставами</w:t>
      </w:r>
      <w:r w:rsidRPr="00BF57A1">
        <w:rPr>
          <w:rFonts w:ascii="Times New Roman" w:eastAsia="Times New Roman" w:hAnsi="Times New Roman" w:cs="Times New Roman"/>
          <w:spacing w:val="52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для</w:t>
      </w:r>
      <w:r w:rsidRPr="00BF57A1">
        <w:rPr>
          <w:rFonts w:ascii="Times New Roman" w:eastAsia="Times New Roman" w:hAnsi="Times New Roman" w:cs="Times New Roman"/>
          <w:spacing w:val="54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підозри</w:t>
      </w:r>
      <w:r w:rsidRPr="00BF57A1">
        <w:rPr>
          <w:rFonts w:ascii="Times New Roman" w:eastAsia="Times New Roman" w:hAnsi="Times New Roman" w:cs="Times New Roman"/>
          <w:spacing w:val="52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в</w:t>
      </w:r>
      <w:r w:rsidRPr="00BF57A1">
        <w:rPr>
          <w:rFonts w:ascii="Times New Roman" w:eastAsia="Times New Roman" w:hAnsi="Times New Roman" w:cs="Times New Roman"/>
          <w:spacing w:val="52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наявності</w:t>
      </w:r>
      <w:r w:rsidRPr="00BF57A1">
        <w:rPr>
          <w:rFonts w:ascii="Times New Roman" w:eastAsia="Times New Roman" w:hAnsi="Times New Roman" w:cs="Times New Roman"/>
          <w:spacing w:val="53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випадку</w:t>
      </w:r>
      <w:r w:rsidRPr="00BF57A1">
        <w:rPr>
          <w:rFonts w:ascii="Times New Roman" w:eastAsia="Times New Roman" w:hAnsi="Times New Roman" w:cs="Times New Roman"/>
          <w:spacing w:val="48"/>
          <w:sz w:val="24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sz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(цькування)</w:t>
      </w:r>
      <w:r w:rsidRPr="00BF57A1">
        <w:rPr>
          <w:rFonts w:ascii="Times New Roman" w:eastAsia="Times New Roman" w:hAnsi="Times New Roman" w:cs="Times New Roman"/>
          <w:spacing w:val="2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учасника освітнього процесу</w:t>
      </w:r>
      <w:r w:rsidRPr="00BF57A1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в</w:t>
      </w:r>
      <w:r w:rsidRPr="00BF57A1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закладі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освіти,</w:t>
      </w:r>
      <w:r w:rsidRPr="00BF57A1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є:</w:t>
      </w:r>
    </w:p>
    <w:p w:rsidR="00BF57A1" w:rsidRPr="00BF57A1" w:rsidRDefault="00BF57A1" w:rsidP="00BF57A1">
      <w:pPr>
        <w:widowControl w:val="0"/>
        <w:autoSpaceDE w:val="0"/>
        <w:autoSpaceDN w:val="0"/>
        <w:spacing w:before="152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замкнутість,</w:t>
      </w:r>
      <w:r w:rsidRPr="00BF57A1">
        <w:rPr>
          <w:rFonts w:ascii="Times New Roman" w:eastAsia="Times New Roman" w:hAnsi="Times New Roman" w:cs="Times New Roman"/>
          <w:spacing w:val="1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тривожність,</w:t>
      </w:r>
      <w:r w:rsidRPr="00BF57A1">
        <w:rPr>
          <w:rFonts w:ascii="Times New Roman" w:eastAsia="Times New Roman" w:hAnsi="Times New Roman" w:cs="Times New Roman"/>
          <w:spacing w:val="1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страх</w:t>
      </w:r>
      <w:r w:rsidRPr="00BF57A1">
        <w:rPr>
          <w:rFonts w:ascii="Times New Roman" w:eastAsia="Times New Roman" w:hAnsi="Times New Roman" w:cs="Times New Roman"/>
          <w:spacing w:val="1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або,</w:t>
      </w:r>
      <w:r w:rsidRPr="00BF57A1">
        <w:rPr>
          <w:rFonts w:ascii="Times New Roman" w:eastAsia="Times New Roman" w:hAnsi="Times New Roman" w:cs="Times New Roman"/>
          <w:spacing w:val="1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навпаки,</w:t>
      </w:r>
      <w:r w:rsidRPr="00BF57A1">
        <w:rPr>
          <w:rFonts w:ascii="Times New Roman" w:eastAsia="Times New Roman" w:hAnsi="Times New Roman" w:cs="Times New Roman"/>
          <w:spacing w:val="1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демонстрація</w:t>
      </w:r>
      <w:r w:rsidRPr="00BF57A1">
        <w:rPr>
          <w:rFonts w:ascii="Times New Roman" w:eastAsia="Times New Roman" w:hAnsi="Times New Roman" w:cs="Times New Roman"/>
          <w:spacing w:val="1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повної</w:t>
      </w:r>
      <w:r w:rsidRPr="00BF57A1">
        <w:rPr>
          <w:rFonts w:ascii="Times New Roman" w:eastAsia="Times New Roman" w:hAnsi="Times New Roman" w:cs="Times New Roman"/>
          <w:spacing w:val="16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відсутності</w:t>
      </w:r>
      <w:r w:rsidRPr="00BF57A1">
        <w:rPr>
          <w:rFonts w:ascii="Times New Roman" w:eastAsia="Times New Roman" w:hAnsi="Times New Roman" w:cs="Times New Roman"/>
          <w:spacing w:val="16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страху,</w:t>
      </w:r>
      <w:r w:rsidRPr="00BF57A1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ризикована,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зухвала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поведінка;</w:t>
      </w:r>
    </w:p>
    <w:p w:rsidR="00BF57A1" w:rsidRPr="00BF57A1" w:rsidRDefault="00BF57A1" w:rsidP="00BF57A1">
      <w:pPr>
        <w:widowControl w:val="0"/>
        <w:autoSpaceDE w:val="0"/>
        <w:autoSpaceDN w:val="0"/>
        <w:spacing w:before="148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неврівноважена</w:t>
      </w:r>
      <w:r w:rsidRPr="00BF57A1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поведінка;</w:t>
      </w:r>
    </w:p>
    <w:p w:rsidR="00BF57A1" w:rsidRPr="00BF57A1" w:rsidRDefault="00BF57A1" w:rsidP="00BF57A1">
      <w:pPr>
        <w:widowControl w:val="0"/>
        <w:autoSpaceDE w:val="0"/>
        <w:autoSpaceDN w:val="0"/>
        <w:spacing w:before="152" w:after="0" w:line="369" w:lineRule="auto"/>
        <w:ind w:right="171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агресивність,</w:t>
      </w:r>
      <w:r w:rsidRPr="00BF57A1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напади</w:t>
      </w:r>
      <w:r w:rsidRPr="00BF57A1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люті,</w:t>
      </w:r>
      <w:r w:rsidRPr="00BF57A1"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схильність</w:t>
      </w:r>
      <w:r w:rsidRPr="00BF57A1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BF57A1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руйнації,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нищення,</w:t>
      </w:r>
      <w:r w:rsidRPr="00BF57A1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насильства;</w:t>
      </w:r>
      <w:r w:rsidRPr="00BF57A1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різка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зміна звичної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дитини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поведінки;</w:t>
      </w:r>
    </w:p>
    <w:p w:rsidR="00BF57A1" w:rsidRPr="00BF57A1" w:rsidRDefault="00BF57A1" w:rsidP="00BF57A1">
      <w:pPr>
        <w:widowControl w:val="0"/>
        <w:autoSpaceDE w:val="0"/>
        <w:autoSpaceDN w:val="0"/>
        <w:spacing w:before="2" w:after="0" w:line="369" w:lineRule="auto"/>
        <w:ind w:right="397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уповільнене мислення, знижена здатність до навчання;</w:t>
      </w:r>
      <w:r w:rsidRPr="00BF57A1">
        <w:rPr>
          <w:rFonts w:ascii="Times New Roman" w:eastAsia="Times New Roman" w:hAnsi="Times New Roman" w:cs="Times New Roman"/>
          <w:spacing w:val="-58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відлюдкуватість,</w:t>
      </w:r>
      <w:r w:rsidRPr="00BF57A1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уникнення спілкування;</w:t>
      </w:r>
    </w:p>
    <w:p w:rsidR="00BF57A1" w:rsidRPr="00BF57A1" w:rsidRDefault="00BF57A1" w:rsidP="00BF57A1">
      <w:pPr>
        <w:widowControl w:val="0"/>
        <w:autoSpaceDE w:val="0"/>
        <w:autoSpaceDN w:val="0"/>
        <w:spacing w:before="3" w:after="0" w:line="240" w:lineRule="auto"/>
        <w:ind w:right="124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ізоляція,</w:t>
      </w:r>
      <w:r w:rsidRPr="00BF57A1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виключення</w:t>
      </w:r>
      <w:r w:rsidRPr="00BF57A1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BF57A1">
        <w:rPr>
          <w:rFonts w:ascii="Times New Roman" w:eastAsia="Times New Roman" w:hAnsi="Times New Roman" w:cs="Times New Roman"/>
          <w:spacing w:val="6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групи,</w:t>
      </w:r>
      <w:r w:rsidRPr="00BF57A1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небажання</w:t>
      </w:r>
      <w:r w:rsidRPr="00BF57A1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інших</w:t>
      </w:r>
      <w:r w:rsidRPr="00BF57A1">
        <w:rPr>
          <w:rFonts w:ascii="Times New Roman" w:eastAsia="Times New Roman" w:hAnsi="Times New Roman" w:cs="Times New Roman"/>
          <w:spacing w:val="9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учасників</w:t>
      </w:r>
      <w:r w:rsidRPr="00BF57A1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освітнього</w:t>
      </w:r>
      <w:r w:rsidRPr="00BF57A1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процесу</w:t>
      </w:r>
      <w:r w:rsidRPr="00BF57A1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спілкуватися;</w:t>
      </w:r>
    </w:p>
    <w:p w:rsidR="00BF57A1" w:rsidRPr="00BF57A1" w:rsidRDefault="00BF57A1" w:rsidP="00BF57A1">
      <w:pPr>
        <w:widowControl w:val="0"/>
        <w:autoSpaceDE w:val="0"/>
        <w:autoSpaceDN w:val="0"/>
        <w:spacing w:before="148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занижена</w:t>
      </w:r>
      <w:r w:rsidRPr="00BF57A1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самооцінка,</w:t>
      </w:r>
      <w:r w:rsidRPr="00BF57A1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наявність</w:t>
      </w:r>
      <w:r w:rsidRPr="00BF57A1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почуття</w:t>
      </w:r>
      <w:r w:rsidRPr="00BF57A1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провини;</w:t>
      </w:r>
    </w:p>
    <w:p w:rsidR="00BF57A1" w:rsidRPr="00BF57A1" w:rsidRDefault="00BF57A1" w:rsidP="00BF57A1">
      <w:pPr>
        <w:widowControl w:val="0"/>
        <w:autoSpaceDE w:val="0"/>
        <w:autoSpaceDN w:val="0"/>
        <w:spacing w:before="152" w:after="0" w:line="369" w:lineRule="auto"/>
        <w:ind w:right="159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поява швидкої втомлюваності, зниженої спроможності до концентрації уваги;</w:t>
      </w:r>
      <w:r w:rsidRPr="00BF57A1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демонстрація страху перед появою інших учасників освітнього процесу;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схильність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до пропуску</w:t>
      </w:r>
      <w:r w:rsidRPr="00BF57A1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навчальних занять;</w:t>
      </w:r>
    </w:p>
    <w:p w:rsidR="00BF57A1" w:rsidRPr="00BF57A1" w:rsidRDefault="00BF57A1" w:rsidP="00BF57A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відмова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відвідувати</w:t>
      </w:r>
      <w:r w:rsidRPr="00BF57A1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освіти</w:t>
      </w:r>
      <w:r w:rsidRPr="00BF57A1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BF57A1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посиланням</w:t>
      </w:r>
      <w:r w:rsidRPr="00BF57A1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BF57A1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погане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самопочуття;</w:t>
      </w:r>
    </w:p>
    <w:p w:rsidR="00BF57A1" w:rsidRPr="00BF57A1" w:rsidRDefault="00BF57A1" w:rsidP="00BF5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/>
        </w:rPr>
        <w:sectPr w:rsidR="00BF57A1" w:rsidRPr="00BF57A1">
          <w:headerReference w:type="default" r:id="rId14"/>
          <w:pgSz w:w="11910" w:h="16840"/>
          <w:pgMar w:top="1180" w:right="120" w:bottom="280" w:left="1480" w:header="710" w:footer="0" w:gutter="0"/>
          <w:cols w:space="720"/>
        </w:sectPr>
      </w:pPr>
    </w:p>
    <w:p w:rsidR="00BF57A1" w:rsidRPr="00BF57A1" w:rsidRDefault="00BF57A1" w:rsidP="00BF57A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0"/>
          <w:szCs w:val="24"/>
          <w:lang w:val="uk-UA"/>
        </w:rPr>
      </w:pPr>
    </w:p>
    <w:p w:rsidR="00BF57A1" w:rsidRPr="00BF57A1" w:rsidRDefault="00BF57A1" w:rsidP="00BF57A1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депресивні</w:t>
      </w:r>
      <w:r w:rsidRPr="00BF57A1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стани;</w:t>
      </w:r>
    </w:p>
    <w:p w:rsidR="00BF57A1" w:rsidRPr="00BF57A1" w:rsidRDefault="00BF57A1" w:rsidP="00BF57A1">
      <w:pPr>
        <w:widowControl w:val="0"/>
        <w:autoSpaceDE w:val="0"/>
        <w:autoSpaceDN w:val="0"/>
        <w:spacing w:before="152" w:after="0" w:line="369" w:lineRule="auto"/>
        <w:ind w:right="637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аутоагресія</w:t>
      </w:r>
      <w:proofErr w:type="spellEnd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самоушкодження</w:t>
      </w:r>
      <w:proofErr w:type="spellEnd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);</w:t>
      </w:r>
      <w:r w:rsidRPr="00BF57A1">
        <w:rPr>
          <w:rFonts w:ascii="Times New Roman" w:eastAsia="Times New Roman" w:hAnsi="Times New Roman" w:cs="Times New Roman"/>
          <w:spacing w:val="-58"/>
          <w:sz w:val="24"/>
          <w:szCs w:val="24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суїцидальні</w:t>
      </w:r>
      <w:proofErr w:type="spellEnd"/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прояви;</w:t>
      </w:r>
    </w:p>
    <w:p w:rsidR="00BF57A1" w:rsidRPr="00BF57A1" w:rsidRDefault="00BF57A1" w:rsidP="00BF57A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явні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фізичні</w:t>
      </w:r>
      <w:r w:rsidRPr="00BF57A1">
        <w:rPr>
          <w:rFonts w:ascii="Times New Roman" w:eastAsia="Times New Roman" w:hAnsi="Times New Roman" w:cs="Times New Roman"/>
          <w:spacing w:val="6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ушкодження</w:t>
      </w:r>
      <w:r w:rsidRPr="00BF57A1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BF57A1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(або) ознаки поганого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самопочуття</w:t>
      </w:r>
      <w:r w:rsidRPr="00BF57A1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(нудота,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головний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біль,</w:t>
      </w:r>
      <w:r w:rsidRPr="00BF57A1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кволість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тощо);</w:t>
      </w:r>
    </w:p>
    <w:p w:rsidR="00BF57A1" w:rsidRPr="00BF57A1" w:rsidRDefault="00BF57A1" w:rsidP="00BF57A1">
      <w:pPr>
        <w:widowControl w:val="0"/>
        <w:autoSpaceDE w:val="0"/>
        <w:autoSpaceDN w:val="0"/>
        <w:spacing w:before="149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намагання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приховати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травми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обставини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їх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отримання;</w:t>
      </w:r>
    </w:p>
    <w:p w:rsidR="00BF57A1" w:rsidRPr="00BF57A1" w:rsidRDefault="00BF57A1" w:rsidP="00BF57A1">
      <w:pPr>
        <w:widowControl w:val="0"/>
        <w:autoSpaceDE w:val="0"/>
        <w:autoSpaceDN w:val="0"/>
        <w:spacing w:before="152" w:after="0" w:line="240" w:lineRule="auto"/>
        <w:ind w:right="5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скарги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дитини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біль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(або)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погане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самопочуття;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пошкодження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чи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зникнення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особистих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речей;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вимагання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особистих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речей,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їжі,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грошей;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жести,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висловлювання,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прізвиська,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жарти,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погрози,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поширення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чуток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сексуального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(інтимного)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характеру</w:t>
      </w:r>
      <w:r w:rsidRPr="00BF57A1">
        <w:rPr>
          <w:rFonts w:ascii="Times New Roman" w:eastAsia="Times New Roman" w:hAnsi="Times New Roman" w:cs="Times New Roman"/>
          <w:spacing w:val="60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інших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відомостей,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які особа бажає зберегти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таємниці;</w:t>
      </w:r>
    </w:p>
    <w:p w:rsidR="00BF57A1" w:rsidRPr="00BF57A1" w:rsidRDefault="00BF57A1" w:rsidP="00BF57A1">
      <w:pPr>
        <w:widowControl w:val="0"/>
        <w:autoSpaceDE w:val="0"/>
        <w:autoSpaceDN w:val="0"/>
        <w:spacing w:before="148" w:after="0" w:line="240" w:lineRule="auto"/>
        <w:ind w:right="59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наявність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фото-</w:t>
      </w:r>
      <w:proofErr w:type="spellEnd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відео-</w:t>
      </w:r>
      <w:proofErr w:type="spellEnd"/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аудіоматеріалів</w:t>
      </w:r>
      <w:proofErr w:type="spellEnd"/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фізичних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психологічних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знущань,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сексуального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(інтимного) змісту;</w:t>
      </w:r>
    </w:p>
    <w:p w:rsidR="00BF57A1" w:rsidRPr="00BF57A1" w:rsidRDefault="00BF57A1" w:rsidP="00BF57A1">
      <w:pPr>
        <w:widowControl w:val="0"/>
        <w:autoSpaceDE w:val="0"/>
        <w:autoSpaceDN w:val="0"/>
        <w:spacing w:before="152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наявні</w:t>
      </w:r>
      <w:r w:rsidRPr="00BF57A1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пошкодження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зникнення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(або)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особистих</w:t>
      </w:r>
      <w:r w:rsidRPr="00BF57A1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речей.</w:t>
      </w:r>
    </w:p>
    <w:p w:rsidR="00BF57A1" w:rsidRPr="00BF57A1" w:rsidRDefault="00BF57A1" w:rsidP="00BF57A1">
      <w:pPr>
        <w:widowControl w:val="0"/>
        <w:numPr>
          <w:ilvl w:val="0"/>
          <w:numId w:val="8"/>
        </w:numPr>
        <w:tabs>
          <w:tab w:val="left" w:pos="1013"/>
        </w:tabs>
        <w:autoSpaceDE w:val="0"/>
        <w:autoSpaceDN w:val="0"/>
        <w:spacing w:before="148" w:after="0" w:line="240" w:lineRule="auto"/>
        <w:ind w:right="589" w:firstLine="451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lang w:val="uk-UA"/>
        </w:rPr>
        <w:t>До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sz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(цькування)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в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закладі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освіти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належать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випадки,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які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відбуваються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безпосередньо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в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приміщенні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закладу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освіти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на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прилеглих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територіях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(включно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навчальними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приміщеннями,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sz w:val="24"/>
          <w:lang w:val="uk-UA"/>
        </w:rPr>
        <w:t>приміщеннями</w:t>
      </w:r>
      <w:proofErr w:type="spellEnd"/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для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занять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спортом,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проведення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заходів,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коридорами,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роздягальнями,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вбиральнями)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(або)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за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межами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закладу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освіти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під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час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заходів,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передбачених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освітньою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програмою,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планом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роботи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закладу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освіти,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інших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освітніх заходів, що організовуються за згодою керівника закладу освіти,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в тому числі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дорогою</w:t>
      </w:r>
      <w:r w:rsidRPr="00BF57A1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до (із) закладу</w:t>
      </w:r>
      <w:r w:rsidRPr="00BF57A1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освіти.</w:t>
      </w:r>
    </w:p>
    <w:p w:rsidR="00BF57A1" w:rsidRPr="00BF57A1" w:rsidRDefault="00BF57A1" w:rsidP="00BF57A1">
      <w:pPr>
        <w:widowControl w:val="0"/>
        <w:autoSpaceDE w:val="0"/>
        <w:autoSpaceDN w:val="0"/>
        <w:spacing w:before="153" w:after="0" w:line="240" w:lineRule="auto"/>
        <w:ind w:right="58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Ознаками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(цькування)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систематичне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вчинення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учасниками</w:t>
      </w:r>
      <w:r w:rsidRPr="00BF57A1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освітнього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процесу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діянь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стосовно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малолітньої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чи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неповнолітньої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особи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(або)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такою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особою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стосовно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інших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учасників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освітнього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процесу,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тому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числі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із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застосуванням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засобів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електронних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комунікацій,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а саме:</w:t>
      </w:r>
    </w:p>
    <w:p w:rsidR="00BF57A1" w:rsidRPr="00BF57A1" w:rsidRDefault="00BF57A1" w:rsidP="00BF57A1">
      <w:pPr>
        <w:widowControl w:val="0"/>
        <w:autoSpaceDE w:val="0"/>
        <w:autoSpaceDN w:val="0"/>
        <w:spacing w:before="148" w:after="0" w:line="240" w:lineRule="auto"/>
        <w:ind w:right="5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умисне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позбавлення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їжі,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одягу,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коштів,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документів,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іншого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можливості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користуватися ними, перешкоджання в отриманні освітніх послуг, примушування до праці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та інші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правопорушення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економічного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характеру;</w:t>
      </w:r>
    </w:p>
    <w:p w:rsidR="00BF57A1" w:rsidRPr="00BF57A1" w:rsidRDefault="00BF57A1" w:rsidP="00BF57A1">
      <w:pPr>
        <w:widowControl w:val="0"/>
        <w:autoSpaceDE w:val="0"/>
        <w:autoSpaceDN w:val="0"/>
        <w:spacing w:before="153" w:after="0" w:line="240" w:lineRule="auto"/>
        <w:ind w:right="59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словесні образи, погрози, у тому числі щодо третіх осіб, приниження, переслідування,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залякування,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інші діяння,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спрямовані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на обмеження</w:t>
      </w:r>
      <w:r w:rsidRPr="00BF57A1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волевиявлення особи;</w:t>
      </w:r>
    </w:p>
    <w:p w:rsidR="00BF57A1" w:rsidRPr="00BF57A1" w:rsidRDefault="00BF57A1" w:rsidP="00BF57A1">
      <w:pPr>
        <w:widowControl w:val="0"/>
        <w:autoSpaceDE w:val="0"/>
        <w:autoSpaceDN w:val="0"/>
        <w:spacing w:before="148" w:after="0" w:line="240" w:lineRule="auto"/>
        <w:ind w:right="59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будь-яка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форма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небажаної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вербальної,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невербальної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чи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фізичної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поведінки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сексуального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характеру,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зокрема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принизливі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погляди,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жести,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образливі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рухи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тіла,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прізвиська,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образи,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жарти,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погрози,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поширення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образливих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чуток;</w:t>
      </w:r>
    </w:p>
    <w:p w:rsidR="00BF57A1" w:rsidRPr="00BF57A1" w:rsidRDefault="00BF57A1" w:rsidP="00BF57A1">
      <w:pPr>
        <w:widowControl w:val="0"/>
        <w:autoSpaceDE w:val="0"/>
        <w:autoSpaceDN w:val="0"/>
        <w:spacing w:before="152" w:after="0" w:line="240" w:lineRule="auto"/>
        <w:ind w:right="59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будь-яка форма небажаної фізичної поведінки, зокрема ляпаси, стусани, штовхання,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щипання,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шмагання, кусання, завдання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ударів;</w:t>
      </w:r>
    </w:p>
    <w:p w:rsidR="00BF57A1" w:rsidRPr="00BF57A1" w:rsidRDefault="00BF57A1" w:rsidP="00BF57A1">
      <w:pPr>
        <w:widowControl w:val="0"/>
        <w:autoSpaceDE w:val="0"/>
        <w:autoSpaceDN w:val="0"/>
        <w:spacing w:before="148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інші</w:t>
      </w:r>
      <w:r w:rsidRPr="00BF57A1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правопорушення</w:t>
      </w:r>
      <w:r w:rsidRPr="00BF57A1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насильницького</w:t>
      </w:r>
      <w:r w:rsidRPr="00BF57A1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характеру.</w:t>
      </w:r>
    </w:p>
    <w:p w:rsidR="00BF57A1" w:rsidRPr="00BF57A1" w:rsidRDefault="00BF57A1" w:rsidP="00BF57A1">
      <w:pPr>
        <w:widowControl w:val="0"/>
        <w:numPr>
          <w:ilvl w:val="0"/>
          <w:numId w:val="8"/>
        </w:numPr>
        <w:tabs>
          <w:tab w:val="left" w:pos="925"/>
        </w:tabs>
        <w:autoSpaceDE w:val="0"/>
        <w:autoSpaceDN w:val="0"/>
        <w:spacing w:before="152" w:after="0" w:line="240" w:lineRule="auto"/>
        <w:ind w:right="582" w:firstLine="451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lang w:val="uk-UA"/>
        </w:rPr>
        <w:t xml:space="preserve">Суб’єктами реагування у разі настання випадку </w:t>
      </w:r>
      <w:proofErr w:type="spellStart"/>
      <w:r w:rsidRPr="00BF57A1">
        <w:rPr>
          <w:rFonts w:ascii="Times New Roman" w:eastAsia="Times New Roman" w:hAnsi="Times New Roman" w:cs="Times New Roman"/>
          <w:sz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z w:val="24"/>
          <w:lang w:val="uk-UA"/>
        </w:rPr>
        <w:t xml:space="preserve"> (цькування) в закладі освіти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(далі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-</w:t>
      </w:r>
      <w:r w:rsidRPr="00BF57A1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суб’єкти</w:t>
      </w:r>
      <w:r w:rsidRPr="00BF57A1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реагування) є:</w:t>
      </w:r>
    </w:p>
    <w:p w:rsidR="00BF57A1" w:rsidRPr="00BF57A1" w:rsidRDefault="00BF57A1" w:rsidP="00BF57A1">
      <w:pPr>
        <w:widowControl w:val="0"/>
        <w:autoSpaceDE w:val="0"/>
        <w:autoSpaceDN w:val="0"/>
        <w:spacing w:before="148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керівник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інші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працівники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закладу</w:t>
      </w:r>
      <w:r w:rsidRPr="00BF57A1">
        <w:rPr>
          <w:rFonts w:ascii="Times New Roman" w:eastAsia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освіти;</w:t>
      </w:r>
    </w:p>
    <w:p w:rsidR="00BF57A1" w:rsidRPr="00BF57A1" w:rsidRDefault="00BF57A1" w:rsidP="00BF57A1">
      <w:pPr>
        <w:widowControl w:val="0"/>
        <w:autoSpaceDE w:val="0"/>
        <w:autoSpaceDN w:val="0"/>
        <w:spacing w:before="153" w:after="0" w:line="369" w:lineRule="auto"/>
        <w:ind w:right="124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засновник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(засновники)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закладів</w:t>
      </w:r>
      <w:r w:rsidRPr="00BF57A1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освіти</w:t>
      </w:r>
      <w:r w:rsidRPr="00BF57A1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уповноважений</w:t>
      </w:r>
      <w:r w:rsidRPr="00BF57A1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ним</w:t>
      </w:r>
      <w:r w:rsidRPr="00BF57A1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(ними)</w:t>
      </w:r>
      <w:r w:rsidRPr="00BF57A1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орган;</w:t>
      </w:r>
      <w:r w:rsidRPr="00BF57A1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територіальні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органи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(підрозділи)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Національної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поліції України.</w:t>
      </w:r>
    </w:p>
    <w:p w:rsidR="00BF57A1" w:rsidRPr="00BF57A1" w:rsidRDefault="00BF57A1" w:rsidP="00BF57A1">
      <w:pPr>
        <w:widowControl w:val="0"/>
        <w:autoSpaceDE w:val="0"/>
        <w:autoSpaceDN w:val="0"/>
        <w:spacing w:after="0" w:line="369" w:lineRule="auto"/>
        <w:rPr>
          <w:rFonts w:ascii="Times New Roman" w:eastAsia="Times New Roman" w:hAnsi="Times New Roman" w:cs="Times New Roman"/>
          <w:lang w:val="uk-UA"/>
        </w:rPr>
        <w:sectPr w:rsidR="00BF57A1" w:rsidRPr="00BF57A1">
          <w:pgSz w:w="11910" w:h="16840"/>
          <w:pgMar w:top="1180" w:right="120" w:bottom="280" w:left="1480" w:header="710" w:footer="0" w:gutter="0"/>
          <w:cols w:space="720"/>
        </w:sectPr>
      </w:pPr>
    </w:p>
    <w:p w:rsidR="00BF57A1" w:rsidRPr="00BF57A1" w:rsidRDefault="00BF57A1" w:rsidP="00BF57A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0"/>
          <w:szCs w:val="24"/>
          <w:lang w:val="uk-UA"/>
        </w:rPr>
      </w:pPr>
    </w:p>
    <w:p w:rsidR="00BF57A1" w:rsidRPr="00BF57A1" w:rsidRDefault="00BF57A1" w:rsidP="00BF57A1">
      <w:pPr>
        <w:widowControl w:val="0"/>
        <w:autoSpaceDE w:val="0"/>
        <w:autoSpaceDN w:val="0"/>
        <w:spacing w:before="90" w:after="0" w:line="240" w:lineRule="auto"/>
        <w:ind w:right="58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Суб’єкти реагування на випадки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(цькування) в закладі освіти діють в межах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повноважень,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передбачених законодавством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цим</w:t>
      </w:r>
      <w:r w:rsidRPr="00BF57A1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Порядком.</w:t>
      </w:r>
    </w:p>
    <w:p w:rsidR="00BF57A1" w:rsidRPr="00BF57A1" w:rsidRDefault="00BF57A1" w:rsidP="00BF57A1">
      <w:pPr>
        <w:widowControl w:val="0"/>
        <w:numPr>
          <w:ilvl w:val="0"/>
          <w:numId w:val="8"/>
        </w:numPr>
        <w:tabs>
          <w:tab w:val="left" w:pos="969"/>
        </w:tabs>
        <w:autoSpaceDE w:val="0"/>
        <w:autoSpaceDN w:val="0"/>
        <w:spacing w:before="152" w:after="0" w:line="240" w:lineRule="auto"/>
        <w:ind w:right="587" w:firstLine="451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lang w:val="uk-UA"/>
        </w:rPr>
        <w:t>Суб’єкти реагування здійснюють заходи, спрямовані на запобігання та протидію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sz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z w:val="24"/>
          <w:lang w:val="uk-UA"/>
        </w:rPr>
        <w:t xml:space="preserve"> (цькуванню) в закладі освіти згідно з Планом заходів, спрямованих на запобігання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протидію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sz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z w:val="24"/>
          <w:lang w:val="uk-UA"/>
        </w:rPr>
        <w:t xml:space="preserve"> (цькуванню)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в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закладі освіти,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затвердженим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центральним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органом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виконавчої</w:t>
      </w:r>
      <w:r w:rsidRPr="00BF57A1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влади</w:t>
      </w:r>
      <w:r w:rsidRPr="00BF57A1">
        <w:rPr>
          <w:rFonts w:ascii="Times New Roman" w:eastAsia="Times New Roman" w:hAnsi="Times New Roman" w:cs="Times New Roman"/>
          <w:spacing w:val="3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у</w:t>
      </w:r>
      <w:r w:rsidRPr="00BF57A1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сфері освіти</w:t>
      </w:r>
      <w:r w:rsidRPr="00BF57A1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і науки.</w:t>
      </w:r>
    </w:p>
    <w:p w:rsidR="00BF57A1" w:rsidRPr="00BF57A1" w:rsidRDefault="00BF57A1" w:rsidP="00BF57A1">
      <w:pPr>
        <w:widowControl w:val="0"/>
        <w:numPr>
          <w:ilvl w:val="0"/>
          <w:numId w:val="8"/>
        </w:numPr>
        <w:tabs>
          <w:tab w:val="left" w:pos="945"/>
        </w:tabs>
        <w:autoSpaceDE w:val="0"/>
        <w:autoSpaceDN w:val="0"/>
        <w:spacing w:before="149" w:after="0" w:line="240" w:lineRule="auto"/>
        <w:ind w:right="599" w:firstLine="451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lang w:val="uk-UA"/>
        </w:rPr>
        <w:t xml:space="preserve">Педагогічні та інші працівники закладу освіти у разі, якщо вони виявляють </w:t>
      </w:r>
      <w:proofErr w:type="spellStart"/>
      <w:r w:rsidRPr="00BF57A1">
        <w:rPr>
          <w:rFonts w:ascii="Times New Roman" w:eastAsia="Times New Roman" w:hAnsi="Times New Roman" w:cs="Times New Roman"/>
          <w:sz w:val="24"/>
          <w:lang w:val="uk-UA"/>
        </w:rPr>
        <w:t>булінг</w:t>
      </w:r>
      <w:proofErr w:type="spellEnd"/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(цькування),</w:t>
      </w:r>
      <w:r w:rsidRPr="00BF57A1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зобов’язані:</w:t>
      </w:r>
    </w:p>
    <w:p w:rsidR="00BF57A1" w:rsidRPr="00BF57A1" w:rsidRDefault="00BF57A1" w:rsidP="00BF57A1">
      <w:pPr>
        <w:widowControl w:val="0"/>
        <w:autoSpaceDE w:val="0"/>
        <w:autoSpaceDN w:val="0"/>
        <w:spacing w:before="152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вжити</w:t>
      </w:r>
      <w:r w:rsidRPr="00BF57A1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невідкладних</w:t>
      </w:r>
      <w:r w:rsidRPr="00BF57A1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заходів</w:t>
      </w:r>
      <w:r w:rsidRPr="00BF57A1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BF57A1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припинення</w:t>
      </w:r>
      <w:r w:rsidRPr="00BF57A1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небезпечного</w:t>
      </w:r>
      <w:r w:rsidRPr="00BF57A1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впливу;</w:t>
      </w:r>
    </w:p>
    <w:p w:rsidR="00BF57A1" w:rsidRPr="00BF57A1" w:rsidRDefault="00BF57A1" w:rsidP="00BF57A1">
      <w:pPr>
        <w:widowControl w:val="0"/>
        <w:autoSpaceDE w:val="0"/>
        <w:autoSpaceDN w:val="0"/>
        <w:spacing w:before="148" w:after="0" w:line="240" w:lineRule="auto"/>
        <w:ind w:right="5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потреби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надати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домедичну</w:t>
      </w:r>
      <w:proofErr w:type="spellEnd"/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допомогу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викликати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бригаду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екстреної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(швидкої)</w:t>
      </w:r>
      <w:r w:rsidRPr="00BF57A1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медичної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допомоги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для надання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екстреної медичної</w:t>
      </w:r>
      <w:r w:rsidRPr="00BF57A1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допомоги;</w:t>
      </w:r>
    </w:p>
    <w:p w:rsidR="00BF57A1" w:rsidRPr="00BF57A1" w:rsidRDefault="00BF57A1" w:rsidP="00BF57A1">
      <w:pPr>
        <w:widowControl w:val="0"/>
        <w:autoSpaceDE w:val="0"/>
        <w:autoSpaceDN w:val="0"/>
        <w:spacing w:before="152" w:after="0" w:line="240" w:lineRule="auto"/>
        <w:ind w:right="58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звернутись (за потреби) до територіальних органів (підрозділів) Національної поліції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України;</w:t>
      </w:r>
    </w:p>
    <w:p w:rsidR="00BF57A1" w:rsidRPr="00BF57A1" w:rsidRDefault="00BF57A1" w:rsidP="00BF57A1">
      <w:pPr>
        <w:widowControl w:val="0"/>
        <w:autoSpaceDE w:val="0"/>
        <w:autoSpaceDN w:val="0"/>
        <w:spacing w:before="149" w:after="0" w:line="240" w:lineRule="auto"/>
        <w:ind w:right="59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повідомити керівника закладу освіти та принаймні одного з батьків або інших законних</w:t>
      </w:r>
      <w:r w:rsidRPr="00BF57A1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представників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малолітньої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чи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неповнолітньої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особи,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яка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стала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стороною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(цькування).</w:t>
      </w:r>
    </w:p>
    <w:p w:rsidR="00BF57A1" w:rsidRPr="00BF57A1" w:rsidRDefault="00BF57A1" w:rsidP="00BF57A1">
      <w:pPr>
        <w:widowControl w:val="0"/>
        <w:numPr>
          <w:ilvl w:val="1"/>
          <w:numId w:val="9"/>
        </w:numPr>
        <w:tabs>
          <w:tab w:val="left" w:pos="1044"/>
        </w:tabs>
        <w:autoSpaceDE w:val="0"/>
        <w:autoSpaceDN w:val="0"/>
        <w:spacing w:before="164" w:after="0" w:line="235" w:lineRule="auto"/>
        <w:ind w:left="3965" w:right="1057" w:hanging="328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F57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Подання</w:t>
      </w:r>
      <w:r w:rsidRPr="00BF57A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заяв</w:t>
      </w:r>
      <w:r w:rsidRPr="00BF57A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або</w:t>
      </w:r>
      <w:r w:rsidRPr="00BF57A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повідомлень</w:t>
      </w:r>
      <w:r w:rsidRPr="00BF57A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</w:t>
      </w:r>
      <w:r w:rsidRPr="00BF57A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випадки</w:t>
      </w:r>
      <w:r w:rsidRPr="00BF57A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(цькування)</w:t>
      </w:r>
      <w:r w:rsidRPr="00BF57A1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</w:t>
      </w:r>
      <w:r w:rsidRPr="00BF57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закладі</w:t>
      </w:r>
      <w:r w:rsidRPr="00BF57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освіти</w:t>
      </w:r>
    </w:p>
    <w:p w:rsidR="00BF57A1" w:rsidRPr="00BF57A1" w:rsidRDefault="00BF57A1" w:rsidP="00BF57A1">
      <w:pPr>
        <w:widowControl w:val="0"/>
        <w:numPr>
          <w:ilvl w:val="0"/>
          <w:numId w:val="7"/>
        </w:numPr>
        <w:tabs>
          <w:tab w:val="left" w:pos="933"/>
        </w:tabs>
        <w:autoSpaceDE w:val="0"/>
        <w:autoSpaceDN w:val="0"/>
        <w:spacing w:before="148" w:after="0" w:line="240" w:lineRule="auto"/>
        <w:ind w:right="582" w:firstLine="451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lang w:val="uk-UA"/>
        </w:rPr>
        <w:t xml:space="preserve">Учасники освітнього процесу можуть повідомити про випадок </w:t>
      </w:r>
      <w:proofErr w:type="spellStart"/>
      <w:r w:rsidRPr="00BF57A1">
        <w:rPr>
          <w:rFonts w:ascii="Times New Roman" w:eastAsia="Times New Roman" w:hAnsi="Times New Roman" w:cs="Times New Roman"/>
          <w:sz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z w:val="24"/>
          <w:lang w:val="uk-UA"/>
        </w:rPr>
        <w:t xml:space="preserve"> (цькування),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стороною якого вони стали або підозрюють про його вчинення стосовно малолітньої чи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неповнолітньої особи та (або) такою особою стосовно інших учасників освітнього процесу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або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про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який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отримали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достовірну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інформацію,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керівника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закладу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освіти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або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інших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суб’єктів</w:t>
      </w:r>
      <w:r w:rsidRPr="00BF57A1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реагування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на випадки</w:t>
      </w:r>
      <w:r w:rsidRPr="00BF57A1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sz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(цькування) в</w:t>
      </w:r>
      <w:r w:rsidRPr="00BF57A1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закладі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освіти.</w:t>
      </w:r>
    </w:p>
    <w:p w:rsidR="00BF57A1" w:rsidRPr="00BF57A1" w:rsidRDefault="00BF57A1" w:rsidP="00BF57A1">
      <w:pPr>
        <w:widowControl w:val="0"/>
        <w:autoSpaceDE w:val="0"/>
        <w:autoSpaceDN w:val="0"/>
        <w:spacing w:before="153" w:after="0" w:line="240" w:lineRule="auto"/>
        <w:ind w:right="59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закладі освіти заяви або повідомлення про випадок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(цькування) або підозру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щодо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його вчинення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приймає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керівник</w:t>
      </w:r>
      <w:r w:rsidRPr="00BF57A1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закладу.</w:t>
      </w:r>
    </w:p>
    <w:p w:rsidR="00BF57A1" w:rsidRPr="00BF57A1" w:rsidRDefault="00BF57A1" w:rsidP="00BF57A1">
      <w:pPr>
        <w:widowControl w:val="0"/>
        <w:autoSpaceDE w:val="0"/>
        <w:autoSpaceDN w:val="0"/>
        <w:spacing w:before="148" w:after="0" w:line="240" w:lineRule="auto"/>
        <w:ind w:right="59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Повідомлення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можуть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бути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усній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(або)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письмовій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формі,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тому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числі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із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застосуванням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засобів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електронної комунікації.</w:t>
      </w:r>
    </w:p>
    <w:p w:rsidR="00BF57A1" w:rsidRPr="00BF57A1" w:rsidRDefault="00BF57A1" w:rsidP="00BF57A1">
      <w:pPr>
        <w:widowControl w:val="0"/>
        <w:numPr>
          <w:ilvl w:val="0"/>
          <w:numId w:val="7"/>
        </w:numPr>
        <w:tabs>
          <w:tab w:val="left" w:pos="977"/>
        </w:tabs>
        <w:autoSpaceDE w:val="0"/>
        <w:autoSpaceDN w:val="0"/>
        <w:spacing w:before="153" w:after="0" w:line="240" w:lineRule="auto"/>
        <w:ind w:right="592" w:firstLine="451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lang w:val="uk-UA"/>
        </w:rPr>
        <w:t>Керівник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закладу освіти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у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разі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отримання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заяви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або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повідомлення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про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випадок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sz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(цькування):</w:t>
      </w:r>
    </w:p>
    <w:p w:rsidR="00BF57A1" w:rsidRPr="00BF57A1" w:rsidRDefault="00BF57A1" w:rsidP="00BF57A1">
      <w:pPr>
        <w:widowControl w:val="0"/>
        <w:autoSpaceDE w:val="0"/>
        <w:autoSpaceDN w:val="0"/>
        <w:spacing w:before="148" w:after="0" w:line="240" w:lineRule="auto"/>
        <w:ind w:right="59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невідкладно у строк, що не перевищує однієї доби, повідомляє територіальний орган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(підрозділ) Національної поліції України, принаймні одного з батьків або інших законних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представників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малолітньої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чи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неповнолітньої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особи,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яка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стала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стороною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(цькування);</w:t>
      </w:r>
    </w:p>
    <w:p w:rsidR="00BF57A1" w:rsidRPr="00BF57A1" w:rsidRDefault="00BF57A1" w:rsidP="00BF57A1">
      <w:pPr>
        <w:widowControl w:val="0"/>
        <w:autoSpaceDE w:val="0"/>
        <w:autoSpaceDN w:val="0"/>
        <w:spacing w:before="152" w:after="0" w:line="240" w:lineRule="auto"/>
        <w:ind w:right="59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потреби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викликає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бригаду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екстреної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(швидкої)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медичної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допомоги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надання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екстреної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медичної допомоги;</w:t>
      </w:r>
    </w:p>
    <w:p w:rsidR="00BF57A1" w:rsidRPr="00BF57A1" w:rsidRDefault="00BF57A1" w:rsidP="00BF57A1">
      <w:pPr>
        <w:widowControl w:val="0"/>
        <w:autoSpaceDE w:val="0"/>
        <w:autoSpaceDN w:val="0"/>
        <w:spacing w:before="148" w:after="0" w:line="240" w:lineRule="auto"/>
        <w:ind w:right="58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повідомляє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службу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справах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дітей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метою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вирішення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питання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щодо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соціального</w:t>
      </w:r>
      <w:r w:rsidRPr="00BF57A1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захисту малолітньої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чи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неповнолітньої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особи,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яка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стала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стороною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(цькування),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з’ясування причин, які призвели до випадку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(цькування) та вжиття заходів для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усунення таких причин;</w:t>
      </w:r>
    </w:p>
    <w:p w:rsidR="00BF57A1" w:rsidRPr="00BF57A1" w:rsidRDefault="00BF57A1" w:rsidP="00BF57A1">
      <w:pPr>
        <w:widowControl w:val="0"/>
        <w:autoSpaceDE w:val="0"/>
        <w:autoSpaceDN w:val="0"/>
        <w:spacing w:before="153" w:after="0" w:line="240" w:lineRule="auto"/>
        <w:ind w:right="58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повідомляє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центр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соціальних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служб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сім’ї,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дітей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молоді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метою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здійснення</w:t>
      </w:r>
      <w:r w:rsidRPr="00BF57A1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оцінки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потреб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сторін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(цькування),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соціальних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методів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соціальної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роботи,</w:t>
      </w:r>
      <w:r w:rsidRPr="00BF57A1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психологічної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підтримки</w:t>
      </w:r>
      <w:r w:rsidRPr="00BF57A1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надання</w:t>
      </w:r>
      <w:r w:rsidRPr="00BF57A1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соціальних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послуг;</w:t>
      </w:r>
    </w:p>
    <w:p w:rsidR="00BF57A1" w:rsidRPr="00BF57A1" w:rsidRDefault="00BF57A1" w:rsidP="00BF57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  <w:sectPr w:rsidR="00BF57A1" w:rsidRPr="00BF57A1">
          <w:pgSz w:w="11910" w:h="16840"/>
          <w:pgMar w:top="1180" w:right="120" w:bottom="280" w:left="1480" w:header="710" w:footer="0" w:gutter="0"/>
          <w:cols w:space="720"/>
        </w:sectPr>
      </w:pPr>
    </w:p>
    <w:p w:rsidR="00BF57A1" w:rsidRPr="00BF57A1" w:rsidRDefault="00BF57A1" w:rsidP="00BF57A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0"/>
          <w:szCs w:val="24"/>
          <w:lang w:val="uk-UA"/>
        </w:rPr>
      </w:pPr>
    </w:p>
    <w:p w:rsidR="00BF57A1" w:rsidRPr="00BF57A1" w:rsidRDefault="00BF57A1" w:rsidP="00BF57A1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скликає</w:t>
      </w:r>
      <w:r w:rsidRPr="00BF57A1">
        <w:rPr>
          <w:rFonts w:ascii="Times New Roman" w:eastAsia="Times New Roman" w:hAnsi="Times New Roman" w:cs="Times New Roman"/>
          <w:spacing w:val="4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засідання</w:t>
      </w:r>
      <w:r w:rsidRPr="00BF57A1">
        <w:rPr>
          <w:rFonts w:ascii="Times New Roman" w:eastAsia="Times New Roman" w:hAnsi="Times New Roman" w:cs="Times New Roman"/>
          <w:spacing w:val="40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комісії</w:t>
      </w:r>
      <w:r w:rsidRPr="00BF57A1">
        <w:rPr>
          <w:rFonts w:ascii="Times New Roman" w:eastAsia="Times New Roman" w:hAnsi="Times New Roman" w:cs="Times New Roman"/>
          <w:spacing w:val="40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BF57A1">
        <w:rPr>
          <w:rFonts w:ascii="Times New Roman" w:eastAsia="Times New Roman" w:hAnsi="Times New Roman" w:cs="Times New Roman"/>
          <w:spacing w:val="4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розгляду</w:t>
      </w:r>
      <w:r w:rsidRPr="00BF57A1">
        <w:rPr>
          <w:rFonts w:ascii="Times New Roman" w:eastAsia="Times New Roman" w:hAnsi="Times New Roman" w:cs="Times New Roman"/>
          <w:spacing w:val="3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випадку</w:t>
      </w:r>
      <w:r w:rsidRPr="00BF57A1">
        <w:rPr>
          <w:rFonts w:ascii="Times New Roman" w:eastAsia="Times New Roman" w:hAnsi="Times New Roman" w:cs="Times New Roman"/>
          <w:spacing w:val="34"/>
          <w:sz w:val="24"/>
          <w:szCs w:val="24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pacing w:val="3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(цькування)</w:t>
      </w:r>
      <w:r w:rsidRPr="00BF57A1">
        <w:rPr>
          <w:rFonts w:ascii="Times New Roman" w:eastAsia="Times New Roman" w:hAnsi="Times New Roman" w:cs="Times New Roman"/>
          <w:spacing w:val="4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(далі</w:t>
      </w:r>
      <w:r w:rsidRPr="00BF57A1">
        <w:rPr>
          <w:rFonts w:ascii="Times New Roman" w:eastAsia="Times New Roman" w:hAnsi="Times New Roman" w:cs="Times New Roman"/>
          <w:spacing w:val="5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BF57A1">
        <w:rPr>
          <w:rFonts w:ascii="Times New Roman" w:eastAsia="Times New Roman" w:hAnsi="Times New Roman" w:cs="Times New Roman"/>
          <w:spacing w:val="38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комісія)</w:t>
      </w:r>
      <w:r w:rsidRPr="00BF57A1">
        <w:rPr>
          <w:rFonts w:ascii="Times New Roman" w:eastAsia="Times New Roman" w:hAnsi="Times New Roman" w:cs="Times New Roman"/>
          <w:spacing w:val="38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не</w:t>
      </w:r>
      <w:r w:rsidRPr="00BF57A1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пізніше ніж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упродовж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трьох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робочих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днів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 дня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отримання</w:t>
      </w:r>
      <w:r w:rsidRPr="00BF57A1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заяви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повідомлення.</w:t>
      </w:r>
    </w:p>
    <w:p w:rsidR="00BF57A1" w:rsidRPr="00BF57A1" w:rsidRDefault="00BF57A1" w:rsidP="00BF57A1">
      <w:pPr>
        <w:widowControl w:val="0"/>
        <w:numPr>
          <w:ilvl w:val="1"/>
          <w:numId w:val="9"/>
        </w:numPr>
        <w:tabs>
          <w:tab w:val="left" w:pos="2505"/>
        </w:tabs>
        <w:autoSpaceDE w:val="0"/>
        <w:autoSpaceDN w:val="0"/>
        <w:spacing w:before="155" w:after="0" w:line="240" w:lineRule="auto"/>
        <w:ind w:left="2504" w:hanging="46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F57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Склад</w:t>
      </w:r>
      <w:r w:rsidRPr="00BF57A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комісії,</w:t>
      </w:r>
      <w:r w:rsidRPr="00BF57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права</w:t>
      </w:r>
      <w:r w:rsidRPr="00BF57A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та</w:t>
      </w:r>
      <w:r w:rsidRPr="00BF57A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обов’язки</w:t>
      </w:r>
      <w:r w:rsidRPr="00BF57A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її</w:t>
      </w:r>
      <w:r w:rsidRPr="00BF57A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членів</w:t>
      </w:r>
    </w:p>
    <w:p w:rsidR="00BF57A1" w:rsidRPr="00BF57A1" w:rsidRDefault="00BF57A1" w:rsidP="00BF57A1">
      <w:pPr>
        <w:widowControl w:val="0"/>
        <w:numPr>
          <w:ilvl w:val="0"/>
          <w:numId w:val="6"/>
        </w:numPr>
        <w:tabs>
          <w:tab w:val="left" w:pos="913"/>
        </w:tabs>
        <w:autoSpaceDE w:val="0"/>
        <w:autoSpaceDN w:val="0"/>
        <w:spacing w:before="147" w:after="0" w:line="369" w:lineRule="auto"/>
        <w:ind w:right="3358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lang w:val="uk-UA"/>
        </w:rPr>
        <w:t>Склад</w:t>
      </w:r>
      <w:r w:rsidRPr="00BF57A1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комісії</w:t>
      </w:r>
      <w:r w:rsidRPr="00BF57A1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затверджує</w:t>
      </w:r>
      <w:r w:rsidRPr="00BF57A1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наказом</w:t>
      </w:r>
      <w:r w:rsidRPr="00BF57A1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керівник</w:t>
      </w:r>
      <w:r w:rsidRPr="00BF57A1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закладу</w:t>
      </w:r>
      <w:r w:rsidRPr="00BF57A1">
        <w:rPr>
          <w:rFonts w:ascii="Times New Roman" w:eastAsia="Times New Roman" w:hAnsi="Times New Roman" w:cs="Times New Roman"/>
          <w:spacing w:val="-1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освіти.</w:t>
      </w:r>
      <w:r w:rsidRPr="00BF57A1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Комісія</w:t>
      </w:r>
      <w:r w:rsidRPr="00BF57A1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виконує</w:t>
      </w:r>
      <w:r w:rsidRPr="00BF57A1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свої</w:t>
      </w:r>
      <w:r w:rsidRPr="00BF57A1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обов’язки</w:t>
      </w:r>
      <w:r w:rsidRPr="00BF57A1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на</w:t>
      </w:r>
      <w:r w:rsidRPr="00BF57A1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постійній</w:t>
      </w:r>
      <w:r w:rsidRPr="00BF57A1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основі.</w:t>
      </w:r>
    </w:p>
    <w:p w:rsidR="00BF57A1" w:rsidRPr="00BF57A1" w:rsidRDefault="00BF57A1" w:rsidP="00BF57A1">
      <w:pPr>
        <w:widowControl w:val="0"/>
        <w:numPr>
          <w:ilvl w:val="0"/>
          <w:numId w:val="6"/>
        </w:numPr>
        <w:tabs>
          <w:tab w:val="left" w:pos="913"/>
        </w:tabs>
        <w:autoSpaceDE w:val="0"/>
        <w:autoSpaceDN w:val="0"/>
        <w:spacing w:before="3" w:after="0" w:line="240" w:lineRule="auto"/>
        <w:ind w:left="912" w:hanging="241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lang w:val="uk-UA"/>
        </w:rPr>
        <w:t>Склад</w:t>
      </w:r>
      <w:r w:rsidRPr="00BF57A1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комісії</w:t>
      </w:r>
      <w:r w:rsidRPr="00BF57A1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формується</w:t>
      </w:r>
      <w:r w:rsidRPr="00BF57A1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урахуванням</w:t>
      </w:r>
      <w:r w:rsidRPr="00BF57A1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основних</w:t>
      </w:r>
      <w:r w:rsidRPr="00BF57A1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завдань</w:t>
      </w:r>
      <w:r w:rsidRPr="00BF57A1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комісії.</w:t>
      </w:r>
    </w:p>
    <w:p w:rsidR="00BF57A1" w:rsidRPr="00BF57A1" w:rsidRDefault="00BF57A1" w:rsidP="00BF57A1">
      <w:pPr>
        <w:widowControl w:val="0"/>
        <w:autoSpaceDE w:val="0"/>
        <w:autoSpaceDN w:val="0"/>
        <w:spacing w:before="148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Комісія</w:t>
      </w:r>
      <w:r w:rsidRPr="00BF57A1">
        <w:rPr>
          <w:rFonts w:ascii="Times New Roman" w:eastAsia="Times New Roman" w:hAnsi="Times New Roman" w:cs="Times New Roman"/>
          <w:spacing w:val="29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складається</w:t>
      </w:r>
      <w:r w:rsidRPr="00BF57A1">
        <w:rPr>
          <w:rFonts w:ascii="Times New Roman" w:eastAsia="Times New Roman" w:hAnsi="Times New Roman" w:cs="Times New Roman"/>
          <w:spacing w:val="29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BF57A1">
        <w:rPr>
          <w:rFonts w:ascii="Times New Roman" w:eastAsia="Times New Roman" w:hAnsi="Times New Roman" w:cs="Times New Roman"/>
          <w:spacing w:val="29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голови,</w:t>
      </w:r>
      <w:r w:rsidRPr="00BF57A1">
        <w:rPr>
          <w:rFonts w:ascii="Times New Roman" w:eastAsia="Times New Roman" w:hAnsi="Times New Roman" w:cs="Times New Roman"/>
          <w:spacing w:val="3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заступника</w:t>
      </w:r>
      <w:r w:rsidRPr="00BF57A1">
        <w:rPr>
          <w:rFonts w:ascii="Times New Roman" w:eastAsia="Times New Roman" w:hAnsi="Times New Roman" w:cs="Times New Roman"/>
          <w:spacing w:val="3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голови,</w:t>
      </w:r>
      <w:r w:rsidRPr="00BF57A1">
        <w:rPr>
          <w:rFonts w:ascii="Times New Roman" w:eastAsia="Times New Roman" w:hAnsi="Times New Roman" w:cs="Times New Roman"/>
          <w:spacing w:val="3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секретаря</w:t>
      </w:r>
      <w:r w:rsidRPr="00BF57A1">
        <w:rPr>
          <w:rFonts w:ascii="Times New Roman" w:eastAsia="Times New Roman" w:hAnsi="Times New Roman" w:cs="Times New Roman"/>
          <w:spacing w:val="3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BF57A1">
        <w:rPr>
          <w:rFonts w:ascii="Times New Roman" w:eastAsia="Times New Roman" w:hAnsi="Times New Roman" w:cs="Times New Roman"/>
          <w:spacing w:val="29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не</w:t>
      </w:r>
      <w:r w:rsidRPr="00BF57A1">
        <w:rPr>
          <w:rFonts w:ascii="Times New Roman" w:eastAsia="Times New Roman" w:hAnsi="Times New Roman" w:cs="Times New Roman"/>
          <w:spacing w:val="3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менше</w:t>
      </w:r>
      <w:r w:rsidRPr="00BF57A1">
        <w:rPr>
          <w:rFonts w:ascii="Times New Roman" w:eastAsia="Times New Roman" w:hAnsi="Times New Roman" w:cs="Times New Roman"/>
          <w:spacing w:val="3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ніж</w:t>
      </w:r>
      <w:r w:rsidRPr="00BF57A1">
        <w:rPr>
          <w:rFonts w:ascii="Times New Roman" w:eastAsia="Times New Roman" w:hAnsi="Times New Roman" w:cs="Times New Roman"/>
          <w:spacing w:val="29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п’яти</w:t>
      </w:r>
      <w:r w:rsidRPr="00BF57A1">
        <w:rPr>
          <w:rFonts w:ascii="Times New Roman" w:eastAsia="Times New Roman" w:hAnsi="Times New Roman" w:cs="Times New Roman"/>
          <w:spacing w:val="3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її</w:t>
      </w:r>
      <w:r w:rsidRPr="00BF57A1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членів.</w:t>
      </w:r>
    </w:p>
    <w:p w:rsidR="00BF57A1" w:rsidRPr="00BF57A1" w:rsidRDefault="00BF57A1" w:rsidP="00BF57A1">
      <w:pPr>
        <w:widowControl w:val="0"/>
        <w:autoSpaceDE w:val="0"/>
        <w:autoSpaceDN w:val="0"/>
        <w:spacing w:before="152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BF57A1">
        <w:rPr>
          <w:rFonts w:ascii="Times New Roman" w:eastAsia="Times New Roman" w:hAnsi="Times New Roman" w:cs="Times New Roman"/>
          <w:spacing w:val="2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складу</w:t>
      </w:r>
      <w:r w:rsidRPr="00BF57A1">
        <w:rPr>
          <w:rFonts w:ascii="Times New Roman" w:eastAsia="Times New Roman" w:hAnsi="Times New Roman" w:cs="Times New Roman"/>
          <w:spacing w:val="1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комісії</w:t>
      </w:r>
      <w:r w:rsidRPr="00BF57A1">
        <w:rPr>
          <w:rFonts w:ascii="Times New Roman" w:eastAsia="Times New Roman" w:hAnsi="Times New Roman" w:cs="Times New Roman"/>
          <w:spacing w:val="2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входять</w:t>
      </w:r>
      <w:r w:rsidRPr="00BF57A1">
        <w:rPr>
          <w:rFonts w:ascii="Times New Roman" w:eastAsia="Times New Roman" w:hAnsi="Times New Roman" w:cs="Times New Roman"/>
          <w:spacing w:val="2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педагогічні</w:t>
      </w:r>
      <w:r w:rsidRPr="00BF57A1">
        <w:rPr>
          <w:rFonts w:ascii="Times New Roman" w:eastAsia="Times New Roman" w:hAnsi="Times New Roman" w:cs="Times New Roman"/>
          <w:spacing w:val="2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працівники,</w:t>
      </w:r>
      <w:r w:rsidRPr="00BF57A1">
        <w:rPr>
          <w:rFonts w:ascii="Times New Roman" w:eastAsia="Times New Roman" w:hAnsi="Times New Roman" w:cs="Times New Roman"/>
          <w:spacing w:val="28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BF57A1">
        <w:rPr>
          <w:rFonts w:ascii="Times New Roman" w:eastAsia="Times New Roman" w:hAnsi="Times New Roman" w:cs="Times New Roman"/>
          <w:spacing w:val="16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тому</w:t>
      </w:r>
      <w:r w:rsidRPr="00BF57A1">
        <w:rPr>
          <w:rFonts w:ascii="Times New Roman" w:eastAsia="Times New Roman" w:hAnsi="Times New Roman" w:cs="Times New Roman"/>
          <w:spacing w:val="2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числі</w:t>
      </w:r>
      <w:r w:rsidRPr="00BF57A1">
        <w:rPr>
          <w:rFonts w:ascii="Times New Roman" w:eastAsia="Times New Roman" w:hAnsi="Times New Roman" w:cs="Times New Roman"/>
          <w:spacing w:val="26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практичний</w:t>
      </w:r>
      <w:r w:rsidRPr="00BF57A1">
        <w:rPr>
          <w:rFonts w:ascii="Times New Roman" w:eastAsia="Times New Roman" w:hAnsi="Times New Roman" w:cs="Times New Roman"/>
          <w:spacing w:val="28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психолог</w:t>
      </w:r>
      <w:r w:rsidRPr="00BF57A1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закладу</w:t>
      </w:r>
      <w:r w:rsidRPr="00BF57A1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освіти.</w:t>
      </w:r>
    </w:p>
    <w:p w:rsidR="00BF57A1" w:rsidRPr="00BF57A1" w:rsidRDefault="00BF57A1" w:rsidP="00BF57A1">
      <w:pPr>
        <w:widowControl w:val="0"/>
        <w:autoSpaceDE w:val="0"/>
        <w:autoSpaceDN w:val="0"/>
        <w:spacing w:before="148" w:after="0" w:line="240" w:lineRule="auto"/>
        <w:ind w:right="58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участі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засіданні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комісії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згодою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залучаються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батьки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інші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законні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представники малолітніх або неповнолітніх сторін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(цькування), а також можуть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залучатися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сторони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(цькування),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представники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інших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суб’єктів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реагування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випадки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(цькування) в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закладах</w:t>
      </w:r>
      <w:r w:rsidRPr="00BF57A1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освіти.</w:t>
      </w:r>
    </w:p>
    <w:p w:rsidR="00BF57A1" w:rsidRPr="00BF57A1" w:rsidRDefault="00BF57A1" w:rsidP="00BF57A1">
      <w:pPr>
        <w:widowControl w:val="0"/>
        <w:numPr>
          <w:ilvl w:val="0"/>
          <w:numId w:val="6"/>
        </w:numPr>
        <w:tabs>
          <w:tab w:val="left" w:pos="913"/>
        </w:tabs>
        <w:autoSpaceDE w:val="0"/>
        <w:autoSpaceDN w:val="0"/>
        <w:spacing w:before="153" w:after="0" w:line="240" w:lineRule="auto"/>
        <w:ind w:left="912" w:hanging="241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lang w:val="uk-UA"/>
        </w:rPr>
        <w:t>Головою комісії</w:t>
      </w:r>
      <w:r w:rsidRPr="00BF57A1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є керівник закладу</w:t>
      </w:r>
      <w:r w:rsidRPr="00BF57A1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освіти.</w:t>
      </w:r>
    </w:p>
    <w:p w:rsidR="00BF57A1" w:rsidRPr="00BF57A1" w:rsidRDefault="00BF57A1" w:rsidP="00BF57A1">
      <w:pPr>
        <w:widowControl w:val="0"/>
        <w:autoSpaceDE w:val="0"/>
        <w:autoSpaceDN w:val="0"/>
        <w:spacing w:before="148" w:after="0" w:line="240" w:lineRule="auto"/>
        <w:ind w:right="59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 комісії організовує її роботу і відповідає за виконання покладених на комісію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завдань,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головує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її засіданнях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визначає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перелік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питань,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підлягають</w:t>
      </w:r>
      <w:r w:rsidRPr="00BF57A1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розгляду.</w:t>
      </w:r>
    </w:p>
    <w:p w:rsidR="00BF57A1" w:rsidRPr="00BF57A1" w:rsidRDefault="00BF57A1" w:rsidP="00BF57A1">
      <w:pPr>
        <w:widowControl w:val="0"/>
        <w:autoSpaceDE w:val="0"/>
        <w:autoSpaceDN w:val="0"/>
        <w:spacing w:before="151" w:after="0" w:line="240" w:lineRule="auto"/>
        <w:ind w:right="5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комісії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визначає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функціональні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обов’язки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кожного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члена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комісії.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разі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відсутності голови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комісії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його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обов’язки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виконує заступник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голови</w:t>
      </w:r>
      <w:r w:rsidRPr="00BF57A1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комісії.</w:t>
      </w:r>
    </w:p>
    <w:p w:rsidR="00BF57A1" w:rsidRPr="00BF57A1" w:rsidRDefault="00BF57A1" w:rsidP="00BF57A1">
      <w:pPr>
        <w:widowControl w:val="0"/>
        <w:autoSpaceDE w:val="0"/>
        <w:autoSpaceDN w:val="0"/>
        <w:spacing w:before="149" w:after="0" w:line="240" w:lineRule="auto"/>
        <w:ind w:right="59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відсутності голови комісії та заступника голови комісії обов’язки голови комісії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виконує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один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із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членів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комісії,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який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обирається комісією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 поданням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її</w:t>
      </w:r>
      <w:r w:rsidRPr="00BF57A1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секретаря.</w:t>
      </w:r>
    </w:p>
    <w:p w:rsidR="00BF57A1" w:rsidRPr="00BF57A1" w:rsidRDefault="00BF57A1" w:rsidP="00BF57A1">
      <w:pPr>
        <w:widowControl w:val="0"/>
        <w:autoSpaceDE w:val="0"/>
        <w:autoSpaceDN w:val="0"/>
        <w:spacing w:before="152" w:after="0" w:line="240" w:lineRule="auto"/>
        <w:ind w:right="59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відсутності секретаря комісії його обов’язки виконує один із членів комісії, який</w:t>
      </w:r>
      <w:r w:rsidRPr="00BF57A1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обирається за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поданням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голови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комісії</w:t>
      </w:r>
      <w:r w:rsidRPr="00BF57A1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заступника голови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комісії.</w:t>
      </w:r>
    </w:p>
    <w:p w:rsidR="00BF57A1" w:rsidRPr="00BF57A1" w:rsidRDefault="00BF57A1" w:rsidP="00BF57A1">
      <w:pPr>
        <w:widowControl w:val="0"/>
        <w:numPr>
          <w:ilvl w:val="0"/>
          <w:numId w:val="6"/>
        </w:numPr>
        <w:tabs>
          <w:tab w:val="left" w:pos="917"/>
        </w:tabs>
        <w:autoSpaceDE w:val="0"/>
        <w:autoSpaceDN w:val="0"/>
        <w:spacing w:before="148" w:after="0" w:line="240" w:lineRule="auto"/>
        <w:ind w:left="220" w:right="596" w:firstLine="451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lang w:val="uk-UA"/>
        </w:rPr>
        <w:t>Секретар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комісії</w:t>
      </w:r>
      <w:r w:rsidRPr="00BF57A1">
        <w:rPr>
          <w:rFonts w:ascii="Times New Roman" w:eastAsia="Times New Roman" w:hAnsi="Times New Roman" w:cs="Times New Roman"/>
          <w:spacing w:val="3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забезпечує</w:t>
      </w:r>
      <w:r w:rsidRPr="00BF57A1">
        <w:rPr>
          <w:rFonts w:ascii="Times New Roman" w:eastAsia="Times New Roman" w:hAnsi="Times New Roman" w:cs="Times New Roman"/>
          <w:spacing w:val="2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підготовку</w:t>
      </w:r>
      <w:r w:rsidRPr="00BF57A1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проведення</w:t>
      </w:r>
      <w:r w:rsidRPr="00BF57A1">
        <w:rPr>
          <w:rFonts w:ascii="Times New Roman" w:eastAsia="Times New Roman" w:hAnsi="Times New Roman" w:cs="Times New Roman"/>
          <w:spacing w:val="4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засідань</w:t>
      </w:r>
      <w:r w:rsidRPr="00BF57A1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комісії</w:t>
      </w:r>
      <w:r w:rsidRPr="00BF57A1">
        <w:rPr>
          <w:rFonts w:ascii="Times New Roman" w:eastAsia="Times New Roman" w:hAnsi="Times New Roman" w:cs="Times New Roman"/>
          <w:spacing w:val="3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BF57A1">
        <w:rPr>
          <w:rFonts w:ascii="Times New Roman" w:eastAsia="Times New Roman" w:hAnsi="Times New Roman" w:cs="Times New Roman"/>
          <w:spacing w:val="4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матеріалів,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що</w:t>
      </w:r>
      <w:r w:rsidRPr="00BF57A1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підлягають</w:t>
      </w:r>
      <w:r w:rsidRPr="00BF57A1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розгляду</w:t>
      </w:r>
      <w:r w:rsidRPr="00BF57A1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на</w:t>
      </w:r>
      <w:r w:rsidRPr="00BF57A1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засіданнях комісії, ведення протоколу</w:t>
      </w:r>
      <w:r w:rsidRPr="00BF57A1">
        <w:rPr>
          <w:rFonts w:ascii="Times New Roman" w:eastAsia="Times New Roman" w:hAnsi="Times New Roman" w:cs="Times New Roman"/>
          <w:spacing w:val="-9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засідань</w:t>
      </w:r>
      <w:r w:rsidRPr="00BF57A1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комісії.</w:t>
      </w:r>
    </w:p>
    <w:p w:rsidR="00BF57A1" w:rsidRPr="00BF57A1" w:rsidRDefault="00BF57A1" w:rsidP="00BF57A1">
      <w:pPr>
        <w:widowControl w:val="0"/>
        <w:numPr>
          <w:ilvl w:val="0"/>
          <w:numId w:val="6"/>
        </w:numPr>
        <w:tabs>
          <w:tab w:val="left" w:pos="913"/>
        </w:tabs>
        <w:autoSpaceDE w:val="0"/>
        <w:autoSpaceDN w:val="0"/>
        <w:spacing w:before="153" w:after="0" w:line="240" w:lineRule="auto"/>
        <w:ind w:left="912" w:hanging="241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lang w:val="uk-UA"/>
        </w:rPr>
        <w:t>Член</w:t>
      </w:r>
      <w:r w:rsidRPr="00BF57A1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комісії має</w:t>
      </w:r>
      <w:r w:rsidRPr="00BF57A1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право:</w:t>
      </w:r>
    </w:p>
    <w:p w:rsidR="00BF57A1" w:rsidRPr="00BF57A1" w:rsidRDefault="00BF57A1" w:rsidP="00BF57A1">
      <w:pPr>
        <w:widowControl w:val="0"/>
        <w:autoSpaceDE w:val="0"/>
        <w:autoSpaceDN w:val="0"/>
        <w:spacing w:before="148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ознайомлюватися</w:t>
      </w:r>
      <w:r w:rsidRPr="00BF57A1">
        <w:rPr>
          <w:rFonts w:ascii="Times New Roman" w:eastAsia="Times New Roman" w:hAnsi="Times New Roman" w:cs="Times New Roman"/>
          <w:spacing w:val="4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BF57A1">
        <w:rPr>
          <w:rFonts w:ascii="Times New Roman" w:eastAsia="Times New Roman" w:hAnsi="Times New Roman" w:cs="Times New Roman"/>
          <w:spacing w:val="4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матеріалами,</w:t>
      </w:r>
      <w:r w:rsidRPr="00BF57A1">
        <w:rPr>
          <w:rFonts w:ascii="Times New Roman" w:eastAsia="Times New Roman" w:hAnsi="Times New Roman" w:cs="Times New Roman"/>
          <w:spacing w:val="4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BF57A1">
        <w:rPr>
          <w:rFonts w:ascii="Times New Roman" w:eastAsia="Times New Roman" w:hAnsi="Times New Roman" w:cs="Times New Roman"/>
          <w:spacing w:val="4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стосуються</w:t>
      </w:r>
      <w:r w:rsidRPr="00BF57A1">
        <w:rPr>
          <w:rFonts w:ascii="Times New Roman" w:eastAsia="Times New Roman" w:hAnsi="Times New Roman" w:cs="Times New Roman"/>
          <w:spacing w:val="46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випадку</w:t>
      </w:r>
      <w:r w:rsidRPr="00BF57A1">
        <w:rPr>
          <w:rFonts w:ascii="Times New Roman" w:eastAsia="Times New Roman" w:hAnsi="Times New Roman" w:cs="Times New Roman"/>
          <w:spacing w:val="36"/>
          <w:sz w:val="24"/>
          <w:szCs w:val="24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pacing w:val="40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(цькування),</w:t>
      </w:r>
      <w:r w:rsidRPr="00BF57A1">
        <w:rPr>
          <w:rFonts w:ascii="Times New Roman" w:eastAsia="Times New Roman" w:hAnsi="Times New Roman" w:cs="Times New Roman"/>
          <w:spacing w:val="4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брати</w:t>
      </w:r>
      <w:r w:rsidRPr="00BF57A1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участь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BF57A1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їх перевірці;</w:t>
      </w:r>
    </w:p>
    <w:p w:rsidR="00BF57A1" w:rsidRPr="00BF57A1" w:rsidRDefault="00BF57A1" w:rsidP="00BF57A1">
      <w:pPr>
        <w:widowControl w:val="0"/>
        <w:autoSpaceDE w:val="0"/>
        <w:autoSpaceDN w:val="0"/>
        <w:spacing w:before="152" w:after="0" w:line="369" w:lineRule="auto"/>
        <w:ind w:right="153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подавати пропозиції, висловлювати власну думку з питань, що розглядаються;</w:t>
      </w:r>
      <w:r w:rsidRPr="00BF57A1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брати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участь</w:t>
      </w:r>
      <w:r w:rsidRPr="00BF57A1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BF57A1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прийнятті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 шляхом голосування;</w:t>
      </w:r>
    </w:p>
    <w:p w:rsidR="00BF57A1" w:rsidRPr="00BF57A1" w:rsidRDefault="00BF57A1" w:rsidP="00BF57A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висловлювати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окрему</w:t>
      </w:r>
      <w:r w:rsidRPr="00BF57A1"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думку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усно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письмово;</w:t>
      </w:r>
    </w:p>
    <w:p w:rsidR="00BF57A1" w:rsidRPr="00BF57A1" w:rsidRDefault="00BF57A1" w:rsidP="00BF57A1">
      <w:pPr>
        <w:widowControl w:val="0"/>
        <w:autoSpaceDE w:val="0"/>
        <w:autoSpaceDN w:val="0"/>
        <w:spacing w:before="148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вносити</w:t>
      </w:r>
      <w:r w:rsidRPr="00BF57A1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пропозиції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порядку</w:t>
      </w:r>
      <w:r w:rsidRPr="00BF57A1"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денного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засідання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комісії.</w:t>
      </w:r>
    </w:p>
    <w:p w:rsidR="00BF57A1" w:rsidRPr="00BF57A1" w:rsidRDefault="00BF57A1" w:rsidP="00BF57A1">
      <w:pPr>
        <w:widowControl w:val="0"/>
        <w:numPr>
          <w:ilvl w:val="0"/>
          <w:numId w:val="6"/>
        </w:numPr>
        <w:tabs>
          <w:tab w:val="left" w:pos="913"/>
        </w:tabs>
        <w:autoSpaceDE w:val="0"/>
        <w:autoSpaceDN w:val="0"/>
        <w:spacing w:before="152" w:after="0" w:line="240" w:lineRule="auto"/>
        <w:ind w:left="912" w:hanging="241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lang w:val="uk-UA"/>
        </w:rPr>
        <w:t>Член</w:t>
      </w:r>
      <w:r w:rsidRPr="00BF57A1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комісії</w:t>
      </w:r>
      <w:r w:rsidRPr="00BF57A1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зобов’язаний:</w:t>
      </w:r>
    </w:p>
    <w:p w:rsidR="00BF57A1" w:rsidRPr="00BF57A1" w:rsidRDefault="00BF57A1" w:rsidP="00BF57A1">
      <w:pPr>
        <w:widowControl w:val="0"/>
        <w:autoSpaceDE w:val="0"/>
        <w:autoSpaceDN w:val="0"/>
        <w:spacing w:before="148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особисто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брати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участь у</w:t>
      </w:r>
      <w:r w:rsidRPr="00BF57A1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роботі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комісії;</w:t>
      </w:r>
    </w:p>
    <w:p w:rsidR="00BF57A1" w:rsidRPr="00BF57A1" w:rsidRDefault="00BF57A1" w:rsidP="00BF57A1">
      <w:pPr>
        <w:widowControl w:val="0"/>
        <w:autoSpaceDE w:val="0"/>
        <w:autoSpaceDN w:val="0"/>
        <w:spacing w:before="152" w:after="0" w:line="240" w:lineRule="auto"/>
        <w:ind w:right="59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не розголошувати стороннім особам відомості, що стали йому відомі у зв’язку з участю</w:t>
      </w:r>
      <w:r w:rsidRPr="00BF57A1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BF57A1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роботі комісії, і не використовувати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їх</w:t>
      </w:r>
      <w:r w:rsidRPr="00BF57A1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BF57A1"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своїх інтересах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інтересах третіх</w:t>
      </w:r>
      <w:r w:rsidRPr="00BF57A1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осіб;</w:t>
      </w:r>
    </w:p>
    <w:p w:rsidR="00BF57A1" w:rsidRPr="00BF57A1" w:rsidRDefault="00BF57A1" w:rsidP="00BF57A1">
      <w:pPr>
        <w:widowControl w:val="0"/>
        <w:autoSpaceDE w:val="0"/>
        <w:autoSpaceDN w:val="0"/>
        <w:spacing w:before="149" w:after="0" w:line="240" w:lineRule="auto"/>
        <w:ind w:right="59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виконувати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межах,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передбачених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законодавством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посадовими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обов’язками,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доручення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голови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комісії;</w:t>
      </w:r>
    </w:p>
    <w:p w:rsidR="00BF57A1" w:rsidRPr="00BF57A1" w:rsidRDefault="00BF57A1" w:rsidP="00BF57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  <w:sectPr w:rsidR="00BF57A1" w:rsidRPr="00BF57A1">
          <w:pgSz w:w="11910" w:h="16840"/>
          <w:pgMar w:top="1180" w:right="120" w:bottom="280" w:left="1480" w:header="710" w:footer="0" w:gutter="0"/>
          <w:cols w:space="720"/>
        </w:sectPr>
      </w:pPr>
    </w:p>
    <w:p w:rsidR="00BF57A1" w:rsidRPr="00BF57A1" w:rsidRDefault="00BF57A1" w:rsidP="00BF57A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0"/>
          <w:szCs w:val="24"/>
          <w:lang w:val="uk-UA"/>
        </w:rPr>
      </w:pPr>
    </w:p>
    <w:p w:rsidR="00BF57A1" w:rsidRPr="00BF57A1" w:rsidRDefault="00BF57A1" w:rsidP="00BF57A1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брати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участь у</w:t>
      </w:r>
      <w:r w:rsidRPr="00BF57A1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голосуванні.</w:t>
      </w:r>
    </w:p>
    <w:p w:rsidR="00BF57A1" w:rsidRPr="00BF57A1" w:rsidRDefault="00BF57A1" w:rsidP="00BF57A1">
      <w:pPr>
        <w:widowControl w:val="0"/>
        <w:numPr>
          <w:ilvl w:val="1"/>
          <w:numId w:val="9"/>
        </w:numPr>
        <w:tabs>
          <w:tab w:val="left" w:pos="3709"/>
        </w:tabs>
        <w:autoSpaceDE w:val="0"/>
        <w:autoSpaceDN w:val="0"/>
        <w:spacing w:before="155" w:after="0" w:line="240" w:lineRule="auto"/>
        <w:ind w:left="3708" w:hanging="45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F57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Порядок</w:t>
      </w:r>
      <w:r w:rsidRPr="00BF57A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роботи</w:t>
      </w:r>
      <w:r w:rsidRPr="00BF57A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комісії</w:t>
      </w:r>
    </w:p>
    <w:p w:rsidR="00BF57A1" w:rsidRPr="00BF57A1" w:rsidRDefault="00BF57A1" w:rsidP="00BF57A1">
      <w:pPr>
        <w:widowControl w:val="0"/>
        <w:numPr>
          <w:ilvl w:val="0"/>
          <w:numId w:val="5"/>
        </w:numPr>
        <w:tabs>
          <w:tab w:val="left" w:pos="913"/>
        </w:tabs>
        <w:autoSpaceDE w:val="0"/>
        <w:autoSpaceDN w:val="0"/>
        <w:spacing w:before="147" w:after="0" w:line="240" w:lineRule="auto"/>
        <w:ind w:right="589" w:firstLine="451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lang w:val="uk-UA"/>
        </w:rPr>
        <w:t xml:space="preserve">Метою діяльності комісії є припинення випадку </w:t>
      </w:r>
      <w:proofErr w:type="spellStart"/>
      <w:r w:rsidRPr="00BF57A1">
        <w:rPr>
          <w:rFonts w:ascii="Times New Roman" w:eastAsia="Times New Roman" w:hAnsi="Times New Roman" w:cs="Times New Roman"/>
          <w:sz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z w:val="24"/>
          <w:lang w:val="uk-UA"/>
        </w:rPr>
        <w:t xml:space="preserve"> (цькування) в закладі освіти;</w:t>
      </w:r>
      <w:r w:rsidRPr="00BF57A1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відновлення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нормалізація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стосунків,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створення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сприятливих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умов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для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подальшого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 xml:space="preserve">здобуття освіти у групі (класі), де стався випадок </w:t>
      </w:r>
      <w:proofErr w:type="spellStart"/>
      <w:r w:rsidRPr="00BF57A1">
        <w:rPr>
          <w:rFonts w:ascii="Times New Roman" w:eastAsia="Times New Roman" w:hAnsi="Times New Roman" w:cs="Times New Roman"/>
          <w:sz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z w:val="24"/>
          <w:lang w:val="uk-UA"/>
        </w:rPr>
        <w:t xml:space="preserve"> (цькування); з’ясування причин,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 xml:space="preserve">які призвели до випадку </w:t>
      </w:r>
      <w:proofErr w:type="spellStart"/>
      <w:r w:rsidRPr="00BF57A1">
        <w:rPr>
          <w:rFonts w:ascii="Times New Roman" w:eastAsia="Times New Roman" w:hAnsi="Times New Roman" w:cs="Times New Roman"/>
          <w:sz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z w:val="24"/>
          <w:lang w:val="uk-UA"/>
        </w:rPr>
        <w:t xml:space="preserve"> (цькування), та вжиття заходів для усунення таких причин;</w:t>
      </w:r>
      <w:r w:rsidRPr="00BF57A1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 xml:space="preserve">оцінка потреб сторін </w:t>
      </w:r>
      <w:proofErr w:type="spellStart"/>
      <w:r w:rsidRPr="00BF57A1">
        <w:rPr>
          <w:rFonts w:ascii="Times New Roman" w:eastAsia="Times New Roman" w:hAnsi="Times New Roman" w:cs="Times New Roman"/>
          <w:sz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z w:val="24"/>
          <w:lang w:val="uk-UA"/>
        </w:rPr>
        <w:t xml:space="preserve"> (цькування) в соціальних та психолого-педагогічних послугах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та забезпечення</w:t>
      </w:r>
      <w:r w:rsidRPr="00BF57A1">
        <w:rPr>
          <w:rFonts w:ascii="Times New Roman" w:eastAsia="Times New Roman" w:hAnsi="Times New Roman" w:cs="Times New Roman"/>
          <w:spacing w:val="4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таких послуг.</w:t>
      </w:r>
    </w:p>
    <w:p w:rsidR="00BF57A1" w:rsidRPr="00BF57A1" w:rsidRDefault="00BF57A1" w:rsidP="00BF57A1">
      <w:pPr>
        <w:widowControl w:val="0"/>
        <w:numPr>
          <w:ilvl w:val="0"/>
          <w:numId w:val="5"/>
        </w:numPr>
        <w:tabs>
          <w:tab w:val="left" w:pos="913"/>
        </w:tabs>
        <w:autoSpaceDE w:val="0"/>
        <w:autoSpaceDN w:val="0"/>
        <w:spacing w:before="149" w:after="0" w:line="240" w:lineRule="auto"/>
        <w:ind w:left="912" w:hanging="241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lang w:val="uk-UA"/>
        </w:rPr>
        <w:t>Діяльність</w:t>
      </w:r>
      <w:r w:rsidRPr="00BF57A1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комісії</w:t>
      </w:r>
      <w:r w:rsidRPr="00BF57A1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здійснюється</w:t>
      </w:r>
      <w:r w:rsidRPr="00BF57A1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на</w:t>
      </w:r>
      <w:r w:rsidRPr="00BF57A1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принципах:</w:t>
      </w:r>
    </w:p>
    <w:p w:rsidR="00BF57A1" w:rsidRPr="00BF57A1" w:rsidRDefault="00BF57A1" w:rsidP="00BF57A1">
      <w:pPr>
        <w:widowControl w:val="0"/>
        <w:autoSpaceDE w:val="0"/>
        <w:autoSpaceDN w:val="0"/>
        <w:spacing w:before="152" w:after="0" w:line="369" w:lineRule="auto"/>
        <w:ind w:right="75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законності;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верховенства</w:t>
      </w:r>
      <w:r w:rsidRPr="00BF57A1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права;</w:t>
      </w:r>
    </w:p>
    <w:p w:rsidR="00BF57A1" w:rsidRPr="00BF57A1" w:rsidRDefault="00BF57A1" w:rsidP="00BF57A1">
      <w:pPr>
        <w:widowControl w:val="0"/>
        <w:autoSpaceDE w:val="0"/>
        <w:autoSpaceDN w:val="0"/>
        <w:spacing w:before="2" w:after="0" w:line="369" w:lineRule="auto"/>
        <w:ind w:right="33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поваги та дотримання прав і свобод людини;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неупередженого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ставлення</w:t>
      </w:r>
      <w:r w:rsidRPr="00BF57A1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сторін</w:t>
      </w:r>
      <w:r w:rsidRPr="00BF57A1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(цькування);</w:t>
      </w:r>
      <w:r w:rsidRPr="00BF57A1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відкритості та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прозорості;</w:t>
      </w:r>
    </w:p>
    <w:p w:rsidR="00BF57A1" w:rsidRPr="00BF57A1" w:rsidRDefault="00BF57A1" w:rsidP="00BF57A1">
      <w:pPr>
        <w:widowControl w:val="0"/>
        <w:autoSpaceDE w:val="0"/>
        <w:autoSpaceDN w:val="0"/>
        <w:spacing w:before="1" w:after="0" w:line="372" w:lineRule="auto"/>
        <w:ind w:right="449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конфіденційності та захисту персональних даних;</w:t>
      </w:r>
      <w:r w:rsidRPr="00BF57A1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невідкладного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реагування;</w:t>
      </w:r>
    </w:p>
    <w:p w:rsidR="00BF57A1" w:rsidRPr="00BF57A1" w:rsidRDefault="00BF57A1" w:rsidP="00BF57A1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комплексного підходу</w:t>
      </w:r>
      <w:r w:rsidRPr="00BF57A1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розгляду</w:t>
      </w:r>
      <w:r w:rsidRPr="00BF57A1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випадку</w:t>
      </w:r>
      <w:r w:rsidRPr="00BF57A1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(цькування);</w:t>
      </w:r>
    </w:p>
    <w:p w:rsidR="00BF57A1" w:rsidRPr="00BF57A1" w:rsidRDefault="00BF57A1" w:rsidP="00BF57A1">
      <w:pPr>
        <w:widowControl w:val="0"/>
        <w:autoSpaceDE w:val="0"/>
        <w:autoSpaceDN w:val="0"/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нетерпимості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BF57A1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(цькування)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BF57A1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визнання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його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суспільної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небезпеки.</w:t>
      </w:r>
    </w:p>
    <w:p w:rsidR="00BF57A1" w:rsidRPr="00BF57A1" w:rsidRDefault="00BF57A1" w:rsidP="00BF57A1">
      <w:pPr>
        <w:widowControl w:val="0"/>
        <w:autoSpaceDE w:val="0"/>
        <w:autoSpaceDN w:val="0"/>
        <w:spacing w:before="148" w:after="0" w:line="240" w:lineRule="auto"/>
        <w:ind w:right="59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Комісія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своїй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діяльності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забезпечує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дотримання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вимог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Законів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України </w:t>
      </w:r>
      <w:hyperlink r:id="rId15">
        <w:r w:rsidRPr="00BF57A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 w:color="000099"/>
            <w:lang w:val="uk-UA"/>
          </w:rPr>
          <w:t>«Про</w:t>
        </w:r>
      </w:hyperlink>
      <w:r w:rsidRPr="00BF57A1">
        <w:rPr>
          <w:rFonts w:ascii="Times New Roman" w:eastAsia="Times New Roman" w:hAnsi="Times New Roman" w:cs="Times New Roman"/>
          <w:color w:val="000099"/>
          <w:spacing w:val="1"/>
          <w:sz w:val="24"/>
          <w:szCs w:val="24"/>
          <w:lang w:val="uk-UA"/>
        </w:rPr>
        <w:t xml:space="preserve"> </w:t>
      </w:r>
      <w:hyperlink r:id="rId16">
        <w:r w:rsidRPr="00BF57A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 w:color="000099"/>
            <w:lang w:val="uk-UA"/>
          </w:rPr>
          <w:t>інформацію»</w:t>
        </w:r>
        <w:r w:rsidRPr="00BF57A1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</w:t>
        </w:r>
        <w:r w:rsidRPr="00BF57A1">
          <w:rPr>
            <w:rFonts w:ascii="Times New Roman" w:eastAsia="Times New Roman" w:hAnsi="Times New Roman" w:cs="Times New Roman"/>
            <w:spacing w:val="3"/>
            <w:sz w:val="24"/>
            <w:szCs w:val="24"/>
            <w:lang w:val="uk-UA"/>
          </w:rPr>
          <w:t xml:space="preserve"> </w:t>
        </w:r>
      </w:hyperlink>
      <w:hyperlink r:id="rId17">
        <w:r w:rsidRPr="00BF57A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 w:color="000099"/>
            <w:lang w:val="uk-UA"/>
          </w:rPr>
          <w:t>«Про захист</w:t>
        </w:r>
        <w:r w:rsidRPr="00BF57A1">
          <w:rPr>
            <w:rFonts w:ascii="Times New Roman" w:eastAsia="Times New Roman" w:hAnsi="Times New Roman" w:cs="Times New Roman"/>
            <w:color w:val="000099"/>
            <w:spacing w:val="-1"/>
            <w:sz w:val="24"/>
            <w:szCs w:val="24"/>
            <w:u w:val="single" w:color="000099"/>
            <w:lang w:val="uk-UA"/>
          </w:rPr>
          <w:t xml:space="preserve"> </w:t>
        </w:r>
        <w:r w:rsidRPr="00BF57A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 w:color="000099"/>
            <w:lang w:val="uk-UA"/>
          </w:rPr>
          <w:t>персональних</w:t>
        </w:r>
        <w:r w:rsidRPr="00BF57A1">
          <w:rPr>
            <w:rFonts w:ascii="Times New Roman" w:eastAsia="Times New Roman" w:hAnsi="Times New Roman" w:cs="Times New Roman"/>
            <w:color w:val="000099"/>
            <w:spacing w:val="-1"/>
            <w:sz w:val="24"/>
            <w:szCs w:val="24"/>
            <w:u w:val="single" w:color="000099"/>
            <w:lang w:val="uk-UA"/>
          </w:rPr>
          <w:t xml:space="preserve"> </w:t>
        </w:r>
        <w:r w:rsidRPr="00BF57A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 w:color="000099"/>
            <w:lang w:val="uk-UA"/>
          </w:rPr>
          <w:t>даних»</w:t>
        </w:r>
        <w:r w:rsidRPr="00BF57A1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.</w:t>
        </w:r>
      </w:hyperlink>
    </w:p>
    <w:p w:rsidR="00BF57A1" w:rsidRPr="00BF57A1" w:rsidRDefault="00BF57A1" w:rsidP="00BF57A1">
      <w:pPr>
        <w:widowControl w:val="0"/>
        <w:numPr>
          <w:ilvl w:val="0"/>
          <w:numId w:val="5"/>
        </w:numPr>
        <w:tabs>
          <w:tab w:val="left" w:pos="913"/>
        </w:tabs>
        <w:autoSpaceDE w:val="0"/>
        <w:autoSpaceDN w:val="0"/>
        <w:spacing w:before="152" w:after="0" w:line="240" w:lineRule="auto"/>
        <w:ind w:left="912" w:hanging="241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lang w:val="uk-UA"/>
        </w:rPr>
        <w:t>До</w:t>
      </w:r>
      <w:r w:rsidRPr="00BF57A1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завдань</w:t>
      </w:r>
      <w:r w:rsidRPr="00BF57A1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комісії</w:t>
      </w:r>
      <w:r w:rsidRPr="00BF57A1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належать:</w:t>
      </w:r>
    </w:p>
    <w:p w:rsidR="00BF57A1" w:rsidRPr="00BF57A1" w:rsidRDefault="00BF57A1" w:rsidP="00BF57A1">
      <w:pPr>
        <w:widowControl w:val="0"/>
        <w:autoSpaceDE w:val="0"/>
        <w:autoSpaceDN w:val="0"/>
        <w:spacing w:before="148" w:after="0" w:line="240" w:lineRule="auto"/>
        <w:ind w:right="58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збір інформації щодо обставин випадку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(цькування), зокрема пояснень сторін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(цькування),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батьків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інших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законних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представників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малолітніх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неповнолітніх сторін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(цькування); висновків практичного психолога закладу освіти;</w:t>
      </w:r>
      <w:r w:rsidRPr="00BF57A1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відомостей служби у справах дітей та центру соціальних служб для сім’ї, дітей та молоді;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експертних висновків (за наявності), якщо у результаті вчинення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(цькування) була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завдана шкода психічному або фізичному здоров’ю потерпілого; інформації, збереженої на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технічних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засобах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чи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засобах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електронної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комунікації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(Інтернет,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соціальні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мережі,</w:t>
      </w:r>
      <w:r w:rsidRPr="00BF57A1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повідомлення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тощо);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іншої</w:t>
      </w:r>
      <w:r w:rsidRPr="00BF57A1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інформації,</w:t>
      </w:r>
      <w:r w:rsidRPr="00BF57A1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яка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має</w:t>
      </w:r>
      <w:r w:rsidRPr="00BF57A1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значення</w:t>
      </w:r>
      <w:r w:rsidRPr="00BF57A1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об’єктивного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розгляду</w:t>
      </w:r>
      <w:r w:rsidRPr="00BF57A1">
        <w:rPr>
          <w:rFonts w:ascii="Times New Roman" w:eastAsia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заяви;</w:t>
      </w:r>
    </w:p>
    <w:p w:rsidR="00BF57A1" w:rsidRPr="00BF57A1" w:rsidRDefault="00BF57A1" w:rsidP="00BF57A1">
      <w:pPr>
        <w:widowControl w:val="0"/>
        <w:autoSpaceDE w:val="0"/>
        <w:autoSpaceDN w:val="0"/>
        <w:spacing w:before="153" w:after="0" w:line="240" w:lineRule="auto"/>
        <w:ind w:right="58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розгляд та аналіз зібраних матеріалів щодо обставин випадку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(цькування) та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прийняття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наявність/відсутність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обставин,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обґрунтовують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інформацію,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зазначену</w:t>
      </w:r>
      <w:r w:rsidRPr="00BF57A1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BF57A1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заяві.</w:t>
      </w:r>
    </w:p>
    <w:p w:rsidR="00BF57A1" w:rsidRPr="00BF57A1" w:rsidRDefault="00BF57A1" w:rsidP="00BF57A1">
      <w:pPr>
        <w:widowControl w:val="0"/>
        <w:autoSpaceDE w:val="0"/>
        <w:autoSpaceDN w:val="0"/>
        <w:spacing w:before="148" w:after="0" w:line="240" w:lineRule="auto"/>
        <w:ind w:right="59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разі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прийняття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комісією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наявність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обставин,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обґрунтовують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інформацію,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зазначену</w:t>
      </w:r>
      <w:r w:rsidRPr="00BF57A1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BF57A1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заяві,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до завдань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комісії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також</w:t>
      </w:r>
      <w:r w:rsidRPr="00BF57A1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належать:</w:t>
      </w:r>
    </w:p>
    <w:p w:rsidR="00BF57A1" w:rsidRPr="00BF57A1" w:rsidRDefault="00BF57A1" w:rsidP="00BF57A1">
      <w:pPr>
        <w:widowControl w:val="0"/>
        <w:autoSpaceDE w:val="0"/>
        <w:autoSpaceDN w:val="0"/>
        <w:spacing w:before="152" w:after="0" w:line="240" w:lineRule="auto"/>
        <w:ind w:right="58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оцінка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потреб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сторін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(цькування)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отриманні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соціальних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психолого-</w:t>
      </w:r>
      <w:proofErr w:type="spellEnd"/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педагогічних послуг та забезпечення таких послуг, в тому числі із залученням фахівців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служби</w:t>
      </w:r>
      <w:r w:rsidRPr="00BF57A1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BF57A1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справах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дітей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центру</w:t>
      </w:r>
      <w:r w:rsidRPr="00BF57A1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соціальних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служб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для сім’ї,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дітей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та молоді;</w:t>
      </w:r>
    </w:p>
    <w:p w:rsidR="00BF57A1" w:rsidRPr="00BF57A1" w:rsidRDefault="00BF57A1" w:rsidP="00BF57A1">
      <w:pPr>
        <w:widowControl w:val="0"/>
        <w:autoSpaceDE w:val="0"/>
        <w:autoSpaceDN w:val="0"/>
        <w:spacing w:before="149" w:after="0" w:line="240" w:lineRule="auto"/>
        <w:ind w:right="59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причин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(цькування)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необхідних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заходів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усунення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таких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причин;</w:t>
      </w:r>
    </w:p>
    <w:p w:rsidR="00BF57A1" w:rsidRPr="00BF57A1" w:rsidRDefault="00BF57A1" w:rsidP="00BF57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  <w:sectPr w:rsidR="00BF57A1" w:rsidRPr="00BF57A1">
          <w:pgSz w:w="11910" w:h="16840"/>
          <w:pgMar w:top="1180" w:right="120" w:bottom="280" w:left="1480" w:header="710" w:footer="0" w:gutter="0"/>
          <w:cols w:space="720"/>
        </w:sectPr>
      </w:pPr>
    </w:p>
    <w:p w:rsidR="00BF57A1" w:rsidRPr="00BF57A1" w:rsidRDefault="00BF57A1" w:rsidP="00BF57A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0"/>
          <w:szCs w:val="24"/>
          <w:lang w:val="uk-UA"/>
        </w:rPr>
      </w:pPr>
    </w:p>
    <w:p w:rsidR="00BF57A1" w:rsidRPr="00BF57A1" w:rsidRDefault="00BF57A1" w:rsidP="00BF57A1">
      <w:pPr>
        <w:widowControl w:val="0"/>
        <w:autoSpaceDE w:val="0"/>
        <w:autoSpaceDN w:val="0"/>
        <w:spacing w:before="90" w:after="0" w:line="240" w:lineRule="auto"/>
        <w:ind w:right="5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визначення заходів виховного впливу щодо сторін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(цькування) у групі (класі),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де стався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випадок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(цькування);</w:t>
      </w:r>
    </w:p>
    <w:p w:rsidR="00BF57A1" w:rsidRPr="00BF57A1" w:rsidRDefault="00BF57A1" w:rsidP="00BF57A1">
      <w:pPr>
        <w:widowControl w:val="0"/>
        <w:autoSpaceDE w:val="0"/>
        <w:autoSpaceDN w:val="0"/>
        <w:spacing w:before="152" w:after="0" w:line="240" w:lineRule="auto"/>
        <w:ind w:right="58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моніторинг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ефективності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соціальних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психолого-педагогічних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заходів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усунення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причин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(цькування),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заходів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виховного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впливу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корегування</w:t>
      </w:r>
      <w:r w:rsidRPr="00BF57A1">
        <w:rPr>
          <w:rFonts w:ascii="Times New Roman" w:eastAsia="Times New Roman" w:hAnsi="Times New Roman" w:cs="Times New Roman"/>
          <w:spacing w:val="60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(за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потреби)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відповідних послуг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заходів;</w:t>
      </w:r>
    </w:p>
    <w:p w:rsidR="00BF57A1" w:rsidRPr="00BF57A1" w:rsidRDefault="00BF57A1" w:rsidP="00BF57A1">
      <w:pPr>
        <w:widowControl w:val="0"/>
        <w:autoSpaceDE w:val="0"/>
        <w:autoSpaceDN w:val="0"/>
        <w:spacing w:before="148" w:after="0" w:line="240" w:lineRule="auto"/>
        <w:ind w:right="59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надання рекомендацій для педагогічних працівників закладу освіти щодо доцільних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методів здійснення освітнього процесу та інших заходів з малолітніми чи неповнолітніми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сторонами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(цькування),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їхніми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батьками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  <w:r w:rsidRPr="00BF57A1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іншими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законними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представниками;</w:t>
      </w:r>
    </w:p>
    <w:p w:rsidR="00BF57A1" w:rsidRPr="00BF57A1" w:rsidRDefault="00BF57A1" w:rsidP="00BF57A1">
      <w:pPr>
        <w:widowControl w:val="0"/>
        <w:autoSpaceDE w:val="0"/>
        <w:autoSpaceDN w:val="0"/>
        <w:spacing w:before="153" w:after="0" w:line="240" w:lineRule="auto"/>
        <w:ind w:right="59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надання рекомендацій для батьків або інших законних представників малолітньої чи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неповнолітньої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особи,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яка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стала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стороною</w:t>
      </w:r>
      <w:r w:rsidRPr="00BF57A1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(цькування).</w:t>
      </w:r>
    </w:p>
    <w:p w:rsidR="00BF57A1" w:rsidRPr="00BF57A1" w:rsidRDefault="00BF57A1" w:rsidP="00BF57A1">
      <w:pPr>
        <w:widowControl w:val="0"/>
        <w:numPr>
          <w:ilvl w:val="0"/>
          <w:numId w:val="5"/>
        </w:numPr>
        <w:tabs>
          <w:tab w:val="left" w:pos="921"/>
        </w:tabs>
        <w:autoSpaceDE w:val="0"/>
        <w:autoSpaceDN w:val="0"/>
        <w:spacing w:before="148" w:after="0" w:line="240" w:lineRule="auto"/>
        <w:ind w:right="598" w:firstLine="451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lang w:val="uk-UA"/>
        </w:rPr>
        <w:t>Формою роботи комісії є засідання, які проводяться у разі потреби. Дату, час і місце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проведення засідання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комісії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визначає її голова.</w:t>
      </w:r>
    </w:p>
    <w:p w:rsidR="00BF57A1" w:rsidRPr="00BF57A1" w:rsidRDefault="00BF57A1" w:rsidP="00BF57A1">
      <w:pPr>
        <w:widowControl w:val="0"/>
        <w:numPr>
          <w:ilvl w:val="0"/>
          <w:numId w:val="5"/>
        </w:numPr>
        <w:tabs>
          <w:tab w:val="left" w:pos="949"/>
        </w:tabs>
        <w:autoSpaceDE w:val="0"/>
        <w:autoSpaceDN w:val="0"/>
        <w:spacing w:before="153" w:after="0" w:line="240" w:lineRule="auto"/>
        <w:ind w:right="595" w:firstLine="451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lang w:val="uk-UA"/>
        </w:rPr>
        <w:t>Засідання комісії є правоможним у разі участі в ньому не менш як двох третин її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складу.</w:t>
      </w:r>
    </w:p>
    <w:p w:rsidR="00BF57A1" w:rsidRPr="00BF57A1" w:rsidRDefault="00BF57A1" w:rsidP="00BF57A1">
      <w:pPr>
        <w:widowControl w:val="0"/>
        <w:numPr>
          <w:ilvl w:val="0"/>
          <w:numId w:val="5"/>
        </w:numPr>
        <w:tabs>
          <w:tab w:val="left" w:pos="961"/>
        </w:tabs>
        <w:autoSpaceDE w:val="0"/>
        <w:autoSpaceDN w:val="0"/>
        <w:spacing w:before="148" w:after="0" w:line="240" w:lineRule="auto"/>
        <w:ind w:right="591" w:firstLine="451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lang w:val="uk-UA"/>
        </w:rPr>
        <w:t>Секретар комісії не пізніше вісімнадцятої години дня, що передує дню засідання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комісії, повідомляє членів комісії, а також заявника та інших заінтересованих осіб про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порядок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денний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запланованого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засідання,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дату,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час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і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місце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його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проведення,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а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також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надає/надсилає членам комісії та зазначеним особам необхідні матеріали в електронному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або</w:t>
      </w:r>
      <w:r w:rsidRPr="00BF57A1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паперовому</w:t>
      </w:r>
      <w:r w:rsidRPr="00BF57A1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вигляді.</w:t>
      </w:r>
    </w:p>
    <w:p w:rsidR="00BF57A1" w:rsidRPr="00BF57A1" w:rsidRDefault="00BF57A1" w:rsidP="00BF57A1">
      <w:pPr>
        <w:widowControl w:val="0"/>
        <w:numPr>
          <w:ilvl w:val="0"/>
          <w:numId w:val="5"/>
        </w:numPr>
        <w:tabs>
          <w:tab w:val="left" w:pos="977"/>
        </w:tabs>
        <w:autoSpaceDE w:val="0"/>
        <w:autoSpaceDN w:val="0"/>
        <w:spacing w:before="152" w:after="0" w:line="240" w:lineRule="auto"/>
        <w:ind w:right="584" w:firstLine="451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lang w:val="uk-UA"/>
        </w:rPr>
        <w:t>Рішення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питань,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що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розглядаються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на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засіданні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комісії,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приймаються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шляхом</w:t>
      </w:r>
      <w:r w:rsidRPr="00BF57A1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відкритого голосування більшістю голосів від затвердженого складу комісії. У разі рівного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розподілу</w:t>
      </w:r>
      <w:r w:rsidRPr="00BF57A1">
        <w:rPr>
          <w:rFonts w:ascii="Times New Roman" w:eastAsia="Times New Roman" w:hAnsi="Times New Roman" w:cs="Times New Roman"/>
          <w:spacing w:val="-9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голосів</w:t>
      </w:r>
      <w:r w:rsidRPr="00BF57A1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голос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голови</w:t>
      </w:r>
      <w:r w:rsidRPr="00BF57A1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комісії</w:t>
      </w:r>
      <w:r w:rsidRPr="00BF57A1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є вирішальним.</w:t>
      </w:r>
    </w:p>
    <w:p w:rsidR="00BF57A1" w:rsidRPr="00BF57A1" w:rsidRDefault="00BF57A1" w:rsidP="00BF57A1">
      <w:pPr>
        <w:widowControl w:val="0"/>
        <w:numPr>
          <w:ilvl w:val="0"/>
          <w:numId w:val="5"/>
        </w:numPr>
        <w:tabs>
          <w:tab w:val="left" w:pos="917"/>
        </w:tabs>
        <w:autoSpaceDE w:val="0"/>
        <w:autoSpaceDN w:val="0"/>
        <w:spacing w:before="148" w:after="0" w:line="240" w:lineRule="auto"/>
        <w:ind w:right="590" w:firstLine="451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lang w:val="uk-UA"/>
        </w:rPr>
        <w:t>Під час проведення засідання комісії секретар комісії веде протокол засідання комісії</w:t>
      </w:r>
      <w:r w:rsidRPr="00BF57A1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за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формою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згідно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</w:t>
      </w:r>
      <w:r w:rsidRPr="00BF57A1">
        <w:rPr>
          <w:rFonts w:ascii="Times New Roman" w:eastAsia="Times New Roman" w:hAnsi="Times New Roman" w:cs="Times New Roman"/>
          <w:color w:val="006600"/>
          <w:sz w:val="24"/>
          <w:lang w:val="uk-UA"/>
        </w:rPr>
        <w:t xml:space="preserve"> </w:t>
      </w:r>
      <w:hyperlink r:id="rId18" w:anchor="n181">
        <w:r w:rsidRPr="00BF57A1">
          <w:rPr>
            <w:rFonts w:ascii="Times New Roman" w:eastAsia="Times New Roman" w:hAnsi="Times New Roman" w:cs="Times New Roman"/>
            <w:color w:val="006600"/>
            <w:sz w:val="24"/>
            <w:u w:val="single" w:color="006600"/>
            <w:lang w:val="uk-UA"/>
          </w:rPr>
          <w:t>додатком</w:t>
        </w:r>
        <w:r w:rsidRPr="00BF57A1">
          <w:rPr>
            <w:rFonts w:ascii="Times New Roman" w:eastAsia="Times New Roman" w:hAnsi="Times New Roman" w:cs="Times New Roman"/>
            <w:color w:val="006600"/>
            <w:sz w:val="24"/>
            <w:lang w:val="uk-UA"/>
          </w:rPr>
          <w:t xml:space="preserve"> </w:t>
        </w:r>
      </w:hyperlink>
      <w:r w:rsidRPr="00BF57A1">
        <w:rPr>
          <w:rFonts w:ascii="Times New Roman" w:eastAsia="Times New Roman" w:hAnsi="Times New Roman" w:cs="Times New Roman"/>
          <w:sz w:val="24"/>
          <w:lang w:val="uk-UA"/>
        </w:rPr>
        <w:t>до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цього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Порядку,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що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оформлюється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наказом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керівника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закладу</w:t>
      </w:r>
      <w:r w:rsidRPr="00BF57A1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освіти.</w:t>
      </w:r>
    </w:p>
    <w:p w:rsidR="00BF57A1" w:rsidRPr="00BF57A1" w:rsidRDefault="00BF57A1" w:rsidP="00BF57A1">
      <w:pPr>
        <w:widowControl w:val="0"/>
        <w:numPr>
          <w:ilvl w:val="0"/>
          <w:numId w:val="5"/>
        </w:numPr>
        <w:tabs>
          <w:tab w:val="left" w:pos="941"/>
        </w:tabs>
        <w:autoSpaceDE w:val="0"/>
        <w:autoSpaceDN w:val="0"/>
        <w:spacing w:before="152" w:after="0" w:line="240" w:lineRule="auto"/>
        <w:ind w:right="592" w:firstLine="451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lang w:val="uk-UA"/>
        </w:rPr>
        <w:t>Особи, залучені до участі в засіданні комісії, зобов’язані дотримуватись принципів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діяльності комісії,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зокрема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не розголошувати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стороннім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особам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відомості, що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стали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їм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відомі у зв’язку з участю у роботі комісії, і не використовувати їх у своїх інтересах або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інтересах</w:t>
      </w:r>
      <w:r w:rsidRPr="00BF57A1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третіх осіб.</w:t>
      </w:r>
    </w:p>
    <w:p w:rsidR="00BF57A1" w:rsidRPr="00BF57A1" w:rsidRDefault="00BF57A1" w:rsidP="00BF57A1">
      <w:pPr>
        <w:widowControl w:val="0"/>
        <w:autoSpaceDE w:val="0"/>
        <w:autoSpaceDN w:val="0"/>
        <w:spacing w:before="149" w:after="0" w:line="372" w:lineRule="auto"/>
        <w:ind w:right="105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Особи,</w:t>
      </w:r>
      <w:r w:rsidRPr="00BF57A1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залучені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участі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BF57A1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засіданні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комісії,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під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час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засідання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комісії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мають</w:t>
      </w:r>
      <w:r w:rsidRPr="00BF57A1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право:</w:t>
      </w:r>
      <w:r w:rsidRPr="00BF57A1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ознайомлюватися з</w:t>
      </w:r>
      <w:r w:rsidRPr="00BF57A1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матеріалами, поданими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розгляд комісії;</w:t>
      </w:r>
    </w:p>
    <w:p w:rsidR="00BF57A1" w:rsidRPr="00BF57A1" w:rsidRDefault="00BF57A1" w:rsidP="00BF57A1">
      <w:pPr>
        <w:widowControl w:val="0"/>
        <w:autoSpaceDE w:val="0"/>
        <w:autoSpaceDN w:val="0"/>
        <w:spacing w:after="0" w:line="273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ставити</w:t>
      </w:r>
      <w:r w:rsidRPr="00BF57A1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питання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</w:t>
      </w:r>
      <w:r w:rsidRPr="00BF57A1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суті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розгляду;</w:t>
      </w:r>
    </w:p>
    <w:p w:rsidR="00BF57A1" w:rsidRPr="00BF57A1" w:rsidRDefault="00BF57A1" w:rsidP="00BF57A1">
      <w:pPr>
        <w:widowControl w:val="0"/>
        <w:autoSpaceDE w:val="0"/>
        <w:autoSpaceDN w:val="0"/>
        <w:spacing w:before="15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подавати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пропозиції,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висловлювати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власну</w:t>
      </w:r>
      <w:r w:rsidRPr="00BF57A1"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думку</w:t>
      </w:r>
      <w:r w:rsidRPr="00BF57A1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питань,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розглядаються.</w:t>
      </w:r>
    </w:p>
    <w:p w:rsidR="00BF57A1" w:rsidRPr="00BF57A1" w:rsidRDefault="00BF57A1" w:rsidP="00BF57A1">
      <w:pPr>
        <w:widowControl w:val="0"/>
        <w:numPr>
          <w:ilvl w:val="0"/>
          <w:numId w:val="5"/>
        </w:numPr>
        <w:tabs>
          <w:tab w:val="left" w:pos="1073"/>
        </w:tabs>
        <w:autoSpaceDE w:val="0"/>
        <w:autoSpaceDN w:val="0"/>
        <w:spacing w:before="148" w:after="0" w:line="240" w:lineRule="auto"/>
        <w:ind w:right="593" w:firstLine="451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lang w:val="uk-UA"/>
        </w:rPr>
        <w:t>Голова комісії доводить до відома учасників освітнього процесу рішення комісії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згідно</w:t>
      </w:r>
      <w:r w:rsidRPr="00BF57A1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</w:t>
      </w:r>
      <w:r w:rsidRPr="00BF57A1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протоколом засідання та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здійснює</w:t>
      </w:r>
      <w:r w:rsidRPr="00BF57A1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контроль</w:t>
      </w:r>
      <w:r w:rsidRPr="00BF57A1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за їхнім виконанням.</w:t>
      </w:r>
    </w:p>
    <w:p w:rsidR="00BF57A1" w:rsidRPr="00BF57A1" w:rsidRDefault="00BF57A1" w:rsidP="00BF57A1">
      <w:pPr>
        <w:widowControl w:val="0"/>
        <w:numPr>
          <w:ilvl w:val="0"/>
          <w:numId w:val="5"/>
        </w:numPr>
        <w:tabs>
          <w:tab w:val="left" w:pos="1033"/>
        </w:tabs>
        <w:autoSpaceDE w:val="0"/>
        <w:autoSpaceDN w:val="0"/>
        <w:spacing w:before="152" w:after="0" w:line="240" w:lineRule="auto"/>
        <w:ind w:right="597" w:firstLine="451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lang w:val="uk-UA"/>
        </w:rPr>
        <w:t xml:space="preserve">Строк розгляду комісією заяви або повідомлення про випадок </w:t>
      </w:r>
      <w:proofErr w:type="spellStart"/>
      <w:r w:rsidRPr="00BF57A1">
        <w:rPr>
          <w:rFonts w:ascii="Times New Roman" w:eastAsia="Times New Roman" w:hAnsi="Times New Roman" w:cs="Times New Roman"/>
          <w:sz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z w:val="24"/>
          <w:lang w:val="uk-UA"/>
        </w:rPr>
        <w:t xml:space="preserve"> (цькування) в</w:t>
      </w:r>
      <w:r w:rsidRPr="00BF57A1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закладі освіти та виконання нею своїх завдань не має перевищувати десяти робочих днів із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дня</w:t>
      </w:r>
      <w:r w:rsidRPr="00BF57A1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отримання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заяви</w:t>
      </w:r>
      <w:r w:rsidRPr="00BF57A1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або</w:t>
      </w:r>
      <w:r w:rsidRPr="00BF57A1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повідомлення</w:t>
      </w:r>
      <w:r w:rsidRPr="00BF57A1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керівником закладу</w:t>
      </w:r>
      <w:r w:rsidRPr="00BF57A1">
        <w:rPr>
          <w:rFonts w:ascii="Times New Roman" w:eastAsia="Times New Roman" w:hAnsi="Times New Roman" w:cs="Times New Roman"/>
          <w:spacing w:val="-9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освіти.</w:t>
      </w:r>
    </w:p>
    <w:p w:rsidR="00BF57A1" w:rsidRPr="00BF57A1" w:rsidRDefault="00BF57A1" w:rsidP="00BF57A1">
      <w:pPr>
        <w:widowControl w:val="0"/>
        <w:numPr>
          <w:ilvl w:val="1"/>
          <w:numId w:val="9"/>
        </w:numPr>
        <w:tabs>
          <w:tab w:val="left" w:pos="1200"/>
        </w:tabs>
        <w:autoSpaceDE w:val="0"/>
        <w:autoSpaceDN w:val="0"/>
        <w:spacing w:before="151" w:after="0" w:line="240" w:lineRule="auto"/>
        <w:ind w:left="1199" w:hanging="34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F57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Запобігання</w:t>
      </w:r>
      <w:r w:rsidRPr="00BF57A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та</w:t>
      </w:r>
      <w:r w:rsidRPr="00BF57A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протидія</w:t>
      </w:r>
      <w:r w:rsidRPr="00BF57A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(цькуванню)</w:t>
      </w:r>
      <w:r w:rsidRPr="00BF57A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</w:t>
      </w:r>
      <w:r w:rsidRPr="00BF57A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закладі</w:t>
      </w:r>
      <w:r w:rsidRPr="00BF57A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освіти</w:t>
      </w:r>
    </w:p>
    <w:p w:rsidR="00BF57A1" w:rsidRPr="00BF57A1" w:rsidRDefault="00BF57A1" w:rsidP="00BF57A1">
      <w:pPr>
        <w:widowControl w:val="0"/>
        <w:numPr>
          <w:ilvl w:val="0"/>
          <w:numId w:val="4"/>
        </w:numPr>
        <w:tabs>
          <w:tab w:val="left" w:pos="949"/>
        </w:tabs>
        <w:autoSpaceDE w:val="0"/>
        <w:autoSpaceDN w:val="0"/>
        <w:spacing w:before="148" w:after="0" w:line="240" w:lineRule="auto"/>
        <w:ind w:right="596" w:firstLine="451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lang w:val="uk-UA"/>
        </w:rPr>
        <w:t xml:space="preserve">Діяльність щодо запобігання та протидії </w:t>
      </w:r>
      <w:proofErr w:type="spellStart"/>
      <w:r w:rsidRPr="00BF57A1">
        <w:rPr>
          <w:rFonts w:ascii="Times New Roman" w:eastAsia="Times New Roman" w:hAnsi="Times New Roman" w:cs="Times New Roman"/>
          <w:sz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z w:val="24"/>
          <w:lang w:val="uk-UA"/>
        </w:rPr>
        <w:t xml:space="preserve"> (цькуванню) в закладі освіти має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бути</w:t>
      </w:r>
      <w:r w:rsidRPr="00BF57A1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постійним</w:t>
      </w:r>
      <w:r w:rsidRPr="00BF57A1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системним процесом,</w:t>
      </w:r>
      <w:r w:rsidRPr="00BF57A1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спрямованим на:</w:t>
      </w:r>
    </w:p>
    <w:p w:rsidR="00BF57A1" w:rsidRPr="00BF57A1" w:rsidRDefault="00BF57A1" w:rsidP="00BF57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  <w:sectPr w:rsidR="00BF57A1" w:rsidRPr="00BF57A1">
          <w:pgSz w:w="11910" w:h="16840"/>
          <w:pgMar w:top="1180" w:right="120" w:bottom="280" w:left="1480" w:header="710" w:footer="0" w:gutter="0"/>
          <w:cols w:space="720"/>
        </w:sectPr>
      </w:pPr>
    </w:p>
    <w:p w:rsidR="00BF57A1" w:rsidRPr="00BF57A1" w:rsidRDefault="00BF57A1" w:rsidP="00BF57A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0"/>
          <w:szCs w:val="24"/>
          <w:lang w:val="uk-UA"/>
        </w:rPr>
      </w:pPr>
    </w:p>
    <w:p w:rsidR="00BF57A1" w:rsidRPr="00BF57A1" w:rsidRDefault="00BF57A1" w:rsidP="00BF57A1">
      <w:pPr>
        <w:widowControl w:val="0"/>
        <w:tabs>
          <w:tab w:val="left" w:pos="2047"/>
          <w:tab w:val="left" w:pos="2466"/>
          <w:tab w:val="left" w:pos="3769"/>
          <w:tab w:val="left" w:pos="5135"/>
          <w:tab w:val="left" w:pos="6150"/>
          <w:tab w:val="left" w:pos="7237"/>
          <w:tab w:val="left" w:pos="7513"/>
          <w:tab w:val="left" w:pos="8504"/>
        </w:tabs>
        <w:autoSpaceDE w:val="0"/>
        <w:autoSpaceDN w:val="0"/>
        <w:spacing w:before="90" w:after="0" w:line="240" w:lineRule="auto"/>
        <w:ind w:right="59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та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реалізацію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необхідних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заходів,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способів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і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методів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запобігання</w:t>
      </w:r>
      <w:r w:rsidRPr="00BF57A1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виникненню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(цькування)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та (або)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потенційних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ризиків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його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виникнення;</w:t>
      </w:r>
    </w:p>
    <w:p w:rsidR="00BF57A1" w:rsidRPr="00BF57A1" w:rsidRDefault="00BF57A1" w:rsidP="00BF57A1">
      <w:pPr>
        <w:widowControl w:val="0"/>
        <w:autoSpaceDE w:val="0"/>
        <w:autoSpaceDN w:val="0"/>
        <w:spacing w:before="8" w:after="0" w:line="420" w:lineRule="atLeast"/>
        <w:ind w:right="59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виявлення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(цькування) та (або) потенційних ризиків його виникнення;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</w:t>
      </w:r>
      <w:r w:rsidRPr="00BF57A1">
        <w:rPr>
          <w:rFonts w:ascii="Times New Roman" w:eastAsia="Times New Roman" w:hAnsi="Times New Roman" w:cs="Times New Roman"/>
          <w:spacing w:val="36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BF57A1">
        <w:rPr>
          <w:rFonts w:ascii="Times New Roman" w:eastAsia="Times New Roman" w:hAnsi="Times New Roman" w:cs="Times New Roman"/>
          <w:spacing w:val="3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реалізацію</w:t>
      </w:r>
      <w:r w:rsidRPr="00BF57A1">
        <w:rPr>
          <w:rFonts w:ascii="Times New Roman" w:eastAsia="Times New Roman" w:hAnsi="Times New Roman" w:cs="Times New Roman"/>
          <w:spacing w:val="36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необхідних</w:t>
      </w:r>
      <w:r w:rsidRPr="00BF57A1">
        <w:rPr>
          <w:rFonts w:ascii="Times New Roman" w:eastAsia="Times New Roman" w:hAnsi="Times New Roman" w:cs="Times New Roman"/>
          <w:spacing w:val="3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заходів,</w:t>
      </w:r>
      <w:r w:rsidRPr="00BF57A1">
        <w:rPr>
          <w:rFonts w:ascii="Times New Roman" w:eastAsia="Times New Roman" w:hAnsi="Times New Roman" w:cs="Times New Roman"/>
          <w:spacing w:val="3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способів</w:t>
      </w:r>
      <w:r w:rsidRPr="00BF57A1">
        <w:rPr>
          <w:rFonts w:ascii="Times New Roman" w:eastAsia="Times New Roman" w:hAnsi="Times New Roman" w:cs="Times New Roman"/>
          <w:spacing w:val="3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BF57A1">
        <w:rPr>
          <w:rFonts w:ascii="Times New Roman" w:eastAsia="Times New Roman" w:hAnsi="Times New Roman" w:cs="Times New Roman"/>
          <w:spacing w:val="36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методів</w:t>
      </w:r>
      <w:r w:rsidRPr="00BF57A1">
        <w:rPr>
          <w:rFonts w:ascii="Times New Roman" w:eastAsia="Times New Roman" w:hAnsi="Times New Roman" w:cs="Times New Roman"/>
          <w:spacing w:val="3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вирішення</w:t>
      </w:r>
      <w:r w:rsidRPr="00BF57A1">
        <w:rPr>
          <w:rFonts w:ascii="Times New Roman" w:eastAsia="Times New Roman" w:hAnsi="Times New Roman" w:cs="Times New Roman"/>
          <w:spacing w:val="3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ситуацій</w:t>
      </w:r>
    </w:p>
    <w:p w:rsidR="00BF57A1" w:rsidRPr="00BF57A1" w:rsidRDefault="00BF57A1" w:rsidP="00BF57A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(цькування)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та/або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усунення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потенційних</w:t>
      </w:r>
      <w:r w:rsidRPr="00BF57A1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ризиків</w:t>
      </w:r>
      <w:r w:rsidRPr="00BF57A1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його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виникнення.</w:t>
      </w:r>
    </w:p>
    <w:p w:rsidR="00BF57A1" w:rsidRPr="00BF57A1" w:rsidRDefault="00BF57A1" w:rsidP="00BF57A1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before="153" w:after="0" w:line="240" w:lineRule="auto"/>
        <w:ind w:right="595" w:firstLine="451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lang w:val="uk-UA"/>
        </w:rPr>
        <w:t>Діяльність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щодо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запобігання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протидії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sz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(цькуванню)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в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закладі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освіти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ґрунтується на принципах:</w:t>
      </w:r>
    </w:p>
    <w:p w:rsidR="00BF57A1" w:rsidRPr="00BF57A1" w:rsidRDefault="00BF57A1" w:rsidP="00BF57A1">
      <w:pPr>
        <w:widowControl w:val="0"/>
        <w:autoSpaceDE w:val="0"/>
        <w:autoSpaceDN w:val="0"/>
        <w:spacing w:before="148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недискримінації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будь-якими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ознаками;</w:t>
      </w:r>
    </w:p>
    <w:p w:rsidR="00BF57A1" w:rsidRPr="00BF57A1" w:rsidRDefault="00BF57A1" w:rsidP="00BF57A1">
      <w:pPr>
        <w:widowControl w:val="0"/>
        <w:autoSpaceDE w:val="0"/>
        <w:autoSpaceDN w:val="0"/>
        <w:spacing w:before="152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ненасильницької</w:t>
      </w:r>
      <w:r w:rsidRPr="00BF57A1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поведінки</w:t>
      </w:r>
      <w:r w:rsidRPr="00BF57A1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BF57A1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міжособистісних</w:t>
      </w:r>
      <w:r w:rsidRPr="00BF57A1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стосунках;</w:t>
      </w:r>
    </w:p>
    <w:p w:rsidR="00BF57A1" w:rsidRPr="00BF57A1" w:rsidRDefault="00BF57A1" w:rsidP="00BF57A1">
      <w:pPr>
        <w:widowControl w:val="0"/>
        <w:autoSpaceDE w:val="0"/>
        <w:autoSpaceDN w:val="0"/>
        <w:spacing w:before="148" w:after="0" w:line="240" w:lineRule="auto"/>
        <w:ind w:right="58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партнерства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підтримки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між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педагогічним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(науково-педагогічним)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колективом</w:t>
      </w:r>
      <w:r w:rsidRPr="00BF57A1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закладу освіти і батьками (законними представниками) малолітнього чи неповнолітнього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здобувача освіти;</w:t>
      </w:r>
    </w:p>
    <w:p w:rsidR="00BF57A1" w:rsidRPr="00BF57A1" w:rsidRDefault="00BF57A1" w:rsidP="00BF57A1">
      <w:pPr>
        <w:widowControl w:val="0"/>
        <w:autoSpaceDE w:val="0"/>
        <w:autoSpaceDN w:val="0"/>
        <w:spacing w:before="152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особистісно-орієнтованого</w:t>
      </w:r>
      <w:r w:rsidRPr="00BF57A1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підходу</w:t>
      </w:r>
      <w:r w:rsidRPr="00BF57A1"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BF57A1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кожної</w:t>
      </w:r>
      <w:r w:rsidRPr="00BF57A1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дитини;</w:t>
      </w:r>
    </w:p>
    <w:p w:rsidR="00BF57A1" w:rsidRPr="00BF57A1" w:rsidRDefault="00BF57A1" w:rsidP="00BF57A1">
      <w:pPr>
        <w:widowControl w:val="0"/>
        <w:autoSpaceDE w:val="0"/>
        <w:autoSpaceDN w:val="0"/>
        <w:spacing w:before="149" w:after="0" w:line="372" w:lineRule="auto"/>
        <w:ind w:right="124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розвитку</w:t>
      </w:r>
      <w:r w:rsidRPr="00BF57A1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соціального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емоційного</w:t>
      </w:r>
      <w:r w:rsidRPr="00BF57A1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інтелекту</w:t>
      </w:r>
      <w:r w:rsidRPr="00BF57A1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учасників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освітнього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процесу;</w:t>
      </w:r>
      <w:r w:rsidRPr="00BF57A1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гендерної рівності;</w:t>
      </w:r>
    </w:p>
    <w:p w:rsidR="00BF57A1" w:rsidRPr="00BF57A1" w:rsidRDefault="00BF57A1" w:rsidP="00BF5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участі</w:t>
      </w:r>
      <w:r w:rsidRPr="00BF57A1">
        <w:rPr>
          <w:rFonts w:ascii="Times New Roman" w:eastAsia="Times New Roman" w:hAnsi="Times New Roman" w:cs="Times New Roman"/>
          <w:spacing w:val="2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учасників</w:t>
      </w:r>
      <w:r w:rsidRPr="00BF57A1">
        <w:rPr>
          <w:rFonts w:ascii="Times New Roman" w:eastAsia="Times New Roman" w:hAnsi="Times New Roman" w:cs="Times New Roman"/>
          <w:spacing w:val="2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освітнього</w:t>
      </w:r>
      <w:r w:rsidRPr="00BF57A1">
        <w:rPr>
          <w:rFonts w:ascii="Times New Roman" w:eastAsia="Times New Roman" w:hAnsi="Times New Roman" w:cs="Times New Roman"/>
          <w:spacing w:val="2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процесу</w:t>
      </w:r>
      <w:r w:rsidRPr="00BF57A1">
        <w:rPr>
          <w:rFonts w:ascii="Times New Roman" w:eastAsia="Times New Roman" w:hAnsi="Times New Roman" w:cs="Times New Roman"/>
          <w:spacing w:val="1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BF57A1">
        <w:rPr>
          <w:rFonts w:ascii="Times New Roman" w:eastAsia="Times New Roman" w:hAnsi="Times New Roman" w:cs="Times New Roman"/>
          <w:spacing w:val="20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прийнятті</w:t>
      </w:r>
      <w:r w:rsidRPr="00BF57A1">
        <w:rPr>
          <w:rFonts w:ascii="Times New Roman" w:eastAsia="Times New Roman" w:hAnsi="Times New Roman" w:cs="Times New Roman"/>
          <w:spacing w:val="2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рішень</w:t>
      </w:r>
      <w:r w:rsidRPr="00BF57A1">
        <w:rPr>
          <w:rFonts w:ascii="Times New Roman" w:eastAsia="Times New Roman" w:hAnsi="Times New Roman" w:cs="Times New Roman"/>
          <w:spacing w:val="2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</w:t>
      </w:r>
      <w:r w:rsidRPr="00BF57A1">
        <w:rPr>
          <w:rFonts w:ascii="Times New Roman" w:eastAsia="Times New Roman" w:hAnsi="Times New Roman" w:cs="Times New Roman"/>
          <w:spacing w:val="2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BF57A1">
        <w:rPr>
          <w:rFonts w:ascii="Times New Roman" w:eastAsia="Times New Roman" w:hAnsi="Times New Roman" w:cs="Times New Roman"/>
          <w:spacing w:val="2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положень</w:t>
      </w:r>
      <w:r w:rsidRPr="00BF57A1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законодавства та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установчих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документів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закладу</w:t>
      </w:r>
      <w:r w:rsidRPr="00BF57A1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освіти.</w:t>
      </w:r>
    </w:p>
    <w:p w:rsidR="00BF57A1" w:rsidRPr="00BF57A1" w:rsidRDefault="00BF57A1" w:rsidP="00BF57A1">
      <w:pPr>
        <w:widowControl w:val="0"/>
        <w:numPr>
          <w:ilvl w:val="0"/>
          <w:numId w:val="4"/>
        </w:numPr>
        <w:tabs>
          <w:tab w:val="left" w:pos="937"/>
        </w:tabs>
        <w:autoSpaceDE w:val="0"/>
        <w:autoSpaceDN w:val="0"/>
        <w:spacing w:before="148" w:after="0" w:line="240" w:lineRule="auto"/>
        <w:ind w:right="586" w:firstLine="451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lang w:val="uk-UA"/>
        </w:rPr>
        <w:t xml:space="preserve">Завданнями діяльності щодо запобігання та протидії </w:t>
      </w:r>
      <w:proofErr w:type="spellStart"/>
      <w:r w:rsidRPr="00BF57A1">
        <w:rPr>
          <w:rFonts w:ascii="Times New Roman" w:eastAsia="Times New Roman" w:hAnsi="Times New Roman" w:cs="Times New Roman"/>
          <w:sz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z w:val="24"/>
          <w:lang w:val="uk-UA"/>
        </w:rPr>
        <w:t xml:space="preserve"> (цькуванню) в закладі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освіти</w:t>
      </w:r>
      <w:r w:rsidRPr="00BF57A1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є:</w:t>
      </w:r>
    </w:p>
    <w:p w:rsidR="00BF57A1" w:rsidRPr="00BF57A1" w:rsidRDefault="00BF57A1" w:rsidP="00BF57A1">
      <w:pPr>
        <w:widowControl w:val="0"/>
        <w:tabs>
          <w:tab w:val="left" w:pos="1943"/>
          <w:tab w:val="left" w:pos="3322"/>
          <w:tab w:val="left" w:pos="4637"/>
          <w:tab w:val="left" w:pos="6084"/>
          <w:tab w:val="left" w:pos="6428"/>
          <w:tab w:val="left" w:pos="7390"/>
          <w:tab w:val="left" w:pos="8322"/>
          <w:tab w:val="left" w:pos="8853"/>
        </w:tabs>
        <w:autoSpaceDE w:val="0"/>
        <w:autoSpaceDN w:val="0"/>
        <w:spacing w:before="148" w:after="0" w:line="240" w:lineRule="auto"/>
        <w:ind w:right="59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створення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безпечного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освітнього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середовища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закладі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освіти,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що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включає</w:t>
      </w:r>
      <w:r w:rsidRPr="00BF57A1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психологічну</w:t>
      </w:r>
      <w:r w:rsidRPr="00BF57A1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фізичну</w:t>
      </w:r>
      <w:r w:rsidRPr="00BF57A1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безпеку</w:t>
      </w:r>
      <w:r w:rsidRPr="00BF57A1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учасників освітнього процесу;</w:t>
      </w:r>
    </w:p>
    <w:p w:rsidR="00BF57A1" w:rsidRPr="00BF57A1" w:rsidRDefault="00BF57A1" w:rsidP="00BF57A1">
      <w:pPr>
        <w:widowControl w:val="0"/>
        <w:tabs>
          <w:tab w:val="left" w:pos="2104"/>
          <w:tab w:val="left" w:pos="2855"/>
          <w:tab w:val="left" w:pos="4925"/>
          <w:tab w:val="left" w:pos="6137"/>
          <w:tab w:val="left" w:pos="7436"/>
          <w:tab w:val="left" w:pos="8479"/>
          <w:tab w:val="left" w:pos="9063"/>
        </w:tabs>
        <w:autoSpaceDE w:val="0"/>
        <w:autoSpaceDN w:val="0"/>
        <w:spacing w:before="8" w:after="0" w:line="420" w:lineRule="atLeast"/>
        <w:ind w:right="59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визначення стану, причин і передумов поширення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(цькування) в закладі освіти;</w:t>
      </w:r>
      <w:r w:rsidRPr="00BF57A1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підвищення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рівня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поінформованості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учасників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освітнього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процесу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про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proofErr w:type="spellStart"/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булінг</w:t>
      </w:r>
      <w:proofErr w:type="spellEnd"/>
    </w:p>
    <w:p w:rsidR="00BF57A1" w:rsidRPr="00BF57A1" w:rsidRDefault="00BF57A1" w:rsidP="00BF57A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(цькування);</w:t>
      </w:r>
    </w:p>
    <w:p w:rsidR="00BF57A1" w:rsidRPr="00BF57A1" w:rsidRDefault="00BF57A1" w:rsidP="00BF57A1">
      <w:pPr>
        <w:widowControl w:val="0"/>
        <w:autoSpaceDE w:val="0"/>
        <w:autoSpaceDN w:val="0"/>
        <w:spacing w:before="152" w:after="0" w:line="240" w:lineRule="auto"/>
        <w:ind w:right="59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формування в учасників освітнього процесу нетерпимого ставлення до насильницьких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моделей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поведінки,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усвідомлення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(цькування)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як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порушення прав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людини;</w:t>
      </w:r>
    </w:p>
    <w:p w:rsidR="00BF57A1" w:rsidRPr="00BF57A1" w:rsidRDefault="00BF57A1" w:rsidP="00BF57A1">
      <w:pPr>
        <w:widowControl w:val="0"/>
        <w:autoSpaceDE w:val="0"/>
        <w:autoSpaceDN w:val="0"/>
        <w:spacing w:before="148" w:after="0" w:line="240" w:lineRule="auto"/>
        <w:ind w:right="59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заохочення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всіх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учасників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освітнього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процесу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активного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сприяння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запобіганню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(цькуванню).</w:t>
      </w:r>
    </w:p>
    <w:p w:rsidR="00BF57A1" w:rsidRPr="00BF57A1" w:rsidRDefault="00BF57A1" w:rsidP="00BF57A1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before="152" w:after="0" w:line="240" w:lineRule="auto"/>
        <w:ind w:right="594" w:firstLine="451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lang w:val="uk-UA"/>
        </w:rPr>
        <w:t>Діяльність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щодо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запобігання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протидії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sz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(цькуванню)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в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закладі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освіти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відображається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в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плані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заходів,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спрямованих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на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запобігання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протидію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sz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(цькуванню) в</w:t>
      </w:r>
      <w:r w:rsidRPr="00BF57A1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закладі</w:t>
      </w:r>
      <w:r w:rsidRPr="00BF57A1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освіти</w:t>
      </w:r>
      <w:r w:rsidRPr="00BF57A1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(далі</w:t>
      </w:r>
      <w:r w:rsidRPr="00BF57A1">
        <w:rPr>
          <w:rFonts w:ascii="Times New Roman" w:eastAsia="Times New Roman" w:hAnsi="Times New Roman" w:cs="Times New Roman"/>
          <w:spacing w:val="4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-</w:t>
      </w:r>
      <w:r w:rsidRPr="00BF57A1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План).</w:t>
      </w:r>
    </w:p>
    <w:p w:rsidR="00BF57A1" w:rsidRPr="00BF57A1" w:rsidRDefault="00BF57A1" w:rsidP="00BF57A1">
      <w:pPr>
        <w:widowControl w:val="0"/>
        <w:autoSpaceDE w:val="0"/>
        <w:autoSpaceDN w:val="0"/>
        <w:spacing w:before="149" w:after="0" w:line="240" w:lineRule="auto"/>
        <w:ind w:right="58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Розроблення,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оприлюднення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Плану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забезпечує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керівник</w:t>
      </w:r>
      <w:r w:rsidRPr="00BF57A1">
        <w:rPr>
          <w:rFonts w:ascii="Times New Roman" w:eastAsia="Times New Roman" w:hAnsi="Times New Roman" w:cs="Times New Roman"/>
          <w:spacing w:val="60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закладу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освіти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межах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наданих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йому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повноважень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щодо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створення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безпечного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освітнього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середовища в закладі освіти, вільного від будь-яких форм насильства та дискримінації, в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тому</w:t>
      </w:r>
      <w:r w:rsidRPr="00BF57A1"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числі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(цькування).</w:t>
      </w:r>
    </w:p>
    <w:p w:rsidR="00BF57A1" w:rsidRPr="00BF57A1" w:rsidRDefault="00BF57A1" w:rsidP="00BF57A1">
      <w:pPr>
        <w:widowControl w:val="0"/>
        <w:autoSpaceDE w:val="0"/>
        <w:autoSpaceDN w:val="0"/>
        <w:spacing w:before="152" w:after="0" w:line="240" w:lineRule="auto"/>
        <w:ind w:right="58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Планування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відповідних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заходів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здійснюється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результатами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моніторингу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стану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освітнього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середовища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закладі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освіти.</w:t>
      </w:r>
    </w:p>
    <w:p w:rsidR="00BF57A1" w:rsidRPr="00BF57A1" w:rsidRDefault="00BF57A1" w:rsidP="00BF57A1">
      <w:pPr>
        <w:widowControl w:val="0"/>
        <w:autoSpaceDE w:val="0"/>
        <w:autoSpaceDN w:val="0"/>
        <w:spacing w:before="148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Заплановані</w:t>
      </w:r>
      <w:r w:rsidRPr="00BF57A1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заходи</w:t>
      </w:r>
      <w:r w:rsidRPr="00BF57A1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повинні:</w:t>
      </w:r>
    </w:p>
    <w:p w:rsidR="00BF57A1" w:rsidRPr="00BF57A1" w:rsidRDefault="00BF57A1" w:rsidP="00BF57A1">
      <w:pPr>
        <w:widowControl w:val="0"/>
        <w:autoSpaceDE w:val="0"/>
        <w:autoSpaceDN w:val="0"/>
        <w:spacing w:before="152" w:after="0" w:line="240" w:lineRule="auto"/>
        <w:ind w:right="58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спрямовуватись на задоволення потреб окремого закладу освіти у створенні безпечного</w:t>
      </w:r>
      <w:r w:rsidRPr="00BF57A1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освітнього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середовища;</w:t>
      </w:r>
    </w:p>
    <w:p w:rsidR="00BF57A1" w:rsidRPr="00BF57A1" w:rsidRDefault="00BF57A1" w:rsidP="00BF57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  <w:sectPr w:rsidR="00BF57A1" w:rsidRPr="00BF57A1">
          <w:pgSz w:w="11910" w:h="16840"/>
          <w:pgMar w:top="1180" w:right="120" w:bottom="280" w:left="1480" w:header="710" w:footer="0" w:gutter="0"/>
          <w:cols w:space="720"/>
        </w:sectPr>
      </w:pPr>
    </w:p>
    <w:p w:rsidR="00BF57A1" w:rsidRPr="00BF57A1" w:rsidRDefault="00BF57A1" w:rsidP="00BF57A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0"/>
          <w:szCs w:val="24"/>
          <w:lang w:val="uk-UA"/>
        </w:rPr>
      </w:pPr>
    </w:p>
    <w:p w:rsidR="00BF57A1" w:rsidRPr="00BF57A1" w:rsidRDefault="00BF57A1" w:rsidP="00BF57A1">
      <w:pPr>
        <w:widowControl w:val="0"/>
        <w:autoSpaceDE w:val="0"/>
        <w:autoSpaceDN w:val="0"/>
        <w:spacing w:before="90" w:after="0" w:line="372" w:lineRule="auto"/>
        <w:ind w:right="51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мати вимірювані показники ефективності;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залучати</w:t>
      </w:r>
      <w:r w:rsidRPr="00BF57A1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всіх</w:t>
      </w:r>
      <w:r w:rsidRPr="00BF57A1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учасників</w:t>
      </w:r>
      <w:r w:rsidRPr="00BF57A1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освітнього</w:t>
      </w:r>
      <w:r w:rsidRPr="00BF57A1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процесу.</w:t>
      </w:r>
    </w:p>
    <w:p w:rsidR="00BF57A1" w:rsidRPr="00BF57A1" w:rsidRDefault="00BF57A1" w:rsidP="00BF57A1">
      <w:pPr>
        <w:widowControl w:val="0"/>
        <w:autoSpaceDE w:val="0"/>
        <w:autoSpaceDN w:val="0"/>
        <w:spacing w:after="0" w:line="240" w:lineRule="auto"/>
        <w:ind w:right="5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План розробляється до початку навчального року. Протягом навчального року керівник</w:t>
      </w:r>
      <w:r w:rsidRPr="00BF57A1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закладу освіти забезпечує проведення моніторингу (за потреби, але не рідше одного разу на</w:t>
      </w:r>
      <w:r w:rsidRPr="00BF57A1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півріччя)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ефективності виконання Плану</w:t>
      </w:r>
      <w:r w:rsidRPr="00BF57A1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та внесення (за потреби)</w:t>
      </w:r>
      <w:r w:rsidRPr="00BF57A1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нього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змін.</w:t>
      </w:r>
    </w:p>
    <w:p w:rsidR="00BF57A1" w:rsidRPr="00BF57A1" w:rsidRDefault="00BF57A1" w:rsidP="00BF57A1">
      <w:pPr>
        <w:widowControl w:val="0"/>
        <w:autoSpaceDE w:val="0"/>
        <w:autoSpaceDN w:val="0"/>
        <w:spacing w:before="149" w:after="0" w:line="240" w:lineRule="auto"/>
        <w:ind w:right="58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Заплановані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заходи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можуть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відбуватись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будь-якій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формі: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зустрічі,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бесіди,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консультації, лекції, круглі столи, тренінги, тематичні заходи, конкурси, спільні перегляди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обговорення тематичних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відеосюжетів</w:t>
      </w:r>
      <w:proofErr w:type="spellEnd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, літературних творів, матеріалів ЗМІ, особистого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досвіду,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запрошення гостей,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BF57A1">
        <w:rPr>
          <w:rFonts w:ascii="Times New Roman" w:eastAsia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формі рольових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ігор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та інших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організаційних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формах.</w:t>
      </w:r>
    </w:p>
    <w:p w:rsidR="00BF57A1" w:rsidRPr="00BF57A1" w:rsidRDefault="00BF57A1" w:rsidP="00BF57A1">
      <w:pPr>
        <w:widowControl w:val="0"/>
        <w:numPr>
          <w:ilvl w:val="0"/>
          <w:numId w:val="4"/>
        </w:numPr>
        <w:tabs>
          <w:tab w:val="left" w:pos="937"/>
        </w:tabs>
        <w:autoSpaceDE w:val="0"/>
        <w:autoSpaceDN w:val="0"/>
        <w:spacing w:before="148" w:after="0" w:line="240" w:lineRule="auto"/>
        <w:ind w:right="587" w:firstLine="451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lang w:val="uk-UA"/>
        </w:rPr>
        <w:t>До</w:t>
      </w:r>
      <w:r w:rsidRPr="00BF57A1">
        <w:rPr>
          <w:rFonts w:ascii="Times New Roman" w:eastAsia="Times New Roman" w:hAnsi="Times New Roman" w:cs="Times New Roman"/>
          <w:spacing w:val="19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заходів,</w:t>
      </w:r>
      <w:r w:rsidRPr="00BF57A1">
        <w:rPr>
          <w:rFonts w:ascii="Times New Roman" w:eastAsia="Times New Roman" w:hAnsi="Times New Roman" w:cs="Times New Roman"/>
          <w:spacing w:val="16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спрямованих</w:t>
      </w:r>
      <w:r w:rsidRPr="00BF57A1">
        <w:rPr>
          <w:rFonts w:ascii="Times New Roman" w:eastAsia="Times New Roman" w:hAnsi="Times New Roman" w:cs="Times New Roman"/>
          <w:spacing w:val="19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на</w:t>
      </w:r>
      <w:r w:rsidRPr="00BF57A1">
        <w:rPr>
          <w:rFonts w:ascii="Times New Roman" w:eastAsia="Times New Roman" w:hAnsi="Times New Roman" w:cs="Times New Roman"/>
          <w:spacing w:val="17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запобігання</w:t>
      </w:r>
      <w:r w:rsidRPr="00BF57A1">
        <w:rPr>
          <w:rFonts w:ascii="Times New Roman" w:eastAsia="Times New Roman" w:hAnsi="Times New Roman" w:cs="Times New Roman"/>
          <w:spacing w:val="2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BF57A1">
        <w:rPr>
          <w:rFonts w:ascii="Times New Roman" w:eastAsia="Times New Roman" w:hAnsi="Times New Roman" w:cs="Times New Roman"/>
          <w:spacing w:val="22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протидію</w:t>
      </w:r>
      <w:r w:rsidRPr="00BF57A1">
        <w:rPr>
          <w:rFonts w:ascii="Times New Roman" w:eastAsia="Times New Roman" w:hAnsi="Times New Roman" w:cs="Times New Roman"/>
          <w:spacing w:val="20"/>
          <w:sz w:val="24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sz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pacing w:val="12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(цькуванню)</w:t>
      </w:r>
      <w:r w:rsidRPr="00BF57A1">
        <w:rPr>
          <w:rFonts w:ascii="Times New Roman" w:eastAsia="Times New Roman" w:hAnsi="Times New Roman" w:cs="Times New Roman"/>
          <w:spacing w:val="24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в</w:t>
      </w:r>
      <w:r w:rsidRPr="00BF57A1">
        <w:rPr>
          <w:rFonts w:ascii="Times New Roman" w:eastAsia="Times New Roman" w:hAnsi="Times New Roman" w:cs="Times New Roman"/>
          <w:spacing w:val="18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закладі</w:t>
      </w:r>
      <w:r w:rsidRPr="00BF57A1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освіти,</w:t>
      </w:r>
      <w:r w:rsidRPr="00BF57A1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належать</w:t>
      </w:r>
      <w:r w:rsidRPr="00BF57A1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заходи</w:t>
      </w:r>
      <w:r w:rsidRPr="00BF57A1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lang w:val="uk-UA"/>
        </w:rPr>
        <w:t>щодо:</w:t>
      </w:r>
    </w:p>
    <w:p w:rsidR="00BF57A1" w:rsidRPr="00BF57A1" w:rsidRDefault="00BF57A1" w:rsidP="00BF57A1">
      <w:pPr>
        <w:widowControl w:val="0"/>
        <w:autoSpaceDE w:val="0"/>
        <w:autoSpaceDN w:val="0"/>
        <w:spacing w:before="152" w:after="0" w:line="240" w:lineRule="auto"/>
        <w:ind w:right="59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організації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належних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заходів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безпеки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законодавства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(пост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охорони,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відеоспостереженням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за місцями загального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користування тощо);</w:t>
      </w:r>
    </w:p>
    <w:p w:rsidR="00BF57A1" w:rsidRPr="00BF57A1" w:rsidRDefault="00BF57A1" w:rsidP="00BF57A1">
      <w:pPr>
        <w:widowControl w:val="0"/>
        <w:autoSpaceDE w:val="0"/>
        <w:autoSpaceDN w:val="0"/>
        <w:spacing w:before="149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організації</w:t>
      </w:r>
      <w:r w:rsidRPr="00BF57A1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безпечного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користування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мережею</w:t>
      </w:r>
      <w:r w:rsidRPr="00BF57A1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Інтернет</w:t>
      </w:r>
      <w:r w:rsidRPr="00BF57A1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під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час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освітнього</w:t>
      </w:r>
      <w:r w:rsidRPr="00BF57A1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процесу;</w:t>
      </w:r>
    </w:p>
    <w:p w:rsidR="00BF57A1" w:rsidRPr="00BF57A1" w:rsidRDefault="00BF57A1" w:rsidP="00BF57A1">
      <w:pPr>
        <w:widowControl w:val="0"/>
        <w:tabs>
          <w:tab w:val="left" w:pos="1891"/>
          <w:tab w:val="left" w:pos="2307"/>
          <w:tab w:val="left" w:pos="4082"/>
          <w:tab w:val="left" w:pos="5017"/>
          <w:tab w:val="left" w:pos="6529"/>
          <w:tab w:val="left" w:pos="7987"/>
          <w:tab w:val="left" w:pos="9466"/>
        </w:tabs>
        <w:autoSpaceDE w:val="0"/>
        <w:autoSpaceDN w:val="0"/>
        <w:spacing w:before="152" w:after="0" w:line="240" w:lineRule="auto"/>
        <w:ind w:right="59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контролю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за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використанням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засобів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електронних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комунікацій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малолітніми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чи</w:t>
      </w:r>
      <w:r w:rsidRPr="00BF57A1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неповнолітніми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здобувачами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освіти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під час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освітнього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процесу;</w:t>
      </w:r>
    </w:p>
    <w:p w:rsidR="00BF57A1" w:rsidRPr="00BF57A1" w:rsidRDefault="00BF57A1" w:rsidP="00BF57A1">
      <w:pPr>
        <w:widowControl w:val="0"/>
        <w:autoSpaceDE w:val="0"/>
        <w:autoSpaceDN w:val="0"/>
        <w:spacing w:before="30" w:after="0" w:line="428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розвитку соціального та емоційного інтелекту учасників освітнього процесу, зокрема: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розуміння</w:t>
      </w:r>
      <w:r w:rsidRPr="00BF57A1">
        <w:rPr>
          <w:rFonts w:ascii="Times New Roman" w:eastAsia="Times New Roman" w:hAnsi="Times New Roman" w:cs="Times New Roman"/>
          <w:spacing w:val="5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BF57A1">
        <w:rPr>
          <w:rFonts w:ascii="Times New Roman" w:eastAsia="Times New Roman" w:hAnsi="Times New Roman" w:cs="Times New Roman"/>
          <w:spacing w:val="5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сприйняття</w:t>
      </w:r>
      <w:r w:rsidRPr="00BF57A1">
        <w:rPr>
          <w:rFonts w:ascii="Times New Roman" w:eastAsia="Times New Roman" w:hAnsi="Times New Roman" w:cs="Times New Roman"/>
          <w:spacing w:val="5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цінності</w:t>
      </w:r>
      <w:r w:rsidRPr="00BF57A1">
        <w:rPr>
          <w:rFonts w:ascii="Times New Roman" w:eastAsia="Times New Roman" w:hAnsi="Times New Roman" w:cs="Times New Roman"/>
          <w:spacing w:val="5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прав</w:t>
      </w:r>
      <w:r w:rsidRPr="00BF57A1">
        <w:rPr>
          <w:rFonts w:ascii="Times New Roman" w:eastAsia="Times New Roman" w:hAnsi="Times New Roman" w:cs="Times New Roman"/>
          <w:spacing w:val="50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BF57A1">
        <w:rPr>
          <w:rFonts w:ascii="Times New Roman" w:eastAsia="Times New Roman" w:hAnsi="Times New Roman" w:cs="Times New Roman"/>
          <w:spacing w:val="5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свобод</w:t>
      </w:r>
      <w:r w:rsidRPr="00BF57A1">
        <w:rPr>
          <w:rFonts w:ascii="Times New Roman" w:eastAsia="Times New Roman" w:hAnsi="Times New Roman" w:cs="Times New Roman"/>
          <w:spacing w:val="5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людини,</w:t>
      </w:r>
      <w:r w:rsidRPr="00BF57A1">
        <w:rPr>
          <w:rFonts w:ascii="Times New Roman" w:eastAsia="Times New Roman" w:hAnsi="Times New Roman" w:cs="Times New Roman"/>
          <w:spacing w:val="5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вміння</w:t>
      </w:r>
      <w:r w:rsidRPr="00BF57A1">
        <w:rPr>
          <w:rFonts w:ascii="Times New Roman" w:eastAsia="Times New Roman" w:hAnsi="Times New Roman" w:cs="Times New Roman"/>
          <w:spacing w:val="5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відстоювати</w:t>
      </w:r>
      <w:r w:rsidRPr="00BF57A1">
        <w:rPr>
          <w:rFonts w:ascii="Times New Roman" w:eastAsia="Times New Roman" w:hAnsi="Times New Roman" w:cs="Times New Roman"/>
          <w:spacing w:val="5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свої</w:t>
      </w:r>
    </w:p>
    <w:p w:rsidR="00BF57A1" w:rsidRPr="00BF57A1" w:rsidRDefault="00BF57A1" w:rsidP="00BF57A1">
      <w:pPr>
        <w:widowControl w:val="0"/>
        <w:autoSpaceDE w:val="0"/>
        <w:autoSpaceDN w:val="0"/>
        <w:spacing w:after="0" w:line="243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права</w:t>
      </w:r>
      <w:r w:rsidRPr="00BF57A1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поважати</w:t>
      </w:r>
      <w:r w:rsidRPr="00BF57A1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права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інших;</w:t>
      </w:r>
    </w:p>
    <w:p w:rsidR="00BF57A1" w:rsidRPr="00BF57A1" w:rsidRDefault="00BF57A1" w:rsidP="00BF57A1">
      <w:pPr>
        <w:widowControl w:val="0"/>
        <w:autoSpaceDE w:val="0"/>
        <w:autoSpaceDN w:val="0"/>
        <w:spacing w:before="148" w:after="0" w:line="240" w:lineRule="auto"/>
        <w:ind w:right="58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розуміння та сприйняття принципів рівності та недискримінації, поваги до гідності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людини, толерантності, соціальної справедливості, доброчесності, вміння втілювати їх у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власні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моделі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поведінки;</w:t>
      </w:r>
    </w:p>
    <w:p w:rsidR="00BF57A1" w:rsidRPr="00BF57A1" w:rsidRDefault="00BF57A1" w:rsidP="00BF57A1">
      <w:pPr>
        <w:widowControl w:val="0"/>
        <w:autoSpaceDE w:val="0"/>
        <w:autoSpaceDN w:val="0"/>
        <w:spacing w:before="8" w:after="0" w:line="420" w:lineRule="atLeast"/>
        <w:ind w:right="59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здатності попереджувати та розв’язувати конфлікти ненасильницьким шляхом;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відповідального</w:t>
      </w:r>
      <w:r w:rsidRPr="00BF57A1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ставлення</w:t>
      </w:r>
      <w:r w:rsidRPr="00BF57A1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BF57A1">
        <w:rPr>
          <w:rFonts w:ascii="Times New Roman" w:eastAsia="Times New Roman" w:hAnsi="Times New Roman" w:cs="Times New Roman"/>
          <w:spacing w:val="9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своїх</w:t>
      </w:r>
      <w:r w:rsidRPr="00BF57A1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громадянських</w:t>
      </w:r>
      <w:r w:rsidRPr="00BF57A1">
        <w:rPr>
          <w:rFonts w:ascii="Times New Roman" w:eastAsia="Times New Roman" w:hAnsi="Times New Roman" w:cs="Times New Roman"/>
          <w:spacing w:val="9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прав</w:t>
      </w:r>
      <w:r w:rsidRPr="00BF57A1">
        <w:rPr>
          <w:rFonts w:ascii="Times New Roman" w:eastAsia="Times New Roman" w:hAnsi="Times New Roman" w:cs="Times New Roman"/>
          <w:spacing w:val="8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BF57A1">
        <w:rPr>
          <w:rFonts w:ascii="Times New Roman" w:eastAsia="Times New Roman" w:hAnsi="Times New Roman" w:cs="Times New Roman"/>
          <w:spacing w:val="10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обов’язків,</w:t>
      </w:r>
      <w:r w:rsidRPr="00BF57A1">
        <w:rPr>
          <w:rFonts w:ascii="Times New Roman" w:eastAsia="Times New Roman" w:hAnsi="Times New Roman" w:cs="Times New Roman"/>
          <w:spacing w:val="9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пов’язаних</w:t>
      </w:r>
      <w:r w:rsidRPr="00BF57A1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</w:p>
    <w:p w:rsidR="00BF57A1" w:rsidRPr="00BF57A1" w:rsidRDefault="00BF57A1" w:rsidP="00BF57A1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участю</w:t>
      </w:r>
      <w:r w:rsidRPr="00BF57A1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BF57A1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суспільному</w:t>
      </w:r>
      <w:r w:rsidRPr="00BF57A1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житті;</w:t>
      </w:r>
    </w:p>
    <w:p w:rsidR="00BF57A1" w:rsidRPr="00BF57A1" w:rsidRDefault="00BF57A1" w:rsidP="00BF57A1">
      <w:pPr>
        <w:widowControl w:val="0"/>
        <w:autoSpaceDE w:val="0"/>
        <w:autoSpaceDN w:val="0"/>
        <w:spacing w:before="152" w:after="0" w:line="240" w:lineRule="auto"/>
        <w:ind w:right="58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здатності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визначати,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формулювати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аргументовано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відстоювати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власну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позицію,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поважаючи відмінні від власних думки/позиції, якщо вони не порушують прав та гідності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інших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осіб;</w:t>
      </w:r>
    </w:p>
    <w:p w:rsidR="00BF57A1" w:rsidRPr="00BF57A1" w:rsidRDefault="00BF57A1" w:rsidP="00BF57A1">
      <w:pPr>
        <w:widowControl w:val="0"/>
        <w:autoSpaceDE w:val="0"/>
        <w:autoSpaceDN w:val="0"/>
        <w:spacing w:before="148" w:after="0" w:line="240" w:lineRule="auto"/>
        <w:ind w:right="59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здатності</w:t>
      </w:r>
      <w:r w:rsidRPr="00BF57A1">
        <w:rPr>
          <w:rFonts w:ascii="Times New Roman" w:eastAsia="Times New Roman" w:hAnsi="Times New Roman" w:cs="Times New Roman"/>
          <w:spacing w:val="9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критично</w:t>
      </w:r>
      <w:r w:rsidRPr="00BF57A1">
        <w:rPr>
          <w:rFonts w:ascii="Times New Roman" w:eastAsia="Times New Roman" w:hAnsi="Times New Roman" w:cs="Times New Roman"/>
          <w:spacing w:val="1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аналізувати</w:t>
      </w:r>
      <w:r w:rsidRPr="00BF57A1">
        <w:rPr>
          <w:rFonts w:ascii="Times New Roman" w:eastAsia="Times New Roman" w:hAnsi="Times New Roman" w:cs="Times New Roman"/>
          <w:spacing w:val="1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інформацію,</w:t>
      </w:r>
      <w:r w:rsidRPr="00BF57A1">
        <w:rPr>
          <w:rFonts w:ascii="Times New Roman" w:eastAsia="Times New Roman" w:hAnsi="Times New Roman" w:cs="Times New Roman"/>
          <w:spacing w:val="1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розглядати</w:t>
      </w:r>
      <w:r w:rsidRPr="00BF57A1">
        <w:rPr>
          <w:rFonts w:ascii="Times New Roman" w:eastAsia="Times New Roman" w:hAnsi="Times New Roman" w:cs="Times New Roman"/>
          <w:spacing w:val="1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питання</w:t>
      </w:r>
      <w:r w:rsidRPr="00BF57A1">
        <w:rPr>
          <w:rFonts w:ascii="Times New Roman" w:eastAsia="Times New Roman" w:hAnsi="Times New Roman" w:cs="Times New Roman"/>
          <w:spacing w:val="9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BF57A1">
        <w:rPr>
          <w:rFonts w:ascii="Times New Roman" w:eastAsia="Times New Roman" w:hAnsi="Times New Roman" w:cs="Times New Roman"/>
          <w:spacing w:val="1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різних</w:t>
      </w:r>
      <w:r w:rsidRPr="00BF57A1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позицій,</w:t>
      </w:r>
      <w:r w:rsidRPr="00BF57A1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приймати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обґрунтовані рішення;</w:t>
      </w:r>
    </w:p>
    <w:p w:rsidR="00BF57A1" w:rsidRPr="00BF57A1" w:rsidRDefault="00BF57A1" w:rsidP="00BF57A1">
      <w:pPr>
        <w:widowControl w:val="0"/>
        <w:autoSpaceDE w:val="0"/>
        <w:autoSpaceDN w:val="0"/>
        <w:spacing w:before="153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здатності</w:t>
      </w:r>
      <w:r w:rsidRPr="00BF57A1">
        <w:rPr>
          <w:rFonts w:ascii="Times New Roman" w:eastAsia="Times New Roman" w:hAnsi="Times New Roman" w:cs="Times New Roman"/>
          <w:spacing w:val="28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BF57A1">
        <w:rPr>
          <w:rFonts w:ascii="Times New Roman" w:eastAsia="Times New Roman" w:hAnsi="Times New Roman" w:cs="Times New Roman"/>
          <w:spacing w:val="3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комунікації</w:t>
      </w:r>
      <w:r w:rsidRPr="00BF57A1">
        <w:rPr>
          <w:rFonts w:ascii="Times New Roman" w:eastAsia="Times New Roman" w:hAnsi="Times New Roman" w:cs="Times New Roman"/>
          <w:spacing w:val="3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BF57A1">
        <w:rPr>
          <w:rFonts w:ascii="Times New Roman" w:eastAsia="Times New Roman" w:hAnsi="Times New Roman" w:cs="Times New Roman"/>
          <w:spacing w:val="3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вміння</w:t>
      </w:r>
      <w:r w:rsidRPr="00BF57A1">
        <w:rPr>
          <w:rFonts w:ascii="Times New Roman" w:eastAsia="Times New Roman" w:hAnsi="Times New Roman" w:cs="Times New Roman"/>
          <w:spacing w:val="3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співпрацювати</w:t>
      </w:r>
      <w:r w:rsidRPr="00BF57A1">
        <w:rPr>
          <w:rFonts w:ascii="Times New Roman" w:eastAsia="Times New Roman" w:hAnsi="Times New Roman" w:cs="Times New Roman"/>
          <w:spacing w:val="3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BF57A1">
        <w:rPr>
          <w:rFonts w:ascii="Times New Roman" w:eastAsia="Times New Roman" w:hAnsi="Times New Roman" w:cs="Times New Roman"/>
          <w:spacing w:val="3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розв’язання</w:t>
      </w:r>
      <w:r w:rsidRPr="00BF57A1">
        <w:rPr>
          <w:rFonts w:ascii="Times New Roman" w:eastAsia="Times New Roman" w:hAnsi="Times New Roman" w:cs="Times New Roman"/>
          <w:spacing w:val="33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різних</w:t>
      </w:r>
      <w:r w:rsidRPr="00BF57A1">
        <w:rPr>
          <w:rFonts w:ascii="Times New Roman" w:eastAsia="Times New Roman" w:hAnsi="Times New Roman" w:cs="Times New Roman"/>
          <w:spacing w:val="3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суспільних</w:t>
      </w:r>
      <w:r w:rsidRPr="00BF57A1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проблем,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зокрема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волонтерської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діяльності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тощо;</w:t>
      </w:r>
    </w:p>
    <w:p w:rsidR="00BF57A1" w:rsidRPr="00BF57A1" w:rsidRDefault="00BF57A1" w:rsidP="00BF57A1">
      <w:pPr>
        <w:widowControl w:val="0"/>
        <w:autoSpaceDE w:val="0"/>
        <w:autoSpaceDN w:val="0"/>
        <w:spacing w:before="148" w:after="0" w:line="240" w:lineRule="auto"/>
        <w:ind w:right="59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підвищення</w:t>
      </w:r>
      <w:r w:rsidRPr="00BF57A1">
        <w:rPr>
          <w:rFonts w:ascii="Times New Roman" w:eastAsia="Times New Roman" w:hAnsi="Times New Roman" w:cs="Times New Roman"/>
          <w:spacing w:val="48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рівня</w:t>
      </w:r>
      <w:r w:rsidRPr="00BF57A1">
        <w:rPr>
          <w:rFonts w:ascii="Times New Roman" w:eastAsia="Times New Roman" w:hAnsi="Times New Roman" w:cs="Times New Roman"/>
          <w:spacing w:val="4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обізнаності</w:t>
      </w:r>
      <w:r w:rsidRPr="00BF57A1">
        <w:rPr>
          <w:rFonts w:ascii="Times New Roman" w:eastAsia="Times New Roman" w:hAnsi="Times New Roman" w:cs="Times New Roman"/>
          <w:spacing w:val="4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учасників</w:t>
      </w:r>
      <w:r w:rsidRPr="00BF57A1">
        <w:rPr>
          <w:rFonts w:ascii="Times New Roman" w:eastAsia="Times New Roman" w:hAnsi="Times New Roman" w:cs="Times New Roman"/>
          <w:spacing w:val="46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освітнього</w:t>
      </w:r>
      <w:r w:rsidRPr="00BF57A1">
        <w:rPr>
          <w:rFonts w:ascii="Times New Roman" w:eastAsia="Times New Roman" w:hAnsi="Times New Roman" w:cs="Times New Roman"/>
          <w:spacing w:val="46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процесу</w:t>
      </w:r>
      <w:r w:rsidRPr="00BF57A1">
        <w:rPr>
          <w:rFonts w:ascii="Times New Roman" w:eastAsia="Times New Roman" w:hAnsi="Times New Roman" w:cs="Times New Roman"/>
          <w:spacing w:val="4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 w:rsidRPr="00BF57A1">
        <w:rPr>
          <w:rFonts w:ascii="Times New Roman" w:eastAsia="Times New Roman" w:hAnsi="Times New Roman" w:cs="Times New Roman"/>
          <w:spacing w:val="46"/>
          <w:sz w:val="24"/>
          <w:szCs w:val="24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</w:t>
      </w:r>
      <w:proofErr w:type="spellEnd"/>
      <w:r w:rsidRPr="00BF57A1">
        <w:rPr>
          <w:rFonts w:ascii="Times New Roman" w:eastAsia="Times New Roman" w:hAnsi="Times New Roman" w:cs="Times New Roman"/>
          <w:spacing w:val="4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(цькування),</w:t>
      </w:r>
      <w:r w:rsidRPr="00BF57A1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його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причини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наслідки,</w:t>
      </w:r>
      <w:r w:rsidRPr="00BF57A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порядок реагування на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випадки</w:t>
      </w:r>
      <w:r w:rsidRPr="00BF57A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proofErr w:type="spellStart"/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BF57A1"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(цькування)</w:t>
      </w:r>
      <w:r w:rsidRPr="00BF57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F57A1">
        <w:rPr>
          <w:rFonts w:ascii="Times New Roman" w:eastAsia="Times New Roman" w:hAnsi="Times New Roman" w:cs="Times New Roman"/>
          <w:sz w:val="24"/>
          <w:szCs w:val="24"/>
          <w:lang w:val="uk-UA"/>
        </w:rPr>
        <w:t>тощо;</w:t>
      </w:r>
    </w:p>
    <w:p w:rsidR="00BF57A1" w:rsidRPr="00BF57A1" w:rsidRDefault="00BF57A1" w:rsidP="00BF5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/>
        </w:rPr>
        <w:sectPr w:rsidR="00BF57A1" w:rsidRPr="00BF57A1">
          <w:pgSz w:w="11910" w:h="16840"/>
          <w:pgMar w:top="1180" w:right="120" w:bottom="280" w:left="1480" w:header="710" w:footer="0" w:gutter="0"/>
          <w:cols w:space="720"/>
        </w:sectPr>
      </w:pPr>
    </w:p>
    <w:p w:rsidR="00CC196E" w:rsidRPr="00BF57A1" w:rsidRDefault="00CC196E">
      <w:pPr>
        <w:rPr>
          <w:lang w:val="uk-UA"/>
        </w:rPr>
      </w:pPr>
      <w:bookmarkStart w:id="0" w:name="_GoBack"/>
      <w:bookmarkEnd w:id="0"/>
    </w:p>
    <w:p w:rsidR="00E4783B" w:rsidRPr="00BF57A1" w:rsidRDefault="00E4783B">
      <w:pPr>
        <w:rPr>
          <w:lang w:val="uk-UA"/>
        </w:rPr>
      </w:pPr>
    </w:p>
    <w:p w:rsidR="00E4783B" w:rsidRPr="00BF57A1" w:rsidRDefault="00E4783B">
      <w:pPr>
        <w:rPr>
          <w:lang w:val="uk-UA"/>
        </w:rPr>
      </w:pPr>
    </w:p>
    <w:p w:rsidR="00E4783B" w:rsidRPr="00BF57A1" w:rsidRDefault="00E4783B">
      <w:pPr>
        <w:rPr>
          <w:lang w:val="uk-UA"/>
        </w:rPr>
      </w:pPr>
    </w:p>
    <w:p w:rsidR="00E4783B" w:rsidRPr="00BF57A1" w:rsidRDefault="00E4783B">
      <w:pPr>
        <w:rPr>
          <w:lang w:val="uk-UA"/>
        </w:rPr>
      </w:pPr>
    </w:p>
    <w:sectPr w:rsidR="00E4783B" w:rsidRPr="00BF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4D" w:rsidRDefault="00AF7603">
    <w:pPr>
      <w:pStyle w:val="a5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069"/>
    <w:multiLevelType w:val="hybridMultilevel"/>
    <w:tmpl w:val="30AC92D4"/>
    <w:lvl w:ilvl="0" w:tplc="60E487FC">
      <w:start w:val="1"/>
      <w:numFmt w:val="decimal"/>
      <w:lvlText w:val="%1."/>
      <w:lvlJc w:val="left"/>
      <w:pPr>
        <w:ind w:left="22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12A2EBC">
      <w:numFmt w:val="bullet"/>
      <w:lvlText w:val="•"/>
      <w:lvlJc w:val="left"/>
      <w:pPr>
        <w:ind w:left="1228" w:hanging="260"/>
      </w:pPr>
      <w:rPr>
        <w:rFonts w:hint="default"/>
        <w:lang w:val="uk-UA" w:eastAsia="en-US" w:bidi="ar-SA"/>
      </w:rPr>
    </w:lvl>
    <w:lvl w:ilvl="2" w:tplc="53345EBC">
      <w:numFmt w:val="bullet"/>
      <w:lvlText w:val="•"/>
      <w:lvlJc w:val="left"/>
      <w:pPr>
        <w:ind w:left="2237" w:hanging="260"/>
      </w:pPr>
      <w:rPr>
        <w:rFonts w:hint="default"/>
        <w:lang w:val="uk-UA" w:eastAsia="en-US" w:bidi="ar-SA"/>
      </w:rPr>
    </w:lvl>
    <w:lvl w:ilvl="3" w:tplc="B3B6CD30">
      <w:numFmt w:val="bullet"/>
      <w:lvlText w:val="•"/>
      <w:lvlJc w:val="left"/>
      <w:pPr>
        <w:ind w:left="3246" w:hanging="260"/>
      </w:pPr>
      <w:rPr>
        <w:rFonts w:hint="default"/>
        <w:lang w:val="uk-UA" w:eastAsia="en-US" w:bidi="ar-SA"/>
      </w:rPr>
    </w:lvl>
    <w:lvl w:ilvl="4" w:tplc="55FAAA7C">
      <w:numFmt w:val="bullet"/>
      <w:lvlText w:val="•"/>
      <w:lvlJc w:val="left"/>
      <w:pPr>
        <w:ind w:left="4255" w:hanging="260"/>
      </w:pPr>
      <w:rPr>
        <w:rFonts w:hint="default"/>
        <w:lang w:val="uk-UA" w:eastAsia="en-US" w:bidi="ar-SA"/>
      </w:rPr>
    </w:lvl>
    <w:lvl w:ilvl="5" w:tplc="DE5C129E">
      <w:numFmt w:val="bullet"/>
      <w:lvlText w:val="•"/>
      <w:lvlJc w:val="left"/>
      <w:pPr>
        <w:ind w:left="5264" w:hanging="260"/>
      </w:pPr>
      <w:rPr>
        <w:rFonts w:hint="default"/>
        <w:lang w:val="uk-UA" w:eastAsia="en-US" w:bidi="ar-SA"/>
      </w:rPr>
    </w:lvl>
    <w:lvl w:ilvl="6" w:tplc="8F0E76BC">
      <w:numFmt w:val="bullet"/>
      <w:lvlText w:val="•"/>
      <w:lvlJc w:val="left"/>
      <w:pPr>
        <w:ind w:left="6272" w:hanging="260"/>
      </w:pPr>
      <w:rPr>
        <w:rFonts w:hint="default"/>
        <w:lang w:val="uk-UA" w:eastAsia="en-US" w:bidi="ar-SA"/>
      </w:rPr>
    </w:lvl>
    <w:lvl w:ilvl="7" w:tplc="7C4C0CF6">
      <w:numFmt w:val="bullet"/>
      <w:lvlText w:val="•"/>
      <w:lvlJc w:val="left"/>
      <w:pPr>
        <w:ind w:left="7281" w:hanging="260"/>
      </w:pPr>
      <w:rPr>
        <w:rFonts w:hint="default"/>
        <w:lang w:val="uk-UA" w:eastAsia="en-US" w:bidi="ar-SA"/>
      </w:rPr>
    </w:lvl>
    <w:lvl w:ilvl="8" w:tplc="8918EC98">
      <w:numFmt w:val="bullet"/>
      <w:lvlText w:val="•"/>
      <w:lvlJc w:val="left"/>
      <w:pPr>
        <w:ind w:left="8290" w:hanging="260"/>
      </w:pPr>
      <w:rPr>
        <w:rFonts w:hint="default"/>
        <w:lang w:val="uk-UA" w:eastAsia="en-US" w:bidi="ar-SA"/>
      </w:rPr>
    </w:lvl>
  </w:abstractNum>
  <w:abstractNum w:abstractNumId="1">
    <w:nsid w:val="107D369E"/>
    <w:multiLevelType w:val="hybridMultilevel"/>
    <w:tmpl w:val="239EA97C"/>
    <w:lvl w:ilvl="0" w:tplc="AB18584E">
      <w:start w:val="1"/>
      <w:numFmt w:val="decimal"/>
      <w:lvlText w:val="%1."/>
      <w:lvlJc w:val="left"/>
      <w:pPr>
        <w:ind w:left="220" w:hanging="2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FF68266">
      <w:numFmt w:val="bullet"/>
      <w:lvlText w:val="•"/>
      <w:lvlJc w:val="left"/>
      <w:pPr>
        <w:ind w:left="1228" w:hanging="244"/>
      </w:pPr>
      <w:rPr>
        <w:rFonts w:hint="default"/>
        <w:lang w:val="uk-UA" w:eastAsia="en-US" w:bidi="ar-SA"/>
      </w:rPr>
    </w:lvl>
    <w:lvl w:ilvl="2" w:tplc="0BC4DFB2">
      <w:numFmt w:val="bullet"/>
      <w:lvlText w:val="•"/>
      <w:lvlJc w:val="left"/>
      <w:pPr>
        <w:ind w:left="2237" w:hanging="244"/>
      </w:pPr>
      <w:rPr>
        <w:rFonts w:hint="default"/>
        <w:lang w:val="uk-UA" w:eastAsia="en-US" w:bidi="ar-SA"/>
      </w:rPr>
    </w:lvl>
    <w:lvl w:ilvl="3" w:tplc="4EAA3798">
      <w:numFmt w:val="bullet"/>
      <w:lvlText w:val="•"/>
      <w:lvlJc w:val="left"/>
      <w:pPr>
        <w:ind w:left="3246" w:hanging="244"/>
      </w:pPr>
      <w:rPr>
        <w:rFonts w:hint="default"/>
        <w:lang w:val="uk-UA" w:eastAsia="en-US" w:bidi="ar-SA"/>
      </w:rPr>
    </w:lvl>
    <w:lvl w:ilvl="4" w:tplc="194E099A">
      <w:numFmt w:val="bullet"/>
      <w:lvlText w:val="•"/>
      <w:lvlJc w:val="left"/>
      <w:pPr>
        <w:ind w:left="4255" w:hanging="244"/>
      </w:pPr>
      <w:rPr>
        <w:rFonts w:hint="default"/>
        <w:lang w:val="uk-UA" w:eastAsia="en-US" w:bidi="ar-SA"/>
      </w:rPr>
    </w:lvl>
    <w:lvl w:ilvl="5" w:tplc="C9E25752">
      <w:numFmt w:val="bullet"/>
      <w:lvlText w:val="•"/>
      <w:lvlJc w:val="left"/>
      <w:pPr>
        <w:ind w:left="5264" w:hanging="244"/>
      </w:pPr>
      <w:rPr>
        <w:rFonts w:hint="default"/>
        <w:lang w:val="uk-UA" w:eastAsia="en-US" w:bidi="ar-SA"/>
      </w:rPr>
    </w:lvl>
    <w:lvl w:ilvl="6" w:tplc="70CA6838">
      <w:numFmt w:val="bullet"/>
      <w:lvlText w:val="•"/>
      <w:lvlJc w:val="left"/>
      <w:pPr>
        <w:ind w:left="6272" w:hanging="244"/>
      </w:pPr>
      <w:rPr>
        <w:rFonts w:hint="default"/>
        <w:lang w:val="uk-UA" w:eastAsia="en-US" w:bidi="ar-SA"/>
      </w:rPr>
    </w:lvl>
    <w:lvl w:ilvl="7" w:tplc="B33A4702">
      <w:numFmt w:val="bullet"/>
      <w:lvlText w:val="•"/>
      <w:lvlJc w:val="left"/>
      <w:pPr>
        <w:ind w:left="7281" w:hanging="244"/>
      </w:pPr>
      <w:rPr>
        <w:rFonts w:hint="default"/>
        <w:lang w:val="uk-UA" w:eastAsia="en-US" w:bidi="ar-SA"/>
      </w:rPr>
    </w:lvl>
    <w:lvl w:ilvl="8" w:tplc="835CEC1E">
      <w:numFmt w:val="bullet"/>
      <w:lvlText w:val="•"/>
      <w:lvlJc w:val="left"/>
      <w:pPr>
        <w:ind w:left="8290" w:hanging="244"/>
      </w:pPr>
      <w:rPr>
        <w:rFonts w:hint="default"/>
        <w:lang w:val="uk-UA" w:eastAsia="en-US" w:bidi="ar-SA"/>
      </w:rPr>
    </w:lvl>
  </w:abstractNum>
  <w:abstractNum w:abstractNumId="2">
    <w:nsid w:val="2734221E"/>
    <w:multiLevelType w:val="hybridMultilevel"/>
    <w:tmpl w:val="4464262A"/>
    <w:lvl w:ilvl="0" w:tplc="62328948">
      <w:start w:val="1"/>
      <w:numFmt w:val="decimal"/>
      <w:lvlText w:val="%1."/>
      <w:lvlJc w:val="left"/>
      <w:pPr>
        <w:ind w:left="2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186AE92">
      <w:numFmt w:val="bullet"/>
      <w:lvlText w:val="•"/>
      <w:lvlJc w:val="left"/>
      <w:pPr>
        <w:ind w:left="1228" w:hanging="240"/>
      </w:pPr>
      <w:rPr>
        <w:rFonts w:hint="default"/>
        <w:lang w:val="uk-UA" w:eastAsia="en-US" w:bidi="ar-SA"/>
      </w:rPr>
    </w:lvl>
    <w:lvl w:ilvl="2" w:tplc="873A4BA2">
      <w:numFmt w:val="bullet"/>
      <w:lvlText w:val="•"/>
      <w:lvlJc w:val="left"/>
      <w:pPr>
        <w:ind w:left="2237" w:hanging="240"/>
      </w:pPr>
      <w:rPr>
        <w:rFonts w:hint="default"/>
        <w:lang w:val="uk-UA" w:eastAsia="en-US" w:bidi="ar-SA"/>
      </w:rPr>
    </w:lvl>
    <w:lvl w:ilvl="3" w:tplc="1B76D7CA">
      <w:numFmt w:val="bullet"/>
      <w:lvlText w:val="•"/>
      <w:lvlJc w:val="left"/>
      <w:pPr>
        <w:ind w:left="3246" w:hanging="240"/>
      </w:pPr>
      <w:rPr>
        <w:rFonts w:hint="default"/>
        <w:lang w:val="uk-UA" w:eastAsia="en-US" w:bidi="ar-SA"/>
      </w:rPr>
    </w:lvl>
    <w:lvl w:ilvl="4" w:tplc="E44A84A2">
      <w:numFmt w:val="bullet"/>
      <w:lvlText w:val="•"/>
      <w:lvlJc w:val="left"/>
      <w:pPr>
        <w:ind w:left="4255" w:hanging="240"/>
      </w:pPr>
      <w:rPr>
        <w:rFonts w:hint="default"/>
        <w:lang w:val="uk-UA" w:eastAsia="en-US" w:bidi="ar-SA"/>
      </w:rPr>
    </w:lvl>
    <w:lvl w:ilvl="5" w:tplc="DEF644F2">
      <w:numFmt w:val="bullet"/>
      <w:lvlText w:val="•"/>
      <w:lvlJc w:val="left"/>
      <w:pPr>
        <w:ind w:left="5264" w:hanging="240"/>
      </w:pPr>
      <w:rPr>
        <w:rFonts w:hint="default"/>
        <w:lang w:val="uk-UA" w:eastAsia="en-US" w:bidi="ar-SA"/>
      </w:rPr>
    </w:lvl>
    <w:lvl w:ilvl="6" w:tplc="79981FD6">
      <w:numFmt w:val="bullet"/>
      <w:lvlText w:val="•"/>
      <w:lvlJc w:val="left"/>
      <w:pPr>
        <w:ind w:left="6272" w:hanging="240"/>
      </w:pPr>
      <w:rPr>
        <w:rFonts w:hint="default"/>
        <w:lang w:val="uk-UA" w:eastAsia="en-US" w:bidi="ar-SA"/>
      </w:rPr>
    </w:lvl>
    <w:lvl w:ilvl="7" w:tplc="A2A4F484">
      <w:numFmt w:val="bullet"/>
      <w:lvlText w:val="•"/>
      <w:lvlJc w:val="left"/>
      <w:pPr>
        <w:ind w:left="7281" w:hanging="240"/>
      </w:pPr>
      <w:rPr>
        <w:rFonts w:hint="default"/>
        <w:lang w:val="uk-UA" w:eastAsia="en-US" w:bidi="ar-SA"/>
      </w:rPr>
    </w:lvl>
    <w:lvl w:ilvl="8" w:tplc="FB3E04A0">
      <w:numFmt w:val="bullet"/>
      <w:lvlText w:val="•"/>
      <w:lvlJc w:val="left"/>
      <w:pPr>
        <w:ind w:left="8290" w:hanging="240"/>
      </w:pPr>
      <w:rPr>
        <w:rFonts w:hint="default"/>
        <w:lang w:val="uk-UA" w:eastAsia="en-US" w:bidi="ar-SA"/>
      </w:rPr>
    </w:lvl>
  </w:abstractNum>
  <w:abstractNum w:abstractNumId="3">
    <w:nsid w:val="3FEA3BC9"/>
    <w:multiLevelType w:val="hybridMultilevel"/>
    <w:tmpl w:val="A776E9E2"/>
    <w:lvl w:ilvl="0" w:tplc="18BC5C46">
      <w:start w:val="1"/>
      <w:numFmt w:val="decimal"/>
      <w:lvlText w:val="%1."/>
      <w:lvlJc w:val="left"/>
      <w:pPr>
        <w:ind w:left="220" w:hanging="3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234E82C">
      <w:numFmt w:val="bullet"/>
      <w:lvlText w:val="•"/>
      <w:lvlJc w:val="left"/>
      <w:pPr>
        <w:ind w:left="1228" w:hanging="316"/>
      </w:pPr>
      <w:rPr>
        <w:rFonts w:hint="default"/>
        <w:lang w:val="uk-UA" w:eastAsia="en-US" w:bidi="ar-SA"/>
      </w:rPr>
    </w:lvl>
    <w:lvl w:ilvl="2" w:tplc="77F453BA">
      <w:numFmt w:val="bullet"/>
      <w:lvlText w:val="•"/>
      <w:lvlJc w:val="left"/>
      <w:pPr>
        <w:ind w:left="2237" w:hanging="316"/>
      </w:pPr>
      <w:rPr>
        <w:rFonts w:hint="default"/>
        <w:lang w:val="uk-UA" w:eastAsia="en-US" w:bidi="ar-SA"/>
      </w:rPr>
    </w:lvl>
    <w:lvl w:ilvl="3" w:tplc="9112EB82">
      <w:numFmt w:val="bullet"/>
      <w:lvlText w:val="•"/>
      <w:lvlJc w:val="left"/>
      <w:pPr>
        <w:ind w:left="3246" w:hanging="316"/>
      </w:pPr>
      <w:rPr>
        <w:rFonts w:hint="default"/>
        <w:lang w:val="uk-UA" w:eastAsia="en-US" w:bidi="ar-SA"/>
      </w:rPr>
    </w:lvl>
    <w:lvl w:ilvl="4" w:tplc="7A1A9930">
      <w:numFmt w:val="bullet"/>
      <w:lvlText w:val="•"/>
      <w:lvlJc w:val="left"/>
      <w:pPr>
        <w:ind w:left="4255" w:hanging="316"/>
      </w:pPr>
      <w:rPr>
        <w:rFonts w:hint="default"/>
        <w:lang w:val="uk-UA" w:eastAsia="en-US" w:bidi="ar-SA"/>
      </w:rPr>
    </w:lvl>
    <w:lvl w:ilvl="5" w:tplc="36802138">
      <w:numFmt w:val="bullet"/>
      <w:lvlText w:val="•"/>
      <w:lvlJc w:val="left"/>
      <w:pPr>
        <w:ind w:left="5264" w:hanging="316"/>
      </w:pPr>
      <w:rPr>
        <w:rFonts w:hint="default"/>
        <w:lang w:val="uk-UA" w:eastAsia="en-US" w:bidi="ar-SA"/>
      </w:rPr>
    </w:lvl>
    <w:lvl w:ilvl="6" w:tplc="DBB416D8">
      <w:numFmt w:val="bullet"/>
      <w:lvlText w:val="•"/>
      <w:lvlJc w:val="left"/>
      <w:pPr>
        <w:ind w:left="6272" w:hanging="316"/>
      </w:pPr>
      <w:rPr>
        <w:rFonts w:hint="default"/>
        <w:lang w:val="uk-UA" w:eastAsia="en-US" w:bidi="ar-SA"/>
      </w:rPr>
    </w:lvl>
    <w:lvl w:ilvl="7" w:tplc="B754BB14">
      <w:numFmt w:val="bullet"/>
      <w:lvlText w:val="•"/>
      <w:lvlJc w:val="left"/>
      <w:pPr>
        <w:ind w:left="7281" w:hanging="316"/>
      </w:pPr>
      <w:rPr>
        <w:rFonts w:hint="default"/>
        <w:lang w:val="uk-UA" w:eastAsia="en-US" w:bidi="ar-SA"/>
      </w:rPr>
    </w:lvl>
    <w:lvl w:ilvl="8" w:tplc="A75AC204">
      <w:numFmt w:val="bullet"/>
      <w:lvlText w:val="•"/>
      <w:lvlJc w:val="left"/>
      <w:pPr>
        <w:ind w:left="8290" w:hanging="316"/>
      </w:pPr>
      <w:rPr>
        <w:rFonts w:hint="default"/>
        <w:lang w:val="uk-UA" w:eastAsia="en-US" w:bidi="ar-SA"/>
      </w:rPr>
    </w:lvl>
  </w:abstractNum>
  <w:abstractNum w:abstractNumId="4">
    <w:nsid w:val="4A71149A"/>
    <w:multiLevelType w:val="hybridMultilevel"/>
    <w:tmpl w:val="2BC47194"/>
    <w:lvl w:ilvl="0" w:tplc="0419000F">
      <w:start w:val="1"/>
      <w:numFmt w:val="decimal"/>
      <w:lvlText w:val="%1."/>
      <w:lvlJc w:val="left"/>
      <w:pPr>
        <w:ind w:left="1186" w:hanging="360"/>
      </w:p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5">
    <w:nsid w:val="5B4242AD"/>
    <w:multiLevelType w:val="hybridMultilevel"/>
    <w:tmpl w:val="5F0490C0"/>
    <w:lvl w:ilvl="0" w:tplc="B4BE8E36">
      <w:start w:val="1"/>
      <w:numFmt w:val="decimal"/>
      <w:lvlText w:val="%1."/>
      <w:lvlJc w:val="left"/>
      <w:pPr>
        <w:ind w:left="67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40E5A9A">
      <w:numFmt w:val="bullet"/>
      <w:lvlText w:val="•"/>
      <w:lvlJc w:val="left"/>
      <w:pPr>
        <w:ind w:left="1642" w:hanging="240"/>
      </w:pPr>
      <w:rPr>
        <w:rFonts w:hint="default"/>
        <w:lang w:val="uk-UA" w:eastAsia="en-US" w:bidi="ar-SA"/>
      </w:rPr>
    </w:lvl>
    <w:lvl w:ilvl="2" w:tplc="375C29DA">
      <w:numFmt w:val="bullet"/>
      <w:lvlText w:val="•"/>
      <w:lvlJc w:val="left"/>
      <w:pPr>
        <w:ind w:left="2605" w:hanging="240"/>
      </w:pPr>
      <w:rPr>
        <w:rFonts w:hint="default"/>
        <w:lang w:val="uk-UA" w:eastAsia="en-US" w:bidi="ar-SA"/>
      </w:rPr>
    </w:lvl>
    <w:lvl w:ilvl="3" w:tplc="0CA09BA8">
      <w:numFmt w:val="bullet"/>
      <w:lvlText w:val="•"/>
      <w:lvlJc w:val="left"/>
      <w:pPr>
        <w:ind w:left="3568" w:hanging="240"/>
      </w:pPr>
      <w:rPr>
        <w:rFonts w:hint="default"/>
        <w:lang w:val="uk-UA" w:eastAsia="en-US" w:bidi="ar-SA"/>
      </w:rPr>
    </w:lvl>
    <w:lvl w:ilvl="4" w:tplc="EA322A2C">
      <w:numFmt w:val="bullet"/>
      <w:lvlText w:val="•"/>
      <w:lvlJc w:val="left"/>
      <w:pPr>
        <w:ind w:left="4531" w:hanging="240"/>
      </w:pPr>
      <w:rPr>
        <w:rFonts w:hint="default"/>
        <w:lang w:val="uk-UA" w:eastAsia="en-US" w:bidi="ar-SA"/>
      </w:rPr>
    </w:lvl>
    <w:lvl w:ilvl="5" w:tplc="54361BAE">
      <w:numFmt w:val="bullet"/>
      <w:lvlText w:val="•"/>
      <w:lvlJc w:val="left"/>
      <w:pPr>
        <w:ind w:left="5494" w:hanging="240"/>
      </w:pPr>
      <w:rPr>
        <w:rFonts w:hint="default"/>
        <w:lang w:val="uk-UA" w:eastAsia="en-US" w:bidi="ar-SA"/>
      </w:rPr>
    </w:lvl>
    <w:lvl w:ilvl="6" w:tplc="403221C2">
      <w:numFmt w:val="bullet"/>
      <w:lvlText w:val="•"/>
      <w:lvlJc w:val="left"/>
      <w:pPr>
        <w:ind w:left="6456" w:hanging="240"/>
      </w:pPr>
      <w:rPr>
        <w:rFonts w:hint="default"/>
        <w:lang w:val="uk-UA" w:eastAsia="en-US" w:bidi="ar-SA"/>
      </w:rPr>
    </w:lvl>
    <w:lvl w:ilvl="7" w:tplc="62FCE874">
      <w:numFmt w:val="bullet"/>
      <w:lvlText w:val="•"/>
      <w:lvlJc w:val="left"/>
      <w:pPr>
        <w:ind w:left="7419" w:hanging="240"/>
      </w:pPr>
      <w:rPr>
        <w:rFonts w:hint="default"/>
        <w:lang w:val="uk-UA" w:eastAsia="en-US" w:bidi="ar-SA"/>
      </w:rPr>
    </w:lvl>
    <w:lvl w:ilvl="8" w:tplc="6AFE2378">
      <w:numFmt w:val="bullet"/>
      <w:lvlText w:val="•"/>
      <w:lvlJc w:val="left"/>
      <w:pPr>
        <w:ind w:left="8382" w:hanging="240"/>
      </w:pPr>
      <w:rPr>
        <w:rFonts w:hint="default"/>
        <w:lang w:val="uk-UA" w:eastAsia="en-US" w:bidi="ar-SA"/>
      </w:rPr>
    </w:lvl>
  </w:abstractNum>
  <w:abstractNum w:abstractNumId="6">
    <w:nsid w:val="61072627"/>
    <w:multiLevelType w:val="hybridMultilevel"/>
    <w:tmpl w:val="C85C0A24"/>
    <w:lvl w:ilvl="0" w:tplc="627CAAF0">
      <w:start w:val="1"/>
      <w:numFmt w:val="decimal"/>
      <w:lvlText w:val="%1."/>
      <w:lvlJc w:val="left"/>
      <w:pPr>
        <w:ind w:left="220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580E634">
      <w:numFmt w:val="bullet"/>
      <w:lvlText w:val="•"/>
      <w:lvlJc w:val="left"/>
      <w:pPr>
        <w:ind w:left="1228" w:hanging="276"/>
      </w:pPr>
      <w:rPr>
        <w:rFonts w:hint="default"/>
        <w:lang w:val="uk-UA" w:eastAsia="en-US" w:bidi="ar-SA"/>
      </w:rPr>
    </w:lvl>
    <w:lvl w:ilvl="2" w:tplc="1FF45446">
      <w:numFmt w:val="bullet"/>
      <w:lvlText w:val="•"/>
      <w:lvlJc w:val="left"/>
      <w:pPr>
        <w:ind w:left="2237" w:hanging="276"/>
      </w:pPr>
      <w:rPr>
        <w:rFonts w:hint="default"/>
        <w:lang w:val="uk-UA" w:eastAsia="en-US" w:bidi="ar-SA"/>
      </w:rPr>
    </w:lvl>
    <w:lvl w:ilvl="3" w:tplc="8B68A94A">
      <w:numFmt w:val="bullet"/>
      <w:lvlText w:val="•"/>
      <w:lvlJc w:val="left"/>
      <w:pPr>
        <w:ind w:left="3246" w:hanging="276"/>
      </w:pPr>
      <w:rPr>
        <w:rFonts w:hint="default"/>
        <w:lang w:val="uk-UA" w:eastAsia="en-US" w:bidi="ar-SA"/>
      </w:rPr>
    </w:lvl>
    <w:lvl w:ilvl="4" w:tplc="17E4ED40">
      <w:numFmt w:val="bullet"/>
      <w:lvlText w:val="•"/>
      <w:lvlJc w:val="left"/>
      <w:pPr>
        <w:ind w:left="4255" w:hanging="276"/>
      </w:pPr>
      <w:rPr>
        <w:rFonts w:hint="default"/>
        <w:lang w:val="uk-UA" w:eastAsia="en-US" w:bidi="ar-SA"/>
      </w:rPr>
    </w:lvl>
    <w:lvl w:ilvl="5" w:tplc="59127CD4">
      <w:numFmt w:val="bullet"/>
      <w:lvlText w:val="•"/>
      <w:lvlJc w:val="left"/>
      <w:pPr>
        <w:ind w:left="5264" w:hanging="276"/>
      </w:pPr>
      <w:rPr>
        <w:rFonts w:hint="default"/>
        <w:lang w:val="uk-UA" w:eastAsia="en-US" w:bidi="ar-SA"/>
      </w:rPr>
    </w:lvl>
    <w:lvl w:ilvl="6" w:tplc="6AFA7CE2">
      <w:numFmt w:val="bullet"/>
      <w:lvlText w:val="•"/>
      <w:lvlJc w:val="left"/>
      <w:pPr>
        <w:ind w:left="6272" w:hanging="276"/>
      </w:pPr>
      <w:rPr>
        <w:rFonts w:hint="default"/>
        <w:lang w:val="uk-UA" w:eastAsia="en-US" w:bidi="ar-SA"/>
      </w:rPr>
    </w:lvl>
    <w:lvl w:ilvl="7" w:tplc="84D8CCF6">
      <w:numFmt w:val="bullet"/>
      <w:lvlText w:val="•"/>
      <w:lvlJc w:val="left"/>
      <w:pPr>
        <w:ind w:left="7281" w:hanging="276"/>
      </w:pPr>
      <w:rPr>
        <w:rFonts w:hint="default"/>
        <w:lang w:val="uk-UA" w:eastAsia="en-US" w:bidi="ar-SA"/>
      </w:rPr>
    </w:lvl>
    <w:lvl w:ilvl="8" w:tplc="B02AD948">
      <w:numFmt w:val="bullet"/>
      <w:lvlText w:val="•"/>
      <w:lvlJc w:val="left"/>
      <w:pPr>
        <w:ind w:left="8290" w:hanging="276"/>
      </w:pPr>
      <w:rPr>
        <w:rFonts w:hint="default"/>
        <w:lang w:val="uk-UA" w:eastAsia="en-US" w:bidi="ar-SA"/>
      </w:rPr>
    </w:lvl>
  </w:abstractNum>
  <w:abstractNum w:abstractNumId="7">
    <w:nsid w:val="692457FF"/>
    <w:multiLevelType w:val="hybridMultilevel"/>
    <w:tmpl w:val="23C49B30"/>
    <w:lvl w:ilvl="0" w:tplc="2C5E6224">
      <w:numFmt w:val="bullet"/>
      <w:lvlText w:val=""/>
      <w:lvlJc w:val="left"/>
      <w:pPr>
        <w:ind w:left="220" w:hanging="141"/>
      </w:pPr>
      <w:rPr>
        <w:rFonts w:ascii="Symbol" w:eastAsia="Symbol" w:hAnsi="Symbol" w:cs="Symbol" w:hint="default"/>
        <w:spacing w:val="11"/>
        <w:w w:val="100"/>
        <w:sz w:val="26"/>
        <w:szCs w:val="26"/>
        <w:lang w:val="uk-UA" w:eastAsia="en-US" w:bidi="ar-SA"/>
      </w:rPr>
    </w:lvl>
    <w:lvl w:ilvl="1" w:tplc="7D9ADC18">
      <w:numFmt w:val="bullet"/>
      <w:lvlText w:val="•"/>
      <w:lvlJc w:val="left"/>
      <w:pPr>
        <w:ind w:left="1228" w:hanging="141"/>
      </w:pPr>
      <w:rPr>
        <w:rFonts w:hint="default"/>
        <w:lang w:val="uk-UA" w:eastAsia="en-US" w:bidi="ar-SA"/>
      </w:rPr>
    </w:lvl>
    <w:lvl w:ilvl="2" w:tplc="47D04494">
      <w:numFmt w:val="bullet"/>
      <w:lvlText w:val="•"/>
      <w:lvlJc w:val="left"/>
      <w:pPr>
        <w:ind w:left="2237" w:hanging="141"/>
      </w:pPr>
      <w:rPr>
        <w:rFonts w:hint="default"/>
        <w:lang w:val="uk-UA" w:eastAsia="en-US" w:bidi="ar-SA"/>
      </w:rPr>
    </w:lvl>
    <w:lvl w:ilvl="3" w:tplc="5DDC31D6">
      <w:numFmt w:val="bullet"/>
      <w:lvlText w:val="•"/>
      <w:lvlJc w:val="left"/>
      <w:pPr>
        <w:ind w:left="3246" w:hanging="141"/>
      </w:pPr>
      <w:rPr>
        <w:rFonts w:hint="default"/>
        <w:lang w:val="uk-UA" w:eastAsia="en-US" w:bidi="ar-SA"/>
      </w:rPr>
    </w:lvl>
    <w:lvl w:ilvl="4" w:tplc="4C4A281C">
      <w:numFmt w:val="bullet"/>
      <w:lvlText w:val="•"/>
      <w:lvlJc w:val="left"/>
      <w:pPr>
        <w:ind w:left="4255" w:hanging="141"/>
      </w:pPr>
      <w:rPr>
        <w:rFonts w:hint="default"/>
        <w:lang w:val="uk-UA" w:eastAsia="en-US" w:bidi="ar-SA"/>
      </w:rPr>
    </w:lvl>
    <w:lvl w:ilvl="5" w:tplc="FE000344">
      <w:numFmt w:val="bullet"/>
      <w:lvlText w:val="•"/>
      <w:lvlJc w:val="left"/>
      <w:pPr>
        <w:ind w:left="5264" w:hanging="141"/>
      </w:pPr>
      <w:rPr>
        <w:rFonts w:hint="default"/>
        <w:lang w:val="uk-UA" w:eastAsia="en-US" w:bidi="ar-SA"/>
      </w:rPr>
    </w:lvl>
    <w:lvl w:ilvl="6" w:tplc="87461AFC">
      <w:numFmt w:val="bullet"/>
      <w:lvlText w:val="•"/>
      <w:lvlJc w:val="left"/>
      <w:pPr>
        <w:ind w:left="6272" w:hanging="141"/>
      </w:pPr>
      <w:rPr>
        <w:rFonts w:hint="default"/>
        <w:lang w:val="uk-UA" w:eastAsia="en-US" w:bidi="ar-SA"/>
      </w:rPr>
    </w:lvl>
    <w:lvl w:ilvl="7" w:tplc="888CE224">
      <w:numFmt w:val="bullet"/>
      <w:lvlText w:val="•"/>
      <w:lvlJc w:val="left"/>
      <w:pPr>
        <w:ind w:left="7281" w:hanging="141"/>
      </w:pPr>
      <w:rPr>
        <w:rFonts w:hint="default"/>
        <w:lang w:val="uk-UA" w:eastAsia="en-US" w:bidi="ar-SA"/>
      </w:rPr>
    </w:lvl>
    <w:lvl w:ilvl="8" w:tplc="F9106C06">
      <w:numFmt w:val="bullet"/>
      <w:lvlText w:val="•"/>
      <w:lvlJc w:val="left"/>
      <w:pPr>
        <w:ind w:left="8290" w:hanging="141"/>
      </w:pPr>
      <w:rPr>
        <w:rFonts w:hint="default"/>
        <w:lang w:val="uk-UA" w:eastAsia="en-US" w:bidi="ar-SA"/>
      </w:rPr>
    </w:lvl>
  </w:abstractNum>
  <w:abstractNum w:abstractNumId="8">
    <w:nsid w:val="6B82159F"/>
    <w:multiLevelType w:val="hybridMultilevel"/>
    <w:tmpl w:val="584CBF82"/>
    <w:lvl w:ilvl="0" w:tplc="7158DB76">
      <w:numFmt w:val="bullet"/>
      <w:lvlText w:val="-"/>
      <w:lvlJc w:val="left"/>
      <w:pPr>
        <w:ind w:left="1009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8CA3DEE">
      <w:numFmt w:val="bullet"/>
      <w:lvlText w:val="•"/>
      <w:lvlJc w:val="left"/>
      <w:pPr>
        <w:ind w:left="1930" w:hanging="281"/>
      </w:pPr>
      <w:rPr>
        <w:rFonts w:hint="default"/>
        <w:lang w:val="uk-UA" w:eastAsia="en-US" w:bidi="ar-SA"/>
      </w:rPr>
    </w:lvl>
    <w:lvl w:ilvl="2" w:tplc="2D882D78">
      <w:numFmt w:val="bullet"/>
      <w:lvlText w:val="•"/>
      <w:lvlJc w:val="left"/>
      <w:pPr>
        <w:ind w:left="2861" w:hanging="281"/>
      </w:pPr>
      <w:rPr>
        <w:rFonts w:hint="default"/>
        <w:lang w:val="uk-UA" w:eastAsia="en-US" w:bidi="ar-SA"/>
      </w:rPr>
    </w:lvl>
    <w:lvl w:ilvl="3" w:tplc="9E9097EE">
      <w:numFmt w:val="bullet"/>
      <w:lvlText w:val="•"/>
      <w:lvlJc w:val="left"/>
      <w:pPr>
        <w:ind w:left="3792" w:hanging="281"/>
      </w:pPr>
      <w:rPr>
        <w:rFonts w:hint="default"/>
        <w:lang w:val="uk-UA" w:eastAsia="en-US" w:bidi="ar-SA"/>
      </w:rPr>
    </w:lvl>
    <w:lvl w:ilvl="4" w:tplc="217282AA">
      <w:numFmt w:val="bullet"/>
      <w:lvlText w:val="•"/>
      <w:lvlJc w:val="left"/>
      <w:pPr>
        <w:ind w:left="4723" w:hanging="281"/>
      </w:pPr>
      <w:rPr>
        <w:rFonts w:hint="default"/>
        <w:lang w:val="uk-UA" w:eastAsia="en-US" w:bidi="ar-SA"/>
      </w:rPr>
    </w:lvl>
    <w:lvl w:ilvl="5" w:tplc="17E05200">
      <w:numFmt w:val="bullet"/>
      <w:lvlText w:val="•"/>
      <w:lvlJc w:val="left"/>
      <w:pPr>
        <w:ind w:left="5654" w:hanging="281"/>
      </w:pPr>
      <w:rPr>
        <w:rFonts w:hint="default"/>
        <w:lang w:val="uk-UA" w:eastAsia="en-US" w:bidi="ar-SA"/>
      </w:rPr>
    </w:lvl>
    <w:lvl w:ilvl="6" w:tplc="5ABAFEE0">
      <w:numFmt w:val="bullet"/>
      <w:lvlText w:val="•"/>
      <w:lvlJc w:val="left"/>
      <w:pPr>
        <w:ind w:left="6584" w:hanging="281"/>
      </w:pPr>
      <w:rPr>
        <w:rFonts w:hint="default"/>
        <w:lang w:val="uk-UA" w:eastAsia="en-US" w:bidi="ar-SA"/>
      </w:rPr>
    </w:lvl>
    <w:lvl w:ilvl="7" w:tplc="7326DA74">
      <w:numFmt w:val="bullet"/>
      <w:lvlText w:val="•"/>
      <w:lvlJc w:val="left"/>
      <w:pPr>
        <w:ind w:left="7515" w:hanging="281"/>
      </w:pPr>
      <w:rPr>
        <w:rFonts w:hint="default"/>
        <w:lang w:val="uk-UA" w:eastAsia="en-US" w:bidi="ar-SA"/>
      </w:rPr>
    </w:lvl>
    <w:lvl w:ilvl="8" w:tplc="52D4F28E">
      <w:numFmt w:val="bullet"/>
      <w:lvlText w:val="•"/>
      <w:lvlJc w:val="left"/>
      <w:pPr>
        <w:ind w:left="8446" w:hanging="281"/>
      </w:pPr>
      <w:rPr>
        <w:rFonts w:hint="default"/>
        <w:lang w:val="uk-UA" w:eastAsia="en-US" w:bidi="ar-SA"/>
      </w:rPr>
    </w:lvl>
  </w:abstractNum>
  <w:abstractNum w:abstractNumId="9">
    <w:nsid w:val="6CFE0989"/>
    <w:multiLevelType w:val="hybridMultilevel"/>
    <w:tmpl w:val="742A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04BD2"/>
    <w:multiLevelType w:val="hybridMultilevel"/>
    <w:tmpl w:val="0770A116"/>
    <w:lvl w:ilvl="0" w:tplc="3B14EECE">
      <w:start w:val="1"/>
      <w:numFmt w:val="decimal"/>
      <w:lvlText w:val="%1."/>
      <w:lvlJc w:val="left"/>
      <w:pPr>
        <w:ind w:left="220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FDB8080C">
      <w:start w:val="1"/>
      <w:numFmt w:val="upperRoman"/>
      <w:lvlText w:val="%2."/>
      <w:lvlJc w:val="left"/>
      <w:pPr>
        <w:ind w:left="3813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 w:tplc="2BE69546">
      <w:numFmt w:val="bullet"/>
      <w:lvlText w:val="•"/>
      <w:lvlJc w:val="left"/>
      <w:pPr>
        <w:ind w:left="4540" w:hanging="252"/>
      </w:pPr>
      <w:rPr>
        <w:rFonts w:hint="default"/>
        <w:lang w:val="uk-UA" w:eastAsia="en-US" w:bidi="ar-SA"/>
      </w:rPr>
    </w:lvl>
    <w:lvl w:ilvl="3" w:tplc="4ADC58DC">
      <w:numFmt w:val="bullet"/>
      <w:lvlText w:val="•"/>
      <w:lvlJc w:val="left"/>
      <w:pPr>
        <w:ind w:left="5261" w:hanging="252"/>
      </w:pPr>
      <w:rPr>
        <w:rFonts w:hint="default"/>
        <w:lang w:val="uk-UA" w:eastAsia="en-US" w:bidi="ar-SA"/>
      </w:rPr>
    </w:lvl>
    <w:lvl w:ilvl="4" w:tplc="89B2E478">
      <w:numFmt w:val="bullet"/>
      <w:lvlText w:val="•"/>
      <w:lvlJc w:val="left"/>
      <w:pPr>
        <w:ind w:left="5982" w:hanging="252"/>
      </w:pPr>
      <w:rPr>
        <w:rFonts w:hint="default"/>
        <w:lang w:val="uk-UA" w:eastAsia="en-US" w:bidi="ar-SA"/>
      </w:rPr>
    </w:lvl>
    <w:lvl w:ilvl="5" w:tplc="52560C04">
      <w:numFmt w:val="bullet"/>
      <w:lvlText w:val="•"/>
      <w:lvlJc w:val="left"/>
      <w:pPr>
        <w:ind w:left="6703" w:hanging="252"/>
      </w:pPr>
      <w:rPr>
        <w:rFonts w:hint="default"/>
        <w:lang w:val="uk-UA" w:eastAsia="en-US" w:bidi="ar-SA"/>
      </w:rPr>
    </w:lvl>
    <w:lvl w:ilvl="6" w:tplc="4CDCF6AA">
      <w:numFmt w:val="bullet"/>
      <w:lvlText w:val="•"/>
      <w:lvlJc w:val="left"/>
      <w:pPr>
        <w:ind w:left="7424" w:hanging="252"/>
      </w:pPr>
      <w:rPr>
        <w:rFonts w:hint="default"/>
        <w:lang w:val="uk-UA" w:eastAsia="en-US" w:bidi="ar-SA"/>
      </w:rPr>
    </w:lvl>
    <w:lvl w:ilvl="7" w:tplc="85F6907C">
      <w:numFmt w:val="bullet"/>
      <w:lvlText w:val="•"/>
      <w:lvlJc w:val="left"/>
      <w:pPr>
        <w:ind w:left="8145" w:hanging="252"/>
      </w:pPr>
      <w:rPr>
        <w:rFonts w:hint="default"/>
        <w:lang w:val="uk-UA" w:eastAsia="en-US" w:bidi="ar-SA"/>
      </w:rPr>
    </w:lvl>
    <w:lvl w:ilvl="8" w:tplc="8FECE510">
      <w:numFmt w:val="bullet"/>
      <w:lvlText w:val="•"/>
      <w:lvlJc w:val="left"/>
      <w:pPr>
        <w:ind w:left="8866" w:hanging="252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B9"/>
    <w:rsid w:val="003A35B9"/>
    <w:rsid w:val="005D738E"/>
    <w:rsid w:val="00AF7603"/>
    <w:rsid w:val="00BF57A1"/>
    <w:rsid w:val="00CC196E"/>
    <w:rsid w:val="00E4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F57A1"/>
    <w:pPr>
      <w:widowControl w:val="0"/>
      <w:autoSpaceDE w:val="0"/>
      <w:autoSpaceDN w:val="0"/>
      <w:spacing w:after="0" w:line="240" w:lineRule="auto"/>
      <w:ind w:left="240" w:right="60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8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BF57A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BF57A1"/>
  </w:style>
  <w:style w:type="table" w:customStyle="1" w:styleId="TableNormal">
    <w:name w:val="Table Normal"/>
    <w:uiPriority w:val="2"/>
    <w:semiHidden/>
    <w:unhideWhenUsed/>
    <w:qFormat/>
    <w:rsid w:val="00BF57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F57A1"/>
    <w:pPr>
      <w:widowControl w:val="0"/>
      <w:autoSpaceDE w:val="0"/>
      <w:autoSpaceDN w:val="0"/>
      <w:spacing w:before="148" w:after="0" w:line="240" w:lineRule="auto"/>
      <w:ind w:left="220" w:firstLine="451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1"/>
    <w:rsid w:val="00BF57A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List Paragraph"/>
    <w:basedOn w:val="a"/>
    <w:uiPriority w:val="1"/>
    <w:qFormat/>
    <w:rsid w:val="00BF57A1"/>
    <w:pPr>
      <w:widowControl w:val="0"/>
      <w:autoSpaceDE w:val="0"/>
      <w:autoSpaceDN w:val="0"/>
      <w:spacing w:after="0" w:line="240" w:lineRule="auto"/>
      <w:ind w:left="220" w:firstLine="451"/>
      <w:jc w:val="both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BF57A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paragraph" w:styleId="a8">
    <w:name w:val="header"/>
    <w:basedOn w:val="a"/>
    <w:link w:val="a9"/>
    <w:uiPriority w:val="99"/>
    <w:unhideWhenUsed/>
    <w:rsid w:val="00BF57A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BF57A1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BF57A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b">
    <w:name w:val="Нижний колонтитул Знак"/>
    <w:basedOn w:val="a0"/>
    <w:link w:val="aa"/>
    <w:uiPriority w:val="99"/>
    <w:rsid w:val="00BF57A1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F57A1"/>
    <w:pPr>
      <w:widowControl w:val="0"/>
      <w:autoSpaceDE w:val="0"/>
      <w:autoSpaceDN w:val="0"/>
      <w:spacing w:after="0" w:line="240" w:lineRule="auto"/>
      <w:ind w:left="240" w:right="60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8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BF57A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BF57A1"/>
  </w:style>
  <w:style w:type="table" w:customStyle="1" w:styleId="TableNormal">
    <w:name w:val="Table Normal"/>
    <w:uiPriority w:val="2"/>
    <w:semiHidden/>
    <w:unhideWhenUsed/>
    <w:qFormat/>
    <w:rsid w:val="00BF57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F57A1"/>
    <w:pPr>
      <w:widowControl w:val="0"/>
      <w:autoSpaceDE w:val="0"/>
      <w:autoSpaceDN w:val="0"/>
      <w:spacing w:before="148" w:after="0" w:line="240" w:lineRule="auto"/>
      <w:ind w:left="220" w:firstLine="451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1"/>
    <w:rsid w:val="00BF57A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List Paragraph"/>
    <w:basedOn w:val="a"/>
    <w:uiPriority w:val="1"/>
    <w:qFormat/>
    <w:rsid w:val="00BF57A1"/>
    <w:pPr>
      <w:widowControl w:val="0"/>
      <w:autoSpaceDE w:val="0"/>
      <w:autoSpaceDN w:val="0"/>
      <w:spacing w:after="0" w:line="240" w:lineRule="auto"/>
      <w:ind w:left="220" w:firstLine="451"/>
      <w:jc w:val="both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BF57A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paragraph" w:styleId="a8">
    <w:name w:val="header"/>
    <w:basedOn w:val="a"/>
    <w:link w:val="a9"/>
    <w:uiPriority w:val="99"/>
    <w:unhideWhenUsed/>
    <w:rsid w:val="00BF57A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BF57A1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BF57A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b">
    <w:name w:val="Нижний колонтитул Знак"/>
    <w:basedOn w:val="a0"/>
    <w:link w:val="aa"/>
    <w:uiPriority w:val="99"/>
    <w:rsid w:val="00BF57A1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671-19" TargetMode="External"/><Relationship Id="rId13" Type="http://schemas.openxmlformats.org/officeDocument/2006/relationships/hyperlink" Target="https://zakon.rada.gov.ua/laws/show/5207-17" TargetMode="External"/><Relationship Id="rId18" Type="http://schemas.openxmlformats.org/officeDocument/2006/relationships/hyperlink" Target="https://zakon.rada.gov.ua/laws/show/z0111-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145-19" TargetMode="External"/><Relationship Id="rId12" Type="http://schemas.openxmlformats.org/officeDocument/2006/relationships/hyperlink" Target="https://zakon.rada.gov.ua/laws/show/5207-17" TargetMode="External"/><Relationship Id="rId17" Type="http://schemas.openxmlformats.org/officeDocument/2006/relationships/hyperlink" Target="https://zakon.rada.gov.ua/laws/show/2297-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657-1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45-19" TargetMode="External"/><Relationship Id="rId11" Type="http://schemas.openxmlformats.org/officeDocument/2006/relationships/hyperlink" Target="https://zakon.rada.gov.ua/laws/show/2866-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2657-12" TargetMode="External"/><Relationship Id="rId10" Type="http://schemas.openxmlformats.org/officeDocument/2006/relationships/hyperlink" Target="https://zakon.rada.gov.ua/laws/show/2558-1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558-1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3047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2023-10-30T07:04:00Z</cp:lastPrinted>
  <dcterms:created xsi:type="dcterms:W3CDTF">2023-10-31T09:04:00Z</dcterms:created>
  <dcterms:modified xsi:type="dcterms:W3CDTF">2023-10-31T09:04:00Z</dcterms:modified>
</cp:coreProperties>
</file>