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2B" w:rsidRDefault="00A31A13" w:rsidP="006F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5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EE29D2" w:rsidRPr="006C1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C5E92" w:rsidRPr="006C15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розпочинається видача продук</w:t>
      </w:r>
      <w:r w:rsidR="006C1548">
        <w:rPr>
          <w:rFonts w:ascii="Times New Roman" w:hAnsi="Times New Roman" w:cs="Times New Roman"/>
          <w:sz w:val="28"/>
          <w:szCs w:val="28"/>
          <w:lang w:val="uk-UA"/>
        </w:rPr>
        <w:t>тових наборів, які були надані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ержавою нашій громаді.</w:t>
      </w:r>
    </w:p>
    <w:p w:rsidR="003762F6" w:rsidRDefault="00A31A13" w:rsidP="006F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першу чергу такі набори будуть видані </w:t>
      </w:r>
      <w:r w:rsidR="006F7BEF">
        <w:rPr>
          <w:rFonts w:ascii="Times New Roman" w:hAnsi="Times New Roman" w:cs="Times New Roman"/>
          <w:sz w:val="28"/>
          <w:szCs w:val="28"/>
          <w:lang w:val="uk-UA"/>
        </w:rPr>
        <w:t>громадянам, місце проживання яких зареєстровано в межах Сумської міської</w:t>
      </w:r>
      <w:r w:rsidR="003762F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з числа:</w:t>
      </w:r>
    </w:p>
    <w:p w:rsidR="003762F6" w:rsidRDefault="00A31A13" w:rsidP="003762F6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2F6">
        <w:rPr>
          <w:rFonts w:ascii="Times New Roman" w:hAnsi="Times New Roman" w:cs="Times New Roman"/>
          <w:sz w:val="28"/>
          <w:szCs w:val="28"/>
          <w:lang w:val="uk-UA"/>
        </w:rPr>
        <w:t>багатодітни</w:t>
      </w:r>
      <w:r w:rsidR="006F7BEF" w:rsidRPr="003762F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762F6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6F7BEF" w:rsidRPr="003762F6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6C15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2F6" w:rsidRDefault="00677173" w:rsidP="003762F6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2F6">
        <w:rPr>
          <w:rFonts w:ascii="Times New Roman" w:hAnsi="Times New Roman" w:cs="Times New Roman"/>
          <w:sz w:val="28"/>
          <w:szCs w:val="28"/>
          <w:lang w:val="uk-UA"/>
        </w:rPr>
        <w:t xml:space="preserve">сімей, в яких </w:t>
      </w:r>
      <w:r w:rsidR="003762F6">
        <w:rPr>
          <w:rFonts w:ascii="Times New Roman" w:hAnsi="Times New Roman" w:cs="Times New Roman"/>
          <w:sz w:val="28"/>
          <w:szCs w:val="28"/>
          <w:lang w:val="uk-UA"/>
        </w:rPr>
        <w:t>виховуються діти з інвалідністю</w:t>
      </w:r>
      <w:r w:rsidR="006C15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2F6" w:rsidRDefault="0027596E" w:rsidP="003762F6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2F6">
        <w:rPr>
          <w:rFonts w:ascii="Times New Roman" w:hAnsi="Times New Roman" w:cs="Times New Roman"/>
          <w:sz w:val="28"/>
          <w:szCs w:val="28"/>
          <w:lang w:val="uk-UA"/>
        </w:rPr>
        <w:t>опікунів, під опікою у яких є повнолітні недієздатні особи</w:t>
      </w:r>
      <w:r w:rsidR="006C15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1A13" w:rsidRPr="003762F6" w:rsidRDefault="00677173" w:rsidP="003762F6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2F6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переміщених осіб, які з 24 лютого переїхали </w:t>
      </w:r>
      <w:r w:rsidR="00AA4794" w:rsidRPr="003762F6">
        <w:rPr>
          <w:rFonts w:ascii="Times New Roman" w:hAnsi="Times New Roman" w:cs="Times New Roman"/>
          <w:sz w:val="28"/>
          <w:szCs w:val="28"/>
          <w:lang w:val="uk-UA"/>
        </w:rPr>
        <w:t xml:space="preserve">до Сумської міської </w:t>
      </w:r>
      <w:proofErr w:type="spellStart"/>
      <w:r w:rsidR="00AA4794" w:rsidRPr="003762F6">
        <w:rPr>
          <w:rFonts w:ascii="Times New Roman" w:hAnsi="Times New Roman" w:cs="Times New Roman"/>
          <w:sz w:val="28"/>
          <w:szCs w:val="28"/>
          <w:lang w:val="uk-UA"/>
        </w:rPr>
        <w:t>тергромади</w:t>
      </w:r>
      <w:proofErr w:type="spellEnd"/>
      <w:r w:rsidR="00AA4794" w:rsidRPr="003762F6">
        <w:rPr>
          <w:rFonts w:ascii="Times New Roman" w:hAnsi="Times New Roman" w:cs="Times New Roman"/>
          <w:sz w:val="28"/>
          <w:szCs w:val="28"/>
          <w:lang w:val="uk-UA"/>
        </w:rPr>
        <w:t xml:space="preserve"> та стали на облік в департаменті соціального захисту населення Сумської міської ради.</w:t>
      </w:r>
    </w:p>
    <w:p w:rsidR="00A31A13" w:rsidRDefault="00A31A13" w:rsidP="00AA47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продуктового набору необхідно звернутися до приміщень </w:t>
      </w:r>
      <w:r w:rsidR="00AA4794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232DFD">
        <w:rPr>
          <w:rFonts w:ascii="Times New Roman" w:hAnsi="Times New Roman" w:cs="Times New Roman"/>
          <w:sz w:val="28"/>
          <w:szCs w:val="28"/>
          <w:lang w:val="uk-UA"/>
        </w:rPr>
        <w:t xml:space="preserve">освітніх шкіл </w:t>
      </w:r>
      <w:r w:rsidR="00232DFD" w:rsidRPr="006C1548">
        <w:rPr>
          <w:rFonts w:ascii="Times New Roman" w:hAnsi="Times New Roman" w:cs="Times New Roman"/>
          <w:b/>
          <w:sz w:val="28"/>
          <w:szCs w:val="28"/>
          <w:lang w:val="uk-UA"/>
        </w:rPr>
        <w:t>в робочі дні з 10</w:t>
      </w:r>
      <w:r w:rsidRPr="006C154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00 </w:t>
      </w:r>
      <w:r w:rsidR="00232DFD" w:rsidRPr="006C1548">
        <w:rPr>
          <w:rFonts w:ascii="Times New Roman" w:hAnsi="Times New Roman" w:cs="Times New Roman"/>
          <w:b/>
          <w:sz w:val="28"/>
          <w:szCs w:val="28"/>
          <w:lang w:val="uk-UA"/>
        </w:rPr>
        <w:t>до 16</w:t>
      </w:r>
      <w:r w:rsidRPr="006C154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4794" w:rsidRDefault="00A31A13" w:rsidP="006F7BE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13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школа №7</w:t>
      </w:r>
      <w:r w:rsidRPr="00A31A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>адреса: вулиця Л</w:t>
      </w:r>
      <w:r w:rsidR="00AF245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567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Українки, 23) </w:t>
      </w:r>
    </w:p>
    <w:p w:rsidR="00A31A13" w:rsidRPr="00A31A13" w:rsidRDefault="00A31A13" w:rsidP="006F7BE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13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школа №23</w:t>
      </w:r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(адреса: проспект М</w:t>
      </w:r>
      <w:r w:rsidR="00AF24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>Лушпи</w:t>
      </w:r>
      <w:proofErr w:type="spellEnd"/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>, 36</w:t>
      </w:r>
      <w:r w:rsidRPr="00A31A1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1A13" w:rsidRDefault="00A31A13" w:rsidP="006F7BE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A13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школа № 10</w:t>
      </w:r>
      <w:r w:rsidRPr="00A31A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адреса: вулиця </w:t>
      </w:r>
      <w:proofErr w:type="spellStart"/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>Новомістенська</w:t>
      </w:r>
      <w:proofErr w:type="spellEnd"/>
      <w:r w:rsidRPr="00A31A13">
        <w:rPr>
          <w:rFonts w:ascii="Times New Roman" w:hAnsi="Times New Roman" w:cs="Times New Roman"/>
          <w:i/>
          <w:sz w:val="28"/>
          <w:szCs w:val="28"/>
          <w:lang w:val="uk-UA"/>
        </w:rPr>
        <w:t>, 30</w:t>
      </w:r>
      <w:r w:rsidRPr="00A31A1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6EDE" w:rsidRDefault="002F6EDE" w:rsidP="006F7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собі мати наступні документи: </w:t>
      </w:r>
    </w:p>
    <w:p w:rsidR="002F6EDE" w:rsidRPr="00053832" w:rsidRDefault="002F6EDE" w:rsidP="006F7BEF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832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  <w:r w:rsidR="006C1548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F6EDE" w:rsidRPr="002F6EDE" w:rsidRDefault="002F6EDE" w:rsidP="006F7BEF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</w:t>
      </w:r>
      <w:r w:rsidRPr="000538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присвоєння реєстраційного номера облікової картки платника податків</w:t>
      </w:r>
      <w:r w:rsidRPr="002F6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(крім осіб, які мають відмітку в паспорті про відмову від прийняття такого номера) за умови відсутності інформації про такий номер у паспорті в формі ID-картки</w:t>
      </w:r>
      <w:r w:rsidR="006C154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F7BEF" w:rsidRPr="006F7BEF" w:rsidRDefault="002F6EDE" w:rsidP="006F7BEF">
      <w:pPr>
        <w:pStyle w:val="a3"/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3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документ, що посвідчує відповідний статус особи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6F7BEF" w:rsidRDefault="002F6EDE" w:rsidP="006C1548">
      <w:pPr>
        <w:pStyle w:val="a3"/>
        <w:numPr>
          <w:ilvl w:val="0"/>
          <w:numId w:val="3"/>
        </w:numPr>
        <w:spacing w:after="6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BEF">
        <w:rPr>
          <w:rFonts w:ascii="Times New Roman" w:hAnsi="Times New Roman" w:cs="Times New Roman"/>
          <w:bCs/>
          <w:sz w:val="28"/>
          <w:szCs w:val="28"/>
          <w:lang w:val="uk-UA"/>
        </w:rPr>
        <w:t>для багатодітни</w:t>
      </w:r>
      <w:r w:rsidR="00053832" w:rsidRPr="006F7BEF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6F7B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сімей </w:t>
      </w:r>
      <w:r w:rsidR="00323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дітей з інвалідністю </w:t>
      </w:r>
      <w:r w:rsidRPr="006F7BEF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323C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відповідне</w:t>
      </w:r>
      <w:r w:rsidR="006F7B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3024">
        <w:rPr>
          <w:rFonts w:ascii="Times New Roman" w:hAnsi="Times New Roman" w:cs="Times New Roman"/>
          <w:bCs/>
          <w:sz w:val="28"/>
          <w:szCs w:val="28"/>
          <w:lang w:val="uk-UA"/>
        </w:rPr>
        <w:t>ПОСВІДЧЕННЯ</w:t>
      </w:r>
      <w:bookmarkStart w:id="0" w:name="_GoBack"/>
      <w:bookmarkEnd w:id="0"/>
    </w:p>
    <w:p w:rsidR="006F7BEF" w:rsidRDefault="002F6EDE" w:rsidP="006C1548">
      <w:pPr>
        <w:pStyle w:val="a3"/>
        <w:numPr>
          <w:ilvl w:val="0"/>
          <w:numId w:val="3"/>
        </w:numPr>
        <w:spacing w:after="6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BEF">
        <w:rPr>
          <w:rFonts w:ascii="Times New Roman" w:hAnsi="Times New Roman" w:cs="Times New Roman"/>
          <w:bCs/>
          <w:sz w:val="28"/>
          <w:szCs w:val="28"/>
          <w:lang w:val="uk-UA"/>
        </w:rPr>
        <w:t>для внутрішньо переміщених осі</w:t>
      </w:r>
      <w:r w:rsidR="00053832" w:rsidRPr="006F7BEF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6F7B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4D30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ДОВІДКА </w:t>
      </w:r>
      <w:r w:rsidR="00053832" w:rsidRPr="006F7BEF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на облік</w:t>
      </w:r>
      <w:r w:rsidR="006F7BEF" w:rsidRPr="006F7B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Єдиній інформаційній базі даних про внутрішньо переміщених осіб по Сумській міській територіальній громаді</w:t>
      </w:r>
      <w:r w:rsidR="00053832" w:rsidRPr="006F7B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7596E" w:rsidRPr="0027596E" w:rsidRDefault="0027596E" w:rsidP="006C1548">
      <w:pPr>
        <w:pStyle w:val="a3"/>
        <w:numPr>
          <w:ilvl w:val="0"/>
          <w:numId w:val="3"/>
        </w:numPr>
        <w:spacing w:after="6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96E">
        <w:rPr>
          <w:rFonts w:ascii="Times New Roman" w:hAnsi="Times New Roman" w:cs="Times New Roman"/>
          <w:sz w:val="28"/>
          <w:szCs w:val="28"/>
          <w:lang w:val="uk-UA"/>
        </w:rPr>
        <w:t xml:space="preserve">для опікунів, під опікою у яких є повнолітні недієздатні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D3024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суду (витяг) про встановлення опіки</w:t>
      </w:r>
    </w:p>
    <w:p w:rsidR="003B22DC" w:rsidRDefault="003B22DC" w:rsidP="003B22DC">
      <w:p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22DC" w:rsidRDefault="003B22DC" w:rsidP="003B22DC">
      <w:p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 наявності питань щодо забезпечення продуктовим набором, телефонуйте за номерами: </w:t>
      </w:r>
    </w:p>
    <w:p w:rsidR="003B22DC" w:rsidRPr="009E78BA" w:rsidRDefault="003B22DC" w:rsidP="003B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050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-</w:t>
      </w: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407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-</w:t>
      </w: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83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-</w:t>
      </w: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84</w:t>
      </w:r>
    </w:p>
    <w:p w:rsidR="003B22DC" w:rsidRPr="009E78BA" w:rsidRDefault="003B22DC" w:rsidP="003B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050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-</w:t>
      </w: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407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-</w:t>
      </w: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81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-</w:t>
      </w:r>
      <w:r w:rsidRPr="009E78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27</w:t>
      </w:r>
    </w:p>
    <w:p w:rsidR="003B22DC" w:rsidRPr="003B22DC" w:rsidRDefault="003B22DC" w:rsidP="003B22DC">
      <w:p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3B22DC" w:rsidRPr="003B22DC" w:rsidSect="006F7BE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C63"/>
    <w:multiLevelType w:val="hybridMultilevel"/>
    <w:tmpl w:val="CA7C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7920"/>
    <w:multiLevelType w:val="hybridMultilevel"/>
    <w:tmpl w:val="ACFEF74A"/>
    <w:lvl w:ilvl="0" w:tplc="C5BEB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56CEC"/>
    <w:multiLevelType w:val="hybridMultilevel"/>
    <w:tmpl w:val="B6D6B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182D"/>
    <w:multiLevelType w:val="hybridMultilevel"/>
    <w:tmpl w:val="89F8723E"/>
    <w:lvl w:ilvl="0" w:tplc="83003D4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3"/>
    <w:rsid w:val="00053832"/>
    <w:rsid w:val="000E1843"/>
    <w:rsid w:val="00190C2B"/>
    <w:rsid w:val="00232DFD"/>
    <w:rsid w:val="0027596E"/>
    <w:rsid w:val="002F6EDE"/>
    <w:rsid w:val="00323CAC"/>
    <w:rsid w:val="003762F6"/>
    <w:rsid w:val="003B22DC"/>
    <w:rsid w:val="004D3024"/>
    <w:rsid w:val="00677173"/>
    <w:rsid w:val="006C1548"/>
    <w:rsid w:val="006C5E92"/>
    <w:rsid w:val="006F7BEF"/>
    <w:rsid w:val="008567BC"/>
    <w:rsid w:val="00A31A13"/>
    <w:rsid w:val="00AA4794"/>
    <w:rsid w:val="00AF245D"/>
    <w:rsid w:val="00C3330C"/>
    <w:rsid w:val="00D12222"/>
    <w:rsid w:val="00EE29D2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4EAF"/>
  <w15:chartTrackingRefBased/>
  <w15:docId w15:val="{16061BCA-B3B4-4A84-A07D-48F3CC1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Назаренко Олена Віталіївна</cp:lastModifiedBy>
  <cp:revision>10</cp:revision>
  <cp:lastPrinted>2022-05-06T06:04:00Z</cp:lastPrinted>
  <dcterms:created xsi:type="dcterms:W3CDTF">2022-05-04T13:40:00Z</dcterms:created>
  <dcterms:modified xsi:type="dcterms:W3CDTF">2022-05-06T07:49:00Z</dcterms:modified>
</cp:coreProperties>
</file>