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BF" w:rsidRPr="00E25F09" w:rsidRDefault="00A40DBF" w:rsidP="00A40DBF">
      <w:pPr>
        <w:widowControl w:val="0"/>
        <w:tabs>
          <w:tab w:val="left" w:pos="0"/>
          <w:tab w:val="left" w:pos="709"/>
        </w:tabs>
        <w:spacing w:after="120" w:line="240" w:lineRule="auto"/>
        <w:jc w:val="center"/>
        <w:rPr>
          <w:rFonts w:ascii="Times New Roman" w:eastAsia="MS Mincho" w:hAnsi="Times New Roman" w:cs="Times New Roman"/>
          <w:b/>
          <w:color w:val="00000A"/>
          <w:sz w:val="24"/>
          <w:szCs w:val="24"/>
          <w:lang w:eastAsia="zh-CN"/>
        </w:rPr>
      </w:pPr>
      <w:r w:rsidRPr="00E25F09">
        <w:rPr>
          <w:rFonts w:ascii="Times New Roman" w:eastAsia="MS Mincho" w:hAnsi="Times New Roman" w:cs="Times New Roman"/>
          <w:color w:val="00000A"/>
          <w:sz w:val="24"/>
          <w:szCs w:val="24"/>
          <w:lang w:eastAsia="zh-CN"/>
        </w:rPr>
        <w:object w:dxaOrig="2399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ed="t">
            <v:fill color2="black"/>
            <v:imagedata r:id="rId5" o:title=""/>
          </v:shape>
          <o:OLEObject Type="Embed" ProgID="PBrush" ShapeID="_x0000_i1025" DrawAspect="Content" ObjectID="_1641375903" r:id="rId6"/>
        </w:object>
      </w:r>
    </w:p>
    <w:p w:rsidR="00A40DBF" w:rsidRPr="00E25F09" w:rsidRDefault="00A40DBF" w:rsidP="00A40DBF">
      <w:p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zh-CN"/>
        </w:rPr>
      </w:pPr>
    </w:p>
    <w:p w:rsidR="00A40DBF" w:rsidRPr="007447A5" w:rsidRDefault="00A40DBF" w:rsidP="00A40DBF">
      <w:p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proofErr w:type="spellStart"/>
      <w:r w:rsidRPr="007447A5">
        <w:rPr>
          <w:rFonts w:ascii="Times New Roman" w:eastAsia="MS Mincho" w:hAnsi="Times New Roman" w:cs="Times New Roman"/>
          <w:sz w:val="28"/>
          <w:szCs w:val="28"/>
          <w:lang w:eastAsia="zh-CN"/>
        </w:rPr>
        <w:t>Управління</w:t>
      </w:r>
      <w:proofErr w:type="spellEnd"/>
      <w:r w:rsidRPr="007447A5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447A5">
        <w:rPr>
          <w:rFonts w:ascii="Times New Roman" w:eastAsia="MS Mincho" w:hAnsi="Times New Roman" w:cs="Times New Roman"/>
          <w:sz w:val="28"/>
          <w:szCs w:val="28"/>
          <w:lang w:eastAsia="zh-CN"/>
        </w:rPr>
        <w:t>освіти</w:t>
      </w:r>
      <w:proofErr w:type="spellEnd"/>
      <w:r w:rsidRPr="007447A5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і науки </w:t>
      </w:r>
      <w:proofErr w:type="spellStart"/>
      <w:r w:rsidRPr="007447A5">
        <w:rPr>
          <w:rFonts w:ascii="Times New Roman" w:eastAsia="MS Mincho" w:hAnsi="Times New Roman" w:cs="Times New Roman"/>
          <w:sz w:val="28"/>
          <w:szCs w:val="28"/>
          <w:lang w:eastAsia="zh-CN"/>
        </w:rPr>
        <w:t>Сумської</w:t>
      </w:r>
      <w:proofErr w:type="spellEnd"/>
      <w:r w:rsidRPr="007447A5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7447A5">
        <w:rPr>
          <w:rFonts w:ascii="Times New Roman" w:eastAsia="MS Mincho" w:hAnsi="Times New Roman" w:cs="Times New Roman"/>
          <w:sz w:val="28"/>
          <w:szCs w:val="28"/>
          <w:lang w:eastAsia="zh-CN"/>
        </w:rPr>
        <w:t>міської</w:t>
      </w:r>
      <w:proofErr w:type="spellEnd"/>
      <w:r w:rsidRPr="007447A5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7447A5">
        <w:rPr>
          <w:rFonts w:ascii="Times New Roman" w:eastAsia="MS Mincho" w:hAnsi="Times New Roman" w:cs="Times New Roman"/>
          <w:sz w:val="28"/>
          <w:szCs w:val="28"/>
          <w:lang w:eastAsia="zh-CN"/>
        </w:rPr>
        <w:t>ради</w:t>
      </w:r>
      <w:proofErr w:type="gramEnd"/>
    </w:p>
    <w:p w:rsidR="00A40DBF" w:rsidRPr="00D34C2B" w:rsidRDefault="00A40DBF" w:rsidP="00A40DBF">
      <w:p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Сумський дошкільний навчальний заклад (ясла-садок) №32 «Ластівка»</w:t>
      </w:r>
      <w:r w:rsidRPr="00D34C2B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, м. </w:t>
      </w:r>
      <w:proofErr w:type="spellStart"/>
      <w:r w:rsidRPr="00D34C2B">
        <w:rPr>
          <w:rFonts w:ascii="Times New Roman" w:eastAsia="MS Mincho" w:hAnsi="Times New Roman" w:cs="Times New Roman"/>
          <w:sz w:val="28"/>
          <w:szCs w:val="28"/>
          <w:lang w:eastAsia="zh-CN"/>
        </w:rPr>
        <w:t>Суми</w:t>
      </w:r>
      <w:proofErr w:type="spellEnd"/>
      <w:r w:rsidRPr="00D34C2B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D34C2B">
        <w:rPr>
          <w:rFonts w:ascii="Times New Roman" w:eastAsia="MS Mincho" w:hAnsi="Times New Roman" w:cs="Times New Roman"/>
          <w:sz w:val="28"/>
          <w:szCs w:val="28"/>
          <w:lang w:eastAsia="zh-CN"/>
        </w:rPr>
        <w:t>Сумської</w:t>
      </w:r>
      <w:proofErr w:type="spellEnd"/>
      <w:r w:rsidRPr="00D34C2B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Pr="00D34C2B">
        <w:rPr>
          <w:rFonts w:ascii="Times New Roman" w:eastAsia="MS Mincho" w:hAnsi="Times New Roman" w:cs="Times New Roman"/>
          <w:sz w:val="28"/>
          <w:szCs w:val="28"/>
          <w:lang w:eastAsia="zh-CN"/>
        </w:rPr>
        <w:t>області</w:t>
      </w:r>
      <w:proofErr w:type="spellEnd"/>
      <w:r w:rsidRPr="00D34C2B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</w:t>
      </w:r>
    </w:p>
    <w:p w:rsidR="00A40DBF" w:rsidRPr="007447A5" w:rsidRDefault="00A40DBF" w:rsidP="00A40DBF">
      <w:pPr>
        <w:tabs>
          <w:tab w:val="left" w:pos="0"/>
          <w:tab w:val="left" w:pos="2742"/>
        </w:tabs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proofErr w:type="spellStart"/>
      <w:r w:rsidRPr="007447A5">
        <w:rPr>
          <w:rFonts w:ascii="Times New Roman" w:eastAsia="MS Mincho" w:hAnsi="Times New Roman" w:cs="Times New Roman"/>
          <w:sz w:val="28"/>
          <w:szCs w:val="28"/>
          <w:lang w:eastAsia="zh-CN"/>
        </w:rPr>
        <w:t>вул</w:t>
      </w:r>
      <w:proofErr w:type="spellEnd"/>
      <w:r w:rsidRPr="007447A5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Декабристів</w:t>
      </w:r>
      <w:r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76,</w:t>
      </w:r>
      <w:r w:rsidRPr="007447A5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м. </w:t>
      </w:r>
      <w:proofErr w:type="spellStart"/>
      <w:r w:rsidRPr="007447A5">
        <w:rPr>
          <w:rFonts w:ascii="Times New Roman" w:eastAsia="MS Mincho" w:hAnsi="Times New Roman" w:cs="Times New Roman"/>
          <w:sz w:val="28"/>
          <w:szCs w:val="28"/>
          <w:lang w:eastAsia="zh-CN"/>
        </w:rPr>
        <w:t>Суми</w:t>
      </w:r>
      <w:proofErr w:type="spellEnd"/>
      <w:r w:rsidRPr="007447A5">
        <w:rPr>
          <w:rFonts w:ascii="Times New Roman" w:eastAsia="MS Mincho" w:hAnsi="Times New Roman" w:cs="Times New Roman"/>
          <w:sz w:val="28"/>
          <w:szCs w:val="28"/>
          <w:lang w:eastAsia="zh-CN"/>
        </w:rPr>
        <w:t>, 400</w:t>
      </w:r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13</w:t>
      </w:r>
      <w:r w:rsidRPr="007447A5">
        <w:rPr>
          <w:rFonts w:ascii="Times New Roman" w:eastAsia="MS Mincho" w:hAnsi="Times New Roman" w:cs="Times New Roman"/>
          <w:sz w:val="28"/>
          <w:szCs w:val="28"/>
          <w:lang w:eastAsia="zh-CN"/>
        </w:rPr>
        <w:t>,</w:t>
      </w:r>
    </w:p>
    <w:p w:rsidR="00A40DBF" w:rsidRPr="007447A5" w:rsidRDefault="00A40DBF" w:rsidP="00A40DBF">
      <w:pPr>
        <w:tabs>
          <w:tab w:val="left" w:pos="0"/>
          <w:tab w:val="left" w:pos="2742"/>
        </w:tabs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7447A5">
        <w:rPr>
          <w:rFonts w:ascii="Times New Roman" w:eastAsia="MS Mincho" w:hAnsi="Times New Roman" w:cs="Times New Roman"/>
          <w:sz w:val="28"/>
          <w:szCs w:val="28"/>
          <w:lang w:eastAsia="zh-CN"/>
        </w:rPr>
        <w:t>тел./факс 0 (542)</w:t>
      </w:r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61-82-54</w:t>
      </w:r>
      <w:r w:rsidRPr="007447A5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, </w:t>
      </w:r>
      <w:proofErr w:type="gramStart"/>
      <w:r w:rsidRPr="007447A5">
        <w:rPr>
          <w:rFonts w:ascii="Times New Roman" w:eastAsia="MS Mincho" w:hAnsi="Times New Roman" w:cs="Times New Roman"/>
          <w:sz w:val="28"/>
          <w:szCs w:val="28"/>
          <w:lang w:eastAsia="zh-CN"/>
        </w:rPr>
        <w:t>е</w:t>
      </w:r>
      <w:proofErr w:type="gramEnd"/>
      <w:r w:rsidRPr="007447A5">
        <w:rPr>
          <w:rFonts w:ascii="Times New Roman" w:eastAsia="MS Mincho" w:hAnsi="Times New Roman" w:cs="Times New Roman"/>
          <w:sz w:val="28"/>
          <w:szCs w:val="28"/>
          <w:lang w:eastAsia="zh-CN"/>
        </w:rPr>
        <w:t>-</w:t>
      </w:r>
      <w:proofErr w:type="spellStart"/>
      <w:r w:rsidRPr="007447A5">
        <w:rPr>
          <w:rFonts w:ascii="Times New Roman" w:eastAsia="MS Mincho" w:hAnsi="Times New Roman" w:cs="Times New Roman"/>
          <w:sz w:val="28"/>
          <w:szCs w:val="28"/>
          <w:lang w:eastAsia="zh-CN"/>
        </w:rPr>
        <w:t>mail</w:t>
      </w:r>
      <w:proofErr w:type="spellEnd"/>
      <w:r w:rsidRPr="007447A5">
        <w:rPr>
          <w:rFonts w:ascii="Times New Roman" w:eastAsia="MS Mincho" w:hAnsi="Times New Roman" w:cs="Times New Roman"/>
          <w:sz w:val="28"/>
          <w:szCs w:val="28"/>
          <w:lang w:eastAsia="zh-CN"/>
        </w:rPr>
        <w:t>: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u w:val="single"/>
          <w:lang w:val="en-US" w:eastAsia="zh-CN"/>
        </w:rPr>
        <w:t>dnz</w:t>
      </w:r>
      <w:proofErr w:type="spellEnd"/>
      <w:r w:rsidRPr="00191FE8">
        <w:rPr>
          <w:rFonts w:ascii="Times New Roman" w:eastAsia="MS Mincho" w:hAnsi="Times New Roman" w:cs="Times New Roman"/>
          <w:sz w:val="28"/>
          <w:szCs w:val="28"/>
          <w:u w:val="single"/>
          <w:lang w:eastAsia="zh-CN"/>
        </w:rPr>
        <w:t>-32@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u w:val="single"/>
          <w:lang w:val="en-US" w:eastAsia="zh-CN"/>
        </w:rPr>
        <w:t>ukr</w:t>
      </w:r>
      <w:proofErr w:type="spellEnd"/>
      <w:r w:rsidRPr="00191FE8">
        <w:rPr>
          <w:rFonts w:ascii="Times New Roman" w:eastAsia="MS Mincho" w:hAnsi="Times New Roman" w:cs="Times New Roman"/>
          <w:sz w:val="28"/>
          <w:szCs w:val="28"/>
          <w:u w:val="single"/>
          <w:lang w:eastAsia="zh-CN"/>
        </w:rPr>
        <w:t>.</w:t>
      </w:r>
      <w:r>
        <w:rPr>
          <w:rFonts w:ascii="Times New Roman" w:eastAsia="MS Mincho" w:hAnsi="Times New Roman" w:cs="Times New Roman"/>
          <w:sz w:val="28"/>
          <w:szCs w:val="28"/>
          <w:u w:val="single"/>
          <w:lang w:val="en-US" w:eastAsia="zh-CN"/>
        </w:rPr>
        <w:t>net</w:t>
      </w:r>
      <w:r w:rsidRPr="007447A5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 </w:t>
      </w:r>
    </w:p>
    <w:p w:rsidR="00A40DBF" w:rsidRPr="00A40DBF" w:rsidRDefault="00A40DBF" w:rsidP="00A40DBF">
      <w:p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zh-CN"/>
        </w:rPr>
      </w:pPr>
      <w:r w:rsidRPr="007447A5">
        <w:rPr>
          <w:rFonts w:ascii="Times New Roman" w:eastAsia="MS Mincho" w:hAnsi="Times New Roman" w:cs="Times New Roman"/>
          <w:sz w:val="28"/>
          <w:szCs w:val="28"/>
          <w:lang w:eastAsia="zh-CN"/>
        </w:rPr>
        <w:t>Код ЄДРПОУ 2111</w:t>
      </w:r>
      <w:r w:rsidRPr="00A40DBF">
        <w:rPr>
          <w:rFonts w:ascii="Times New Roman" w:eastAsia="MS Mincho" w:hAnsi="Times New Roman" w:cs="Times New Roman"/>
          <w:sz w:val="28"/>
          <w:szCs w:val="28"/>
          <w:lang w:eastAsia="zh-CN"/>
        </w:rPr>
        <w:t>6571</w:t>
      </w:r>
    </w:p>
    <w:p w:rsidR="00A40DBF" w:rsidRDefault="00A40DBF" w:rsidP="00A40DBF">
      <w:p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A40DBF" w:rsidRDefault="00A40DBF" w:rsidP="00A40DBF">
      <w:p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sz w:val="32"/>
          <w:szCs w:val="32"/>
          <w:lang w:val="uk-UA" w:eastAsia="zh-CN"/>
        </w:rPr>
      </w:pPr>
      <w:r>
        <w:rPr>
          <w:rFonts w:ascii="Times New Roman" w:eastAsia="MS Mincho" w:hAnsi="Times New Roman" w:cs="Times New Roman"/>
          <w:b/>
          <w:sz w:val="32"/>
          <w:szCs w:val="32"/>
          <w:lang w:val="uk-UA" w:eastAsia="zh-CN"/>
        </w:rPr>
        <w:t xml:space="preserve">РІЧНИЙ ПЛАН ЗАКУПІВЕЛЬ </w:t>
      </w:r>
    </w:p>
    <w:p w:rsidR="00A40DBF" w:rsidRDefault="00A40DBF" w:rsidP="00A40DBF">
      <w:p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r w:rsidRPr="00D34C2B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>на 20</w:t>
      </w:r>
      <w:r w:rsidRPr="00191FE8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20</w:t>
      </w:r>
      <w:r w:rsidRPr="00D34C2B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 xml:space="preserve"> рік </w:t>
      </w:r>
    </w:p>
    <w:p w:rsidR="00A40DBF" w:rsidRDefault="00A40DBF" w:rsidP="00A40DBF">
      <w:p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>Сумського дошкільного навчального закладу (ясла-садок) №32 «Ластівка»</w:t>
      </w:r>
      <w:r w:rsidRPr="00D34C2B"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 xml:space="preserve"> </w:t>
      </w:r>
    </w:p>
    <w:p w:rsidR="00A40DBF" w:rsidRPr="00D34C2B" w:rsidRDefault="00A40DBF" w:rsidP="00A40DBF">
      <w:p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proofErr w:type="spellStart"/>
      <w:r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>м.Суми</w:t>
      </w:r>
      <w:proofErr w:type="spellEnd"/>
      <w:r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>, Сумської області.</w:t>
      </w:r>
    </w:p>
    <w:p w:rsidR="00A40DBF" w:rsidRDefault="00A40DBF" w:rsidP="00A40DBF">
      <w:p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</w:p>
    <w:p w:rsidR="00A40DBF" w:rsidRDefault="00A40DBF" w:rsidP="00A40DBF">
      <w:p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</w:p>
    <w:p w:rsidR="00A40DBF" w:rsidRDefault="00A40DBF" w:rsidP="00A40DBF">
      <w:p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</w:p>
    <w:p w:rsidR="00A40DBF" w:rsidRDefault="00A40DBF" w:rsidP="00A40DBF">
      <w:p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</w:p>
    <w:p w:rsidR="00A40DBF" w:rsidRDefault="00A40DBF" w:rsidP="00A40DBF">
      <w:p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</w:p>
    <w:p w:rsidR="00A40DBF" w:rsidRDefault="00A40DBF" w:rsidP="00A40DBF">
      <w:p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</w:p>
    <w:p w:rsidR="00A40DBF" w:rsidRDefault="00A40DBF" w:rsidP="00A40DBF">
      <w:p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2268"/>
        <w:gridCol w:w="651"/>
        <w:gridCol w:w="1050"/>
        <w:gridCol w:w="1985"/>
        <w:gridCol w:w="1894"/>
        <w:gridCol w:w="1643"/>
        <w:gridCol w:w="1643"/>
      </w:tblGrid>
      <w:tr w:rsidR="00A40DBF" w:rsidRPr="00D34C2B" w:rsidTr="004C0D1C">
        <w:tc>
          <w:tcPr>
            <w:tcW w:w="2518" w:type="dxa"/>
          </w:tcPr>
          <w:p w:rsidR="00A40DBF" w:rsidRPr="00D34C2B" w:rsidRDefault="00A40DBF" w:rsidP="004C0D1C">
            <w:pPr>
              <w:tabs>
                <w:tab w:val="left" w:pos="0"/>
              </w:tabs>
              <w:suppressAutoHyphens/>
              <w:spacing w:after="12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</w:pPr>
            <w:r w:rsidRPr="00D34C2B"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  <w:lastRenderedPageBreak/>
              <w:t xml:space="preserve">Конкретна назва предмета закупівлі </w:t>
            </w:r>
          </w:p>
        </w:tc>
        <w:tc>
          <w:tcPr>
            <w:tcW w:w="1134" w:type="dxa"/>
          </w:tcPr>
          <w:p w:rsidR="00A40DBF" w:rsidRPr="00D34C2B" w:rsidRDefault="00A40DBF" w:rsidP="004C0D1C">
            <w:pPr>
              <w:tabs>
                <w:tab w:val="left" w:pos="0"/>
              </w:tabs>
              <w:suppressAutoHyphens/>
              <w:spacing w:after="12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  <w:t>Валюта (грн.)</w:t>
            </w:r>
          </w:p>
        </w:tc>
        <w:tc>
          <w:tcPr>
            <w:tcW w:w="2268" w:type="dxa"/>
          </w:tcPr>
          <w:p w:rsidR="00A40DBF" w:rsidRPr="00D34C2B" w:rsidRDefault="00A40DBF" w:rsidP="004C0D1C">
            <w:pPr>
              <w:tabs>
                <w:tab w:val="left" w:pos="0"/>
              </w:tabs>
              <w:suppressAutoHyphens/>
              <w:spacing w:after="12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  <w:t xml:space="preserve">Очікувана вартість предмета закупівлі </w:t>
            </w:r>
          </w:p>
        </w:tc>
        <w:tc>
          <w:tcPr>
            <w:tcW w:w="651" w:type="dxa"/>
          </w:tcPr>
          <w:p w:rsidR="00A40DBF" w:rsidRPr="00D34C2B" w:rsidRDefault="00A40DBF" w:rsidP="004C0D1C">
            <w:pPr>
              <w:tabs>
                <w:tab w:val="left" w:pos="0"/>
              </w:tabs>
              <w:suppressAutoHyphens/>
              <w:spacing w:after="12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  <w:t xml:space="preserve">Примітки </w:t>
            </w:r>
          </w:p>
        </w:tc>
        <w:tc>
          <w:tcPr>
            <w:tcW w:w="1050" w:type="dxa"/>
          </w:tcPr>
          <w:p w:rsidR="00A40DBF" w:rsidRPr="00D34C2B" w:rsidRDefault="00A40DBF" w:rsidP="004C0D1C">
            <w:pPr>
              <w:tabs>
                <w:tab w:val="left" w:pos="0"/>
              </w:tabs>
              <w:suppressAutoHyphens/>
              <w:spacing w:after="12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  <w:t xml:space="preserve">Рік </w:t>
            </w:r>
          </w:p>
        </w:tc>
        <w:tc>
          <w:tcPr>
            <w:tcW w:w="1985" w:type="dxa"/>
          </w:tcPr>
          <w:p w:rsidR="00A40DBF" w:rsidRPr="00D34C2B" w:rsidRDefault="00A40DBF" w:rsidP="004C0D1C">
            <w:pPr>
              <w:tabs>
                <w:tab w:val="left" w:pos="0"/>
              </w:tabs>
              <w:suppressAutoHyphens/>
              <w:spacing w:after="12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  <w:t>Тип процедур</w:t>
            </w:r>
          </w:p>
        </w:tc>
        <w:tc>
          <w:tcPr>
            <w:tcW w:w="1894" w:type="dxa"/>
          </w:tcPr>
          <w:p w:rsidR="00A40DBF" w:rsidRPr="00D34C2B" w:rsidRDefault="00A40DBF" w:rsidP="004C0D1C">
            <w:pPr>
              <w:tabs>
                <w:tab w:val="left" w:pos="0"/>
              </w:tabs>
              <w:suppressAutoHyphens/>
              <w:spacing w:after="12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  <w:t>Орієнтовний початок проведення процедури закупівлі</w:t>
            </w:r>
          </w:p>
        </w:tc>
        <w:tc>
          <w:tcPr>
            <w:tcW w:w="1643" w:type="dxa"/>
          </w:tcPr>
          <w:p w:rsidR="00A40DBF" w:rsidRPr="00D34C2B" w:rsidRDefault="00A40DBF" w:rsidP="004C0D1C">
            <w:pPr>
              <w:tabs>
                <w:tab w:val="left" w:pos="0"/>
              </w:tabs>
              <w:suppressAutoHyphens/>
              <w:spacing w:after="12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  <w:t>Класифікатор ДК 021:2015</w:t>
            </w:r>
          </w:p>
        </w:tc>
        <w:tc>
          <w:tcPr>
            <w:tcW w:w="1643" w:type="dxa"/>
          </w:tcPr>
          <w:p w:rsidR="00A40DBF" w:rsidRDefault="00A40DBF" w:rsidP="004C0D1C">
            <w:pPr>
              <w:tabs>
                <w:tab w:val="left" w:pos="0"/>
              </w:tabs>
              <w:suppressAutoHyphens/>
              <w:spacing w:after="12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  <w:t>Код КЕКВ</w:t>
            </w:r>
          </w:p>
          <w:p w:rsidR="00A40DBF" w:rsidRPr="00D34C2B" w:rsidRDefault="00A40DBF" w:rsidP="004C0D1C">
            <w:pPr>
              <w:tabs>
                <w:tab w:val="left" w:pos="0"/>
              </w:tabs>
              <w:suppressAutoHyphens/>
              <w:spacing w:after="12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  <w:t>(вразі використання бюджетних коштів)</w:t>
            </w:r>
          </w:p>
        </w:tc>
      </w:tr>
      <w:tr w:rsidR="00A40DBF" w:rsidRPr="00D34C2B" w:rsidTr="004C0D1C">
        <w:tc>
          <w:tcPr>
            <w:tcW w:w="2518" w:type="dxa"/>
          </w:tcPr>
          <w:p w:rsidR="00A40DBF" w:rsidRPr="00D34C2B" w:rsidRDefault="00A40DBF" w:rsidP="004C0D1C">
            <w:pPr>
              <w:tabs>
                <w:tab w:val="left" w:pos="0"/>
              </w:tabs>
              <w:suppressAutoHyphens/>
              <w:spacing w:after="12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  <w:t xml:space="preserve">Послуги з постачання гарячої води та пов’язаної продукції </w:t>
            </w:r>
          </w:p>
        </w:tc>
        <w:tc>
          <w:tcPr>
            <w:tcW w:w="1134" w:type="dxa"/>
          </w:tcPr>
          <w:p w:rsidR="00A40DBF" w:rsidRPr="00D34C2B" w:rsidRDefault="00A40DBF" w:rsidP="004C0D1C">
            <w:pPr>
              <w:tabs>
                <w:tab w:val="left" w:pos="0"/>
              </w:tabs>
              <w:suppressAutoHyphens/>
              <w:spacing w:after="12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  <w:t>грн.</w:t>
            </w:r>
          </w:p>
        </w:tc>
        <w:tc>
          <w:tcPr>
            <w:tcW w:w="2268" w:type="dxa"/>
          </w:tcPr>
          <w:p w:rsidR="00A40DBF" w:rsidRPr="00D34C2B" w:rsidRDefault="00A40DBF" w:rsidP="004C0D1C">
            <w:pPr>
              <w:tabs>
                <w:tab w:val="left" w:pos="0"/>
              </w:tabs>
              <w:suppressAutoHyphens/>
              <w:spacing w:after="12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  <w:t>259351,00</w:t>
            </w:r>
          </w:p>
        </w:tc>
        <w:tc>
          <w:tcPr>
            <w:tcW w:w="651" w:type="dxa"/>
          </w:tcPr>
          <w:p w:rsidR="00A40DBF" w:rsidRPr="00D34C2B" w:rsidRDefault="00A40DBF" w:rsidP="004C0D1C">
            <w:pPr>
              <w:tabs>
                <w:tab w:val="left" w:pos="0"/>
              </w:tabs>
              <w:suppressAutoHyphens/>
              <w:spacing w:after="12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</w:pPr>
          </w:p>
        </w:tc>
        <w:tc>
          <w:tcPr>
            <w:tcW w:w="1050" w:type="dxa"/>
          </w:tcPr>
          <w:p w:rsidR="00A40DBF" w:rsidRPr="00D34C2B" w:rsidRDefault="00A40DBF" w:rsidP="004C0D1C">
            <w:pPr>
              <w:tabs>
                <w:tab w:val="left" w:pos="0"/>
              </w:tabs>
              <w:suppressAutoHyphens/>
              <w:spacing w:after="12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  <w:t>2020р</w:t>
            </w:r>
          </w:p>
        </w:tc>
        <w:tc>
          <w:tcPr>
            <w:tcW w:w="1985" w:type="dxa"/>
          </w:tcPr>
          <w:p w:rsidR="00A40DBF" w:rsidRPr="00D34C2B" w:rsidRDefault="00A40DBF" w:rsidP="004C0D1C">
            <w:pPr>
              <w:tabs>
                <w:tab w:val="left" w:pos="0"/>
              </w:tabs>
              <w:suppressAutoHyphens/>
              <w:spacing w:after="12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  <w:t>Переговорна процедура</w:t>
            </w:r>
          </w:p>
        </w:tc>
        <w:tc>
          <w:tcPr>
            <w:tcW w:w="1894" w:type="dxa"/>
          </w:tcPr>
          <w:p w:rsidR="00A40DBF" w:rsidRPr="00D34C2B" w:rsidRDefault="00A40DBF" w:rsidP="004C0D1C">
            <w:pPr>
              <w:tabs>
                <w:tab w:val="left" w:pos="0"/>
              </w:tabs>
              <w:suppressAutoHyphens/>
              <w:spacing w:after="12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  <w:t>Січень 2020р</w:t>
            </w:r>
          </w:p>
        </w:tc>
        <w:tc>
          <w:tcPr>
            <w:tcW w:w="1643" w:type="dxa"/>
          </w:tcPr>
          <w:p w:rsidR="00A40DBF" w:rsidRPr="00D34C2B" w:rsidRDefault="00A40DBF" w:rsidP="004C0D1C">
            <w:pPr>
              <w:tabs>
                <w:tab w:val="left" w:pos="0"/>
              </w:tabs>
              <w:suppressAutoHyphens/>
              <w:spacing w:after="12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  <w:t>09320000-8</w:t>
            </w:r>
          </w:p>
        </w:tc>
        <w:tc>
          <w:tcPr>
            <w:tcW w:w="1643" w:type="dxa"/>
          </w:tcPr>
          <w:p w:rsidR="00A40DBF" w:rsidRPr="00D34C2B" w:rsidRDefault="00A40DBF" w:rsidP="004C0D1C">
            <w:pPr>
              <w:tabs>
                <w:tab w:val="left" w:pos="0"/>
              </w:tabs>
              <w:suppressAutoHyphens/>
              <w:spacing w:after="12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  <w:lang w:val="uk-UA" w:eastAsia="zh-CN"/>
              </w:rPr>
              <w:t>2271</w:t>
            </w:r>
          </w:p>
        </w:tc>
      </w:tr>
    </w:tbl>
    <w:p w:rsidR="00A40DBF" w:rsidRDefault="00A40DBF" w:rsidP="00A40DBF">
      <w:pPr>
        <w:tabs>
          <w:tab w:val="left" w:pos="0"/>
        </w:tabs>
        <w:suppressAutoHyphens/>
        <w:spacing w:after="12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 xml:space="preserve">Затверджений рішенням тендерного комітету від 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>20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>.01.20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>20</w:t>
      </w:r>
      <w:r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  <w:t>р. Протокол №1</w:t>
      </w:r>
    </w:p>
    <w:p w:rsidR="00A40DBF" w:rsidRDefault="00A40DBF" w:rsidP="00A40DBF">
      <w:pPr>
        <w:tabs>
          <w:tab w:val="left" w:pos="0"/>
        </w:tabs>
        <w:suppressAutoHyphens/>
        <w:spacing w:after="120" w:line="240" w:lineRule="auto"/>
        <w:rPr>
          <w:rFonts w:ascii="Times New Roman" w:eastAsia="MS Mincho" w:hAnsi="Times New Roman" w:cs="Times New Roman"/>
          <w:b/>
          <w:sz w:val="28"/>
          <w:szCs w:val="28"/>
          <w:lang w:val="uk-UA" w:eastAsia="zh-CN"/>
        </w:rPr>
      </w:pPr>
    </w:p>
    <w:p w:rsidR="00A40DBF" w:rsidRDefault="00A40DBF" w:rsidP="00A40DBF">
      <w:pPr>
        <w:tabs>
          <w:tab w:val="left" w:pos="0"/>
        </w:tabs>
        <w:suppressAutoHyphens/>
        <w:spacing w:after="120" w:line="240" w:lineRule="auto"/>
        <w:rPr>
          <w:rFonts w:ascii="Times New Roman" w:eastAsia="MS Mincho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 xml:space="preserve">Голова тендерного комітету                                        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Азанієва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 xml:space="preserve"> С.О</w:t>
      </w:r>
      <w:bookmarkStart w:id="0" w:name="_GoBack"/>
      <w:bookmarkEnd w:id="0"/>
      <w:r>
        <w:rPr>
          <w:rFonts w:ascii="Times New Roman" w:eastAsia="MS Mincho" w:hAnsi="Times New Roman" w:cs="Times New Roman"/>
          <w:sz w:val="28"/>
          <w:szCs w:val="28"/>
          <w:lang w:val="uk-UA" w:eastAsia="zh-CN"/>
        </w:rPr>
        <w:t>.</w:t>
      </w:r>
    </w:p>
    <w:p w:rsidR="00A40DBF" w:rsidRDefault="00A40DBF" w:rsidP="00A40DBF">
      <w:pPr>
        <w:widowControl w:val="0"/>
        <w:tabs>
          <w:tab w:val="left" w:pos="0"/>
          <w:tab w:val="left" w:pos="709"/>
        </w:tabs>
        <w:spacing w:after="120" w:line="240" w:lineRule="auto"/>
        <w:jc w:val="center"/>
        <w:rPr>
          <w:rFonts w:ascii="Times New Roman" w:eastAsia="MS Mincho" w:hAnsi="Times New Roman" w:cs="Times New Roman"/>
          <w:color w:val="00000A"/>
          <w:sz w:val="24"/>
          <w:szCs w:val="24"/>
          <w:lang w:val="uk-UA" w:eastAsia="zh-CN"/>
        </w:rPr>
      </w:pPr>
    </w:p>
    <w:p w:rsidR="00A40DBF" w:rsidRDefault="00A40DBF" w:rsidP="00A40DBF">
      <w:pPr>
        <w:widowControl w:val="0"/>
        <w:tabs>
          <w:tab w:val="left" w:pos="0"/>
          <w:tab w:val="left" w:pos="709"/>
        </w:tabs>
        <w:spacing w:after="120" w:line="240" w:lineRule="auto"/>
        <w:jc w:val="center"/>
        <w:rPr>
          <w:rFonts w:ascii="Times New Roman" w:eastAsia="MS Mincho" w:hAnsi="Times New Roman" w:cs="Times New Roman"/>
          <w:color w:val="00000A"/>
          <w:sz w:val="24"/>
          <w:szCs w:val="24"/>
          <w:lang w:val="uk-UA" w:eastAsia="zh-CN"/>
        </w:rPr>
      </w:pPr>
    </w:p>
    <w:p w:rsidR="00A40DBF" w:rsidRDefault="00A40DBF" w:rsidP="00A40DBF">
      <w:pPr>
        <w:widowControl w:val="0"/>
        <w:tabs>
          <w:tab w:val="left" w:pos="0"/>
          <w:tab w:val="left" w:pos="709"/>
        </w:tabs>
        <w:spacing w:after="120" w:line="240" w:lineRule="auto"/>
        <w:jc w:val="center"/>
        <w:rPr>
          <w:rFonts w:ascii="Times New Roman" w:eastAsia="MS Mincho" w:hAnsi="Times New Roman" w:cs="Times New Roman"/>
          <w:color w:val="00000A"/>
          <w:sz w:val="24"/>
          <w:szCs w:val="24"/>
          <w:lang w:val="uk-UA" w:eastAsia="zh-CN"/>
        </w:rPr>
      </w:pPr>
    </w:p>
    <w:p w:rsidR="00A40DBF" w:rsidRDefault="00A40DBF" w:rsidP="00A40DBF">
      <w:pPr>
        <w:widowControl w:val="0"/>
        <w:tabs>
          <w:tab w:val="left" w:pos="0"/>
          <w:tab w:val="left" w:pos="709"/>
        </w:tabs>
        <w:spacing w:after="120" w:line="240" w:lineRule="auto"/>
        <w:jc w:val="center"/>
        <w:rPr>
          <w:rFonts w:ascii="Times New Roman" w:eastAsia="MS Mincho" w:hAnsi="Times New Roman" w:cs="Times New Roman"/>
          <w:color w:val="00000A"/>
          <w:sz w:val="24"/>
          <w:szCs w:val="24"/>
          <w:lang w:val="uk-UA" w:eastAsia="zh-CN"/>
        </w:rPr>
      </w:pPr>
    </w:p>
    <w:p w:rsidR="00A40DBF" w:rsidRDefault="00A40DBF" w:rsidP="00A40DBF">
      <w:pPr>
        <w:widowControl w:val="0"/>
        <w:tabs>
          <w:tab w:val="left" w:pos="0"/>
          <w:tab w:val="left" w:pos="709"/>
        </w:tabs>
        <w:spacing w:after="120" w:line="240" w:lineRule="auto"/>
        <w:jc w:val="center"/>
        <w:rPr>
          <w:rFonts w:ascii="Times New Roman" w:eastAsia="MS Mincho" w:hAnsi="Times New Roman" w:cs="Times New Roman"/>
          <w:color w:val="00000A"/>
          <w:sz w:val="24"/>
          <w:szCs w:val="24"/>
          <w:lang w:val="uk-UA" w:eastAsia="zh-CN"/>
        </w:rPr>
      </w:pPr>
    </w:p>
    <w:p w:rsidR="00A40DBF" w:rsidRDefault="00A40DBF" w:rsidP="00A40DBF">
      <w:pPr>
        <w:widowControl w:val="0"/>
        <w:tabs>
          <w:tab w:val="left" w:pos="0"/>
          <w:tab w:val="left" w:pos="709"/>
        </w:tabs>
        <w:spacing w:after="120" w:line="240" w:lineRule="auto"/>
        <w:jc w:val="center"/>
        <w:rPr>
          <w:rFonts w:ascii="Times New Roman" w:eastAsia="MS Mincho" w:hAnsi="Times New Roman" w:cs="Times New Roman"/>
          <w:color w:val="00000A"/>
          <w:sz w:val="24"/>
          <w:szCs w:val="24"/>
          <w:lang w:val="uk-UA" w:eastAsia="zh-CN"/>
        </w:rPr>
      </w:pPr>
    </w:p>
    <w:p w:rsidR="00A40DBF" w:rsidRDefault="00A40DBF" w:rsidP="00A40DBF">
      <w:pPr>
        <w:widowControl w:val="0"/>
        <w:tabs>
          <w:tab w:val="left" w:pos="0"/>
          <w:tab w:val="left" w:pos="709"/>
        </w:tabs>
        <w:spacing w:after="120" w:line="240" w:lineRule="auto"/>
        <w:jc w:val="center"/>
        <w:rPr>
          <w:rFonts w:ascii="Times New Roman" w:eastAsia="MS Mincho" w:hAnsi="Times New Roman" w:cs="Times New Roman"/>
          <w:color w:val="00000A"/>
          <w:sz w:val="24"/>
          <w:szCs w:val="24"/>
          <w:lang w:val="uk-UA" w:eastAsia="zh-CN"/>
        </w:rPr>
      </w:pPr>
    </w:p>
    <w:p w:rsidR="00A40DBF" w:rsidRDefault="00A40DBF" w:rsidP="00A40DBF">
      <w:pPr>
        <w:widowControl w:val="0"/>
        <w:tabs>
          <w:tab w:val="left" w:pos="0"/>
          <w:tab w:val="left" w:pos="709"/>
        </w:tabs>
        <w:spacing w:after="120" w:line="240" w:lineRule="auto"/>
        <w:jc w:val="center"/>
        <w:rPr>
          <w:rFonts w:ascii="Times New Roman" w:eastAsia="MS Mincho" w:hAnsi="Times New Roman" w:cs="Times New Roman"/>
          <w:color w:val="00000A"/>
          <w:sz w:val="24"/>
          <w:szCs w:val="24"/>
          <w:lang w:val="uk-UA" w:eastAsia="zh-CN"/>
        </w:rPr>
      </w:pPr>
    </w:p>
    <w:p w:rsidR="00757146" w:rsidRPr="00A40DBF" w:rsidRDefault="00757146">
      <w:pPr>
        <w:rPr>
          <w:lang w:val="uk-UA"/>
        </w:rPr>
      </w:pPr>
    </w:p>
    <w:sectPr w:rsidR="00757146" w:rsidRPr="00A40DBF" w:rsidSect="00A40D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25"/>
    <w:rsid w:val="002F2A25"/>
    <w:rsid w:val="00757146"/>
    <w:rsid w:val="00A4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D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0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2020-01-24T10:58:00Z</cp:lastPrinted>
  <dcterms:created xsi:type="dcterms:W3CDTF">2020-01-24T10:58:00Z</dcterms:created>
  <dcterms:modified xsi:type="dcterms:W3CDTF">2020-01-24T10:59:00Z</dcterms:modified>
</cp:coreProperties>
</file>