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090C06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B937AC" w:rsidRPr="002230CC" w:rsidTr="00B457A4">
        <w:tc>
          <w:tcPr>
            <w:tcW w:w="4077" w:type="dxa"/>
          </w:tcPr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="00030050">
              <w:rPr>
                <w:sz w:val="22"/>
                <w:szCs w:val="22"/>
                <w:lang w:val="uk-UA"/>
              </w:rPr>
              <w:t>Шевцов</w:t>
            </w:r>
            <w:proofErr w:type="spellEnd"/>
            <w:r w:rsidR="00030050">
              <w:rPr>
                <w:sz w:val="22"/>
                <w:szCs w:val="22"/>
                <w:lang w:val="uk-UA"/>
              </w:rPr>
              <w:t xml:space="preserve"> С</w:t>
            </w:r>
            <w:r w:rsidR="00045D71">
              <w:rPr>
                <w:sz w:val="22"/>
                <w:szCs w:val="22"/>
                <w:lang w:val="uk-UA"/>
              </w:rPr>
              <w:t>.</w:t>
            </w:r>
            <w:r w:rsidR="00030050">
              <w:rPr>
                <w:sz w:val="22"/>
                <w:szCs w:val="22"/>
                <w:lang w:val="uk-UA"/>
              </w:rPr>
              <w:t>М.</w:t>
            </w:r>
          </w:p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045D71">
              <w:rPr>
                <w:sz w:val="22"/>
                <w:szCs w:val="22"/>
                <w:lang w:val="uk-UA"/>
              </w:rPr>
              <w:t>31</w:t>
            </w:r>
            <w:r w:rsidR="00C318DC">
              <w:rPr>
                <w:sz w:val="22"/>
                <w:szCs w:val="22"/>
                <w:lang w:val="uk-UA"/>
              </w:rPr>
              <w:t>29203979</w:t>
            </w:r>
          </w:p>
          <w:p w:rsidR="00B937AC" w:rsidRDefault="00045D71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C318DC">
              <w:rPr>
                <w:sz w:val="22"/>
                <w:szCs w:val="22"/>
                <w:lang w:val="uk-UA"/>
              </w:rPr>
              <w:t>вул.Ковпака</w:t>
            </w:r>
            <w:proofErr w:type="spellEnd"/>
            <w:r w:rsidR="00C318DC">
              <w:rPr>
                <w:sz w:val="22"/>
                <w:szCs w:val="22"/>
                <w:lang w:val="uk-UA"/>
              </w:rPr>
              <w:t>,61</w:t>
            </w:r>
          </w:p>
        </w:tc>
        <w:tc>
          <w:tcPr>
            <w:tcW w:w="4111" w:type="dxa"/>
          </w:tcPr>
          <w:p w:rsidR="00B937AC" w:rsidRDefault="00C318DC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Технічне обслуговування внутрішніх мереж електропостачання</w:t>
            </w:r>
          </w:p>
        </w:tc>
        <w:tc>
          <w:tcPr>
            <w:tcW w:w="1383" w:type="dxa"/>
          </w:tcPr>
          <w:p w:rsidR="00B937AC" w:rsidRDefault="00C318DC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660</w:t>
            </w:r>
            <w:r w:rsidR="00045D71">
              <w:rPr>
                <w:sz w:val="22"/>
                <w:szCs w:val="22"/>
                <w:lang w:val="uk-UA"/>
              </w:rPr>
              <w:t>0,00</w:t>
            </w:r>
          </w:p>
        </w:tc>
      </w:tr>
      <w:tr w:rsidR="00C318DC" w:rsidRPr="002230CC" w:rsidTr="00B457A4">
        <w:tc>
          <w:tcPr>
            <w:tcW w:w="4077" w:type="dxa"/>
          </w:tcPr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 «СОЦК ПЗМОЗ України»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</w:t>
            </w:r>
            <w:r>
              <w:rPr>
                <w:sz w:val="22"/>
                <w:szCs w:val="22"/>
                <w:lang w:val="uk-UA"/>
              </w:rPr>
              <w:t>8523259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</w:t>
            </w:r>
            <w:r>
              <w:rPr>
                <w:sz w:val="22"/>
                <w:szCs w:val="22"/>
                <w:lang w:val="uk-UA"/>
              </w:rPr>
              <w:t>Привокзальна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111" w:type="dxa"/>
          </w:tcPr>
          <w:p w:rsidR="00C318DC" w:rsidRDefault="00C318DC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Лабораторні дослідження питної води, мікроклімату, освітлення.</w:t>
            </w:r>
          </w:p>
        </w:tc>
        <w:tc>
          <w:tcPr>
            <w:tcW w:w="1383" w:type="dxa"/>
          </w:tcPr>
          <w:p w:rsidR="00C318DC" w:rsidRDefault="00C318DC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2788,40</w:t>
            </w:r>
          </w:p>
        </w:tc>
      </w:tr>
      <w:tr w:rsidR="00C318DC" w:rsidRPr="002230CC" w:rsidTr="00B457A4">
        <w:tc>
          <w:tcPr>
            <w:tcW w:w="4077" w:type="dxa"/>
          </w:tcPr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>
              <w:rPr>
                <w:sz w:val="22"/>
                <w:szCs w:val="22"/>
                <w:lang w:val="uk-UA"/>
              </w:rPr>
              <w:t>Кулик І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О.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2744503660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пр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Свободи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4111" w:type="dxa"/>
          </w:tcPr>
          <w:p w:rsidR="00C318DC" w:rsidRDefault="00C318DC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матеріали</w:t>
            </w:r>
          </w:p>
        </w:tc>
        <w:tc>
          <w:tcPr>
            <w:tcW w:w="1383" w:type="dxa"/>
          </w:tcPr>
          <w:p w:rsidR="00C318DC" w:rsidRDefault="00C318DC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5500,00</w:t>
            </w:r>
          </w:p>
        </w:tc>
      </w:tr>
      <w:tr w:rsidR="00C318DC" w:rsidRPr="002230CC" w:rsidTr="00B457A4">
        <w:tc>
          <w:tcPr>
            <w:tcW w:w="4077" w:type="dxa"/>
          </w:tcPr>
          <w:p w:rsidR="00C318DC" w:rsidRDefault="00C318D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«Зелене будівництво СМР»</w:t>
            </w:r>
          </w:p>
          <w:p w:rsidR="00C318DC" w:rsidRDefault="00C318D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03352490</w:t>
            </w:r>
          </w:p>
          <w:p w:rsidR="00C318DC" w:rsidRDefault="00C966AA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</w:t>
            </w:r>
            <w:r w:rsidR="00C318DC">
              <w:rPr>
                <w:sz w:val="22"/>
                <w:szCs w:val="22"/>
                <w:lang w:val="uk-UA"/>
              </w:rPr>
              <w:t>.Суми</w:t>
            </w:r>
            <w:proofErr w:type="spellEnd"/>
            <w:r w:rsidR="00C318DC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вул. Я.Мудрого, 77</w:t>
            </w:r>
          </w:p>
        </w:tc>
        <w:tc>
          <w:tcPr>
            <w:tcW w:w="4111" w:type="dxa"/>
          </w:tcPr>
          <w:p w:rsidR="00C318DC" w:rsidRDefault="00C966AA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Розсада квітів</w:t>
            </w:r>
          </w:p>
        </w:tc>
        <w:tc>
          <w:tcPr>
            <w:tcW w:w="1383" w:type="dxa"/>
          </w:tcPr>
          <w:p w:rsidR="00C318DC" w:rsidRDefault="00C966AA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13260,00</w:t>
            </w:r>
          </w:p>
        </w:tc>
      </w:tr>
      <w:tr w:rsidR="00C966AA" w:rsidRPr="002230CC" w:rsidTr="00B457A4">
        <w:tc>
          <w:tcPr>
            <w:tcW w:w="4077" w:type="dxa"/>
          </w:tcPr>
          <w:p w:rsidR="00C966AA" w:rsidRDefault="00C966AA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НМЦ ЦЗ та БЖД Сумської області</w:t>
            </w:r>
          </w:p>
          <w:p w:rsidR="00C966AA" w:rsidRDefault="00C966AA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26270375</w:t>
            </w:r>
          </w:p>
          <w:p w:rsidR="00C966AA" w:rsidRDefault="00C966AA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вул..Шевцова</w:t>
            </w:r>
            <w:proofErr w:type="spellEnd"/>
            <w:r>
              <w:rPr>
                <w:sz w:val="22"/>
                <w:szCs w:val="22"/>
                <w:lang w:val="uk-UA"/>
              </w:rPr>
              <w:t>, 9</w:t>
            </w:r>
          </w:p>
        </w:tc>
        <w:tc>
          <w:tcPr>
            <w:tcW w:w="4111" w:type="dxa"/>
          </w:tcPr>
          <w:p w:rsidR="00C966AA" w:rsidRDefault="00C966AA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Навчання з питань цивільного захисту</w:t>
            </w:r>
          </w:p>
        </w:tc>
        <w:tc>
          <w:tcPr>
            <w:tcW w:w="1383" w:type="dxa"/>
          </w:tcPr>
          <w:p w:rsidR="00C966AA" w:rsidRDefault="00C966AA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680,00</w:t>
            </w:r>
          </w:p>
        </w:tc>
      </w:tr>
      <w:tr w:rsidR="00D86D66" w:rsidRPr="007E31D8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317688" w:rsidRPr="00D86D66" w:rsidRDefault="00C966AA" w:rsidP="00317688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28 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uk-UA"/>
              </w:rPr>
              <w:t>828,40</w:t>
            </w:r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B0D38"/>
    <w:rsid w:val="000E30D1"/>
    <w:rsid w:val="001158A2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27D3E"/>
    <w:rsid w:val="00D57953"/>
    <w:rsid w:val="00D61E3C"/>
    <w:rsid w:val="00D76C91"/>
    <w:rsid w:val="00D86D66"/>
    <w:rsid w:val="00DD50DD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2022-06-02T08:46:00Z</dcterms:created>
  <dcterms:modified xsi:type="dcterms:W3CDTF">2024-09-06T09:43:00Z</dcterms:modified>
</cp:coreProperties>
</file>