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40" w:rsidRDefault="00B95140" w:rsidP="00B95140">
      <w:pPr>
        <w:pStyle w:val="Normal1"/>
        <w:tabs>
          <w:tab w:val="left" w:pos="9639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5AE3924D" wp14:editId="6770869C">
            <wp:extent cx="409575" cy="552450"/>
            <wp:effectExtent l="0" t="0" r="9525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40" w:rsidRDefault="00B95140" w:rsidP="00B95140">
      <w:pPr>
        <w:rPr>
          <w:lang w:val="uk-UA"/>
        </w:rPr>
      </w:pPr>
    </w:p>
    <w:p w:rsidR="00B95140" w:rsidRPr="00D72AE7" w:rsidRDefault="00B95140" w:rsidP="00B95140">
      <w:pPr>
        <w:pStyle w:val="Heading11"/>
        <w:tabs>
          <w:tab w:val="left" w:pos="6663"/>
          <w:tab w:val="left" w:pos="9072"/>
        </w:tabs>
        <w:outlineLvl w:val="0"/>
        <w:rPr>
          <w:b w:val="0"/>
          <w:sz w:val="28"/>
          <w:szCs w:val="28"/>
          <w:lang w:val="uk-UA"/>
        </w:rPr>
      </w:pPr>
      <w:r w:rsidRPr="00D72AE7">
        <w:rPr>
          <w:b w:val="0"/>
          <w:sz w:val="28"/>
          <w:szCs w:val="28"/>
          <w:lang w:val="uk-UA"/>
        </w:rPr>
        <w:t>УПРАВЛІННЯ ОСВІТИ І НАУКИ СУМСЬКОЇ МІСЬКОЇ РАДИ</w:t>
      </w:r>
    </w:p>
    <w:p w:rsidR="00B95140" w:rsidRPr="00D72AE7" w:rsidRDefault="00B95140" w:rsidP="00B95140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72AE7">
        <w:rPr>
          <w:b/>
          <w:bCs/>
          <w:sz w:val="28"/>
          <w:szCs w:val="28"/>
          <w:lang w:val="uk-UA"/>
        </w:rPr>
        <w:t xml:space="preserve">СУМСЬКИЙ ДОШКІЛЬНИЙ НАВЧАЛЬНИЙ ЗАКЛАД  (ЯСЛА-САДОК) </w:t>
      </w:r>
    </w:p>
    <w:p w:rsidR="00B95140" w:rsidRPr="00D72AE7" w:rsidRDefault="00B95140" w:rsidP="00B95140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72AE7">
        <w:rPr>
          <w:b/>
          <w:bCs/>
          <w:sz w:val="28"/>
          <w:szCs w:val="28"/>
          <w:lang w:val="uk-UA"/>
        </w:rPr>
        <w:t>№ 32 «ЛАСТІВКА» М.СУМИ, СУМСЬКОЇ ОБЛАСТІ</w:t>
      </w:r>
    </w:p>
    <w:p w:rsidR="00B95140" w:rsidRDefault="00B95140" w:rsidP="00B95140">
      <w:pPr>
        <w:pStyle w:val="Normal1"/>
        <w:jc w:val="center"/>
        <w:rPr>
          <w:bCs/>
          <w:sz w:val="24"/>
          <w:szCs w:val="24"/>
          <w:lang w:val="uk-UA"/>
        </w:rPr>
      </w:pPr>
      <w:r w:rsidRPr="00D72AE7">
        <w:rPr>
          <w:bCs/>
          <w:sz w:val="24"/>
          <w:szCs w:val="24"/>
          <w:lang w:val="uk-UA"/>
        </w:rPr>
        <w:t xml:space="preserve">вул. Декабристів, 76, м. Суми, 40013, </w:t>
      </w:r>
      <w:proofErr w:type="spellStart"/>
      <w:r w:rsidRPr="00D72AE7">
        <w:rPr>
          <w:bCs/>
          <w:sz w:val="24"/>
          <w:szCs w:val="24"/>
          <w:lang w:val="uk-UA"/>
        </w:rPr>
        <w:t>тел</w:t>
      </w:r>
      <w:proofErr w:type="spellEnd"/>
      <w:r w:rsidRPr="00D72AE7">
        <w:rPr>
          <w:bCs/>
          <w:sz w:val="24"/>
          <w:szCs w:val="24"/>
          <w:lang w:val="uk-UA"/>
        </w:rPr>
        <w:t xml:space="preserve">. (0542) 61-82-54, </w:t>
      </w:r>
    </w:p>
    <w:p w:rsidR="00B95140" w:rsidRDefault="00B95140" w:rsidP="00B95140">
      <w:pPr>
        <w:pStyle w:val="Normal1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Е</w:t>
      </w:r>
      <w:r w:rsidRPr="00D72AE7">
        <w:rPr>
          <w:bCs/>
          <w:sz w:val="24"/>
          <w:szCs w:val="24"/>
          <w:lang w:val="uk-UA"/>
        </w:rPr>
        <w:t>-</w:t>
      </w:r>
      <w:r w:rsidRPr="00D72AE7">
        <w:rPr>
          <w:bCs/>
          <w:sz w:val="24"/>
          <w:szCs w:val="24"/>
          <w:lang w:val="en-US"/>
        </w:rPr>
        <w:t>mail</w:t>
      </w:r>
      <w:r w:rsidRPr="00D72AE7">
        <w:rPr>
          <w:bCs/>
          <w:sz w:val="24"/>
          <w:szCs w:val="24"/>
          <w:lang w:val="uk-UA"/>
        </w:rPr>
        <w:t>:</w:t>
      </w:r>
      <w:proofErr w:type="spellStart"/>
      <w:r w:rsidRPr="00E13521">
        <w:rPr>
          <w:bCs/>
          <w:sz w:val="24"/>
          <w:szCs w:val="24"/>
          <w:u w:val="single"/>
          <w:lang w:val="en-US"/>
        </w:rPr>
        <w:t>dnz</w:t>
      </w:r>
      <w:proofErr w:type="spellEnd"/>
      <w:r w:rsidRPr="00E13521">
        <w:rPr>
          <w:bCs/>
          <w:sz w:val="24"/>
          <w:szCs w:val="24"/>
          <w:u w:val="single"/>
          <w:lang w:val="uk-UA"/>
        </w:rPr>
        <w:t>-32@</w:t>
      </w:r>
      <w:proofErr w:type="spellStart"/>
      <w:r w:rsidRPr="00E13521">
        <w:rPr>
          <w:bCs/>
          <w:sz w:val="24"/>
          <w:szCs w:val="24"/>
          <w:u w:val="single"/>
          <w:lang w:val="en-US"/>
        </w:rPr>
        <w:t>ukr</w:t>
      </w:r>
      <w:proofErr w:type="spellEnd"/>
      <w:r w:rsidRPr="00E13521">
        <w:rPr>
          <w:bCs/>
          <w:sz w:val="24"/>
          <w:szCs w:val="24"/>
          <w:u w:val="single"/>
          <w:lang w:val="uk-UA"/>
        </w:rPr>
        <w:t>.</w:t>
      </w:r>
      <w:r w:rsidRPr="00E13521">
        <w:rPr>
          <w:bCs/>
          <w:sz w:val="24"/>
          <w:szCs w:val="24"/>
          <w:u w:val="single"/>
          <w:lang w:val="en-US"/>
        </w:rPr>
        <w:t>net</w:t>
      </w:r>
    </w:p>
    <w:p w:rsidR="00B95140" w:rsidRDefault="00B95140" w:rsidP="00B95140">
      <w:pPr>
        <w:jc w:val="center"/>
        <w:rPr>
          <w:sz w:val="28"/>
          <w:szCs w:val="28"/>
          <w:lang w:val="uk-UA"/>
        </w:rPr>
      </w:pPr>
    </w:p>
    <w:p w:rsidR="00B95140" w:rsidRDefault="00B95140" w:rsidP="00B9514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НАКАЗ</w:t>
      </w:r>
    </w:p>
    <w:p w:rsidR="00B95140" w:rsidRPr="00DB51F9" w:rsidRDefault="00B95140" w:rsidP="00B95140">
      <w:pPr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</w:rPr>
        <w:t xml:space="preserve">19.03.2020                                                                                         </w:t>
      </w:r>
      <w:r>
        <w:rPr>
          <w:rFonts w:eastAsia="Times New Roman"/>
          <w:sz w:val="28"/>
          <w:lang w:val="uk-UA"/>
        </w:rPr>
        <w:t xml:space="preserve">              </w:t>
      </w:r>
      <w:r>
        <w:rPr>
          <w:rFonts w:eastAsia="Times New Roman"/>
          <w:sz w:val="28"/>
        </w:rPr>
        <w:t xml:space="preserve">   №</w:t>
      </w:r>
      <w:r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</w:rPr>
        <w:t>2</w:t>
      </w:r>
      <w:r>
        <w:rPr>
          <w:rFonts w:eastAsia="Times New Roman"/>
          <w:sz w:val="28"/>
          <w:lang w:val="uk-UA"/>
        </w:rPr>
        <w:t>6</w:t>
      </w:r>
    </w:p>
    <w:p w:rsidR="00B95140" w:rsidRDefault="00B95140" w:rsidP="00B95140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1"/>
          <w:bdr w:val="none" w:sz="0" w:space="0" w:color="auto" w:frame="1"/>
        </w:rPr>
      </w:pPr>
    </w:p>
    <w:p w:rsidR="00B95140" w:rsidRPr="00FC29FB" w:rsidRDefault="00B95140" w:rsidP="00B95140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</w:pPr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Про </w:t>
      </w: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організаційні</w:t>
      </w:r>
      <w:proofErr w:type="spellEnd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 заходи </w:t>
      </w:r>
    </w:p>
    <w:p w:rsidR="00B95140" w:rsidRPr="00FC29FB" w:rsidRDefault="00B95140" w:rsidP="00B95140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</w:pPr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для </w:t>
      </w: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запобігання</w:t>
      </w:r>
      <w:proofErr w:type="spellEnd"/>
      <w:r w:rsidRPr="00FC29FB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поширенню</w:t>
      </w:r>
      <w:proofErr w:type="spellEnd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 </w:t>
      </w:r>
    </w:p>
    <w:p w:rsidR="00B95140" w:rsidRPr="00FC29FB" w:rsidRDefault="00B95140" w:rsidP="00B95140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</w:pP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коронав</w:t>
      </w:r>
      <w:r w:rsidRPr="00FC29FB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і</w:t>
      </w:r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русу</w:t>
      </w:r>
      <w:proofErr w:type="spellEnd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 COVID-19</w:t>
      </w:r>
    </w:p>
    <w:p w:rsidR="00B95140" w:rsidRPr="000D57CA" w:rsidRDefault="00B95140" w:rsidP="00B95140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1"/>
          <w:bdr w:val="none" w:sz="0" w:space="0" w:color="auto" w:frame="1"/>
        </w:rPr>
      </w:pPr>
    </w:p>
    <w:p w:rsidR="00B95140" w:rsidRPr="00F940A7" w:rsidRDefault="00B95140" w:rsidP="00B95140">
      <w:pPr>
        <w:shd w:val="clear" w:color="auto" w:fill="FFFFFF"/>
        <w:ind w:firstLine="708"/>
        <w:jc w:val="both"/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</w:pPr>
      <w:r w:rsidRPr="000D57CA">
        <w:rPr>
          <w:rFonts w:eastAsia="Times New Roman"/>
          <w:color w:val="000000"/>
          <w:sz w:val="28"/>
          <w:szCs w:val="21"/>
        </w:rPr>
        <w:t xml:space="preserve">На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виконання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постанови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Кабінету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Міністрів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«Про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запобігання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поширенню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на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території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коронавірусу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COVID-19»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11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березня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2020 року </w:t>
      </w:r>
      <w:hyperlink r:id="rId6" w:tooltip="Про запобігання поширенню на території України коронавірусу COVID-19" w:history="1">
        <w:r w:rsidRPr="00203091">
          <w:rPr>
            <w:rFonts w:eastAsia="Times New Roman"/>
            <w:sz w:val="28"/>
            <w:szCs w:val="21"/>
            <w:bdr w:val="none" w:sz="0" w:space="0" w:color="auto" w:frame="1"/>
          </w:rPr>
          <w:t>№ 211</w:t>
        </w:r>
      </w:hyperlink>
      <w:r w:rsidRPr="00203091">
        <w:rPr>
          <w:rFonts w:eastAsia="Times New Roman"/>
          <w:color w:val="000000"/>
          <w:sz w:val="28"/>
          <w:szCs w:val="21"/>
        </w:rPr>
        <w:t>,</w:t>
      </w:r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беручи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до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уваги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статтю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32 Закону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«Про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захист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населення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інфекційних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хвороб», Указ Президента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13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березня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2020 року №87/2020 «Про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рішення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Ради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національної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безпеки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і оборони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13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березня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2020 року «Про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невідкладні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заходи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щодо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забезпечення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національної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безпеки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в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умовах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спалаху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гострої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респіраторної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хвороби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COVID-19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спричиненої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> 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коронав</w:t>
      </w:r>
      <w:r>
        <w:rPr>
          <w:rFonts w:eastAsia="Times New Roman"/>
          <w:color w:val="000000"/>
          <w:sz w:val="28"/>
          <w:szCs w:val="21"/>
        </w:rPr>
        <w:t>ірусом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SARS-coV-2», н</w:t>
      </w:r>
      <w:r w:rsidRPr="00FC29FB">
        <w:rPr>
          <w:rFonts w:eastAsia="Times New Roman"/>
          <w:color w:val="000000"/>
          <w:sz w:val="28"/>
          <w:szCs w:val="21"/>
        </w:rPr>
        <w:t xml:space="preserve">аказ МОН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16.03.2020 року</w:t>
      </w:r>
      <w:r>
        <w:rPr>
          <w:rFonts w:eastAsia="Times New Roman"/>
          <w:color w:val="000000"/>
          <w:sz w:val="28"/>
          <w:szCs w:val="21"/>
        </w:rPr>
        <w:t xml:space="preserve"> №406 «</w:t>
      </w:r>
      <w:r w:rsidRPr="00FC29FB">
        <w:rPr>
          <w:rFonts w:eastAsia="Times New Roman"/>
          <w:color w:val="000000"/>
          <w:sz w:val="28"/>
          <w:szCs w:val="21"/>
        </w:rPr>
        <w:t xml:space="preserve">Про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організаційні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заходи для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запобігання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поширенню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коронав</w:t>
      </w:r>
      <w:r>
        <w:rPr>
          <w:rFonts w:eastAsia="Times New Roman"/>
          <w:color w:val="000000"/>
          <w:sz w:val="28"/>
          <w:szCs w:val="21"/>
        </w:rPr>
        <w:t>і</w:t>
      </w:r>
      <w:r w:rsidRPr="00FC29FB">
        <w:rPr>
          <w:rFonts w:eastAsia="Times New Roman"/>
          <w:color w:val="000000"/>
          <w:sz w:val="28"/>
          <w:szCs w:val="21"/>
        </w:rPr>
        <w:t>русу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COVID-19</w:t>
      </w:r>
      <w:r>
        <w:rPr>
          <w:rFonts w:eastAsia="Times New Roman"/>
          <w:color w:val="000000"/>
          <w:sz w:val="28"/>
          <w:szCs w:val="21"/>
        </w:rPr>
        <w:t xml:space="preserve">»,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підпункт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2 пункту 13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Положення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про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Функціональну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підсистему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навчання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дітей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дошкільного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віку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,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учнів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та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студентів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діям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у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надзвичайних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ситуаціях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(з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питань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безпеки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життєдіяльності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)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єдиної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державної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системи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цивільного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захисту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,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затвердженого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наказом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Міністерства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освіти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і науки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21 листопада 2016 року № 1400,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зареєстрованого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в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Міністерстві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юстиції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України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14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грудня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2016 року за № 1623/29752, та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враховуючи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рекомендації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Всесвітньої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організації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охорони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здоров’я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, </w:t>
      </w:r>
      <w:r>
        <w:rPr>
          <w:rFonts w:eastAsia="Times New Roman"/>
          <w:color w:val="000000"/>
          <w:sz w:val="28"/>
          <w:szCs w:val="21"/>
        </w:rPr>
        <w:t xml:space="preserve">Протокол №7 </w:t>
      </w:r>
      <w:proofErr w:type="spellStart"/>
      <w:r>
        <w:rPr>
          <w:rFonts w:eastAsia="Times New Roman"/>
          <w:color w:val="000000"/>
          <w:sz w:val="28"/>
          <w:szCs w:val="21"/>
        </w:rPr>
        <w:t>засідання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міської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комісії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1"/>
        </w:rPr>
        <w:t>питань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техногенно-екологічної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безпеки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і </w:t>
      </w:r>
      <w:proofErr w:type="spellStart"/>
      <w:r>
        <w:rPr>
          <w:rFonts w:eastAsia="Times New Roman"/>
          <w:color w:val="000000"/>
          <w:sz w:val="28"/>
          <w:szCs w:val="21"/>
        </w:rPr>
        <w:t>надзвичайних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ситуацій</w:t>
      </w:r>
      <w:proofErr w:type="spellEnd"/>
      <w:r w:rsidRPr="003E7A73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3E7A73">
        <w:rPr>
          <w:rFonts w:eastAsia="Times New Roman"/>
          <w:color w:val="000000"/>
          <w:sz w:val="28"/>
          <w:szCs w:val="21"/>
        </w:rPr>
        <w:t>від</w:t>
      </w:r>
      <w:proofErr w:type="spellEnd"/>
      <w:r w:rsidRPr="003E7A73">
        <w:rPr>
          <w:rFonts w:eastAsia="Times New Roman"/>
          <w:color w:val="000000"/>
          <w:sz w:val="28"/>
          <w:szCs w:val="21"/>
        </w:rPr>
        <w:t xml:space="preserve"> 16.03.2020</w:t>
      </w:r>
      <w:r>
        <w:rPr>
          <w:rFonts w:eastAsia="Times New Roman"/>
          <w:color w:val="000000"/>
          <w:sz w:val="28"/>
          <w:szCs w:val="21"/>
        </w:rPr>
        <w:t xml:space="preserve"> року,</w:t>
      </w:r>
      <w:r>
        <w:rPr>
          <w:rFonts w:eastAsia="Times New Roman"/>
          <w:color w:val="000000"/>
          <w:sz w:val="28"/>
          <w:szCs w:val="21"/>
          <w:lang w:val="uk-UA"/>
        </w:rPr>
        <w:t>наказу правління освіти і науки Сумської міської ради від 17.03.2020 № 191 «</w:t>
      </w:r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Про </w:t>
      </w: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організаційні</w:t>
      </w:r>
      <w:proofErr w:type="spellEnd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 заходи </w:t>
      </w:r>
      <w:r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  <w:t xml:space="preserve"> </w:t>
      </w:r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для </w:t>
      </w: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запобігання</w:t>
      </w:r>
      <w:proofErr w:type="spellEnd"/>
      <w:r w:rsidRPr="00FC29FB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поширенню</w:t>
      </w:r>
      <w:proofErr w:type="spellEnd"/>
      <w:r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  <w:t xml:space="preserve">  </w:t>
      </w:r>
      <w:proofErr w:type="spellStart"/>
      <w:r w:rsidRPr="00F940A7"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  <w:t>коронавірусу</w:t>
      </w:r>
      <w:proofErr w:type="spellEnd"/>
      <w:r w:rsidRPr="00F940A7"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  <w:t xml:space="preserve"> </w:t>
      </w:r>
      <w:r w:rsidRPr="000D57CA">
        <w:rPr>
          <w:rFonts w:eastAsia="Times New Roman"/>
          <w:bCs/>
          <w:color w:val="000000"/>
          <w:sz w:val="28"/>
          <w:szCs w:val="21"/>
          <w:bdr w:val="none" w:sz="0" w:space="0" w:color="auto" w:frame="1"/>
        </w:rPr>
        <w:t>COVID</w:t>
      </w:r>
      <w:r w:rsidRPr="00F940A7"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  <w:t>-19</w:t>
      </w:r>
      <w:r>
        <w:rPr>
          <w:rFonts w:eastAsia="Times New Roman"/>
          <w:bCs/>
          <w:color w:val="000000"/>
          <w:sz w:val="28"/>
          <w:szCs w:val="21"/>
          <w:bdr w:val="none" w:sz="0" w:space="0" w:color="auto" w:frame="1"/>
          <w:lang w:val="uk-UA"/>
        </w:rPr>
        <w:t>»</w:t>
      </w:r>
    </w:p>
    <w:p w:rsidR="00B95140" w:rsidRPr="00F940A7" w:rsidRDefault="00B95140" w:rsidP="00B95140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t xml:space="preserve"> </w:t>
      </w:r>
    </w:p>
    <w:p w:rsidR="00B95140" w:rsidRPr="00F940A7" w:rsidRDefault="00B95140" w:rsidP="00B95140">
      <w:pPr>
        <w:shd w:val="clear" w:color="auto" w:fill="FFFFFF"/>
        <w:jc w:val="both"/>
        <w:rPr>
          <w:rFonts w:eastAsia="Times New Roman"/>
          <w:color w:val="000000"/>
          <w:sz w:val="28"/>
          <w:szCs w:val="21"/>
          <w:lang w:val="uk-UA"/>
        </w:rPr>
      </w:pPr>
      <w:r w:rsidRPr="00F940A7">
        <w:rPr>
          <w:rFonts w:eastAsia="Times New Roman"/>
          <w:color w:val="000000"/>
          <w:sz w:val="28"/>
          <w:szCs w:val="21"/>
          <w:lang w:val="uk-UA"/>
        </w:rPr>
        <w:t>НАКАЗУЮ:</w:t>
      </w:r>
    </w:p>
    <w:p w:rsidR="00B95140" w:rsidRPr="00F940A7" w:rsidRDefault="00B95140" w:rsidP="00B95140">
      <w:pPr>
        <w:shd w:val="clear" w:color="auto" w:fill="FFFFFF"/>
        <w:spacing w:after="210"/>
        <w:jc w:val="both"/>
        <w:rPr>
          <w:rFonts w:eastAsia="Times New Roman"/>
          <w:color w:val="000000"/>
          <w:sz w:val="28"/>
          <w:szCs w:val="21"/>
          <w:lang w:val="uk-UA"/>
        </w:rPr>
      </w:pPr>
    </w:p>
    <w:p w:rsidR="00B95140" w:rsidRPr="00F51D3B" w:rsidRDefault="00B95140" w:rsidP="00B95140">
      <w:pPr>
        <w:pStyle w:val="a4"/>
        <w:numPr>
          <w:ilvl w:val="0"/>
          <w:numId w:val="1"/>
        </w:numPr>
        <w:shd w:val="clear" w:color="auto" w:fill="FFFFFF"/>
        <w:spacing w:after="210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t>Працівникам закладу, з</w:t>
      </w:r>
      <w:r w:rsidRPr="00F51D3B">
        <w:rPr>
          <w:rFonts w:eastAsia="Times New Roman"/>
          <w:color w:val="000000"/>
          <w:sz w:val="28"/>
          <w:szCs w:val="21"/>
          <w:lang w:val="uk-UA"/>
        </w:rPr>
        <w:t>абезпечити на період карантину:</w:t>
      </w:r>
    </w:p>
    <w:p w:rsidR="00B95140" w:rsidRPr="00F51D3B" w:rsidRDefault="00B95140" w:rsidP="00B95140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t>1.1.З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аборони</w:t>
      </w:r>
      <w:proofErr w:type="spellEnd"/>
      <w:r>
        <w:rPr>
          <w:rFonts w:eastAsia="Times New Roman"/>
          <w:color w:val="000000"/>
          <w:sz w:val="28"/>
          <w:szCs w:val="21"/>
          <w:lang w:val="uk-UA"/>
        </w:rPr>
        <w:t>ти</w:t>
      </w:r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проведення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освітніх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,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культурних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,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спортивних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 та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інших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масових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заходів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та </w:t>
      </w:r>
      <w:proofErr w:type="spellStart"/>
      <w:r>
        <w:rPr>
          <w:rFonts w:eastAsia="Times New Roman"/>
          <w:color w:val="000000"/>
          <w:sz w:val="28"/>
          <w:szCs w:val="21"/>
        </w:rPr>
        <w:t>відвідування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закладу</w:t>
      </w:r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освіти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її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51D3B">
        <w:rPr>
          <w:rFonts w:eastAsia="Times New Roman"/>
          <w:color w:val="000000"/>
          <w:sz w:val="28"/>
          <w:szCs w:val="21"/>
        </w:rPr>
        <w:t>здобувачами</w:t>
      </w:r>
      <w:proofErr w:type="spellEnd"/>
      <w:r w:rsidRPr="00F51D3B">
        <w:rPr>
          <w:rFonts w:eastAsia="Times New Roman"/>
          <w:color w:val="000000"/>
          <w:sz w:val="28"/>
          <w:szCs w:val="21"/>
        </w:rPr>
        <w:t>;</w:t>
      </w:r>
    </w:p>
    <w:p w:rsidR="00B95140" w:rsidRPr="00F940A7" w:rsidRDefault="00B95140" w:rsidP="00B95140">
      <w:pPr>
        <w:pStyle w:val="a4"/>
        <w:shd w:val="clear" w:color="auto" w:fill="FFFFFF"/>
        <w:ind w:left="0" w:firstLine="360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lastRenderedPageBreak/>
        <w:t xml:space="preserve">  1.2. І</w:t>
      </w:r>
      <w:r w:rsidRPr="00F940A7">
        <w:rPr>
          <w:rFonts w:eastAsia="Times New Roman"/>
          <w:color w:val="000000"/>
          <w:sz w:val="28"/>
          <w:szCs w:val="21"/>
          <w:lang w:val="uk-UA"/>
        </w:rPr>
        <w:t>нформува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ти на сайті  закладу батьків </w:t>
      </w:r>
      <w:r w:rsidRPr="00F940A7">
        <w:rPr>
          <w:rFonts w:eastAsia="Times New Roman"/>
          <w:color w:val="000000"/>
          <w:sz w:val="28"/>
          <w:szCs w:val="21"/>
          <w:lang w:val="uk-UA"/>
        </w:rPr>
        <w:t xml:space="preserve"> та працівників 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щодо заходів </w:t>
      </w:r>
      <w:r w:rsidRPr="00F940A7">
        <w:rPr>
          <w:rFonts w:eastAsia="Times New Roman"/>
          <w:color w:val="000000"/>
          <w:sz w:val="28"/>
          <w:szCs w:val="21"/>
          <w:lang w:val="uk-UA"/>
        </w:rPr>
        <w:t>профілактики, проявів хвороби та дій у випадку захворювання;</w:t>
      </w:r>
    </w:p>
    <w:p w:rsidR="00B95140" w:rsidRPr="00C46FC6" w:rsidRDefault="00B95140" w:rsidP="00B95140">
      <w:pPr>
        <w:pStyle w:val="a4"/>
        <w:shd w:val="clear" w:color="auto" w:fill="FFFFFF"/>
        <w:ind w:left="0" w:firstLine="426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t xml:space="preserve">1.3. </w:t>
      </w:r>
      <w:r w:rsidRPr="00C46FC6">
        <w:rPr>
          <w:rFonts w:eastAsia="Times New Roman"/>
          <w:color w:val="000000"/>
          <w:sz w:val="28"/>
          <w:szCs w:val="21"/>
          <w:lang w:val="uk-UA"/>
        </w:rPr>
        <w:t xml:space="preserve">Проводити у закладі профілактичні та дезінфекційні заходи щодо запобігання поширенню </w:t>
      </w:r>
      <w:proofErr w:type="spellStart"/>
      <w:r w:rsidRPr="00C46FC6">
        <w:rPr>
          <w:rFonts w:eastAsia="Times New Roman"/>
          <w:color w:val="000000"/>
          <w:sz w:val="28"/>
          <w:szCs w:val="21"/>
          <w:lang w:val="uk-UA"/>
        </w:rPr>
        <w:t>коронавірусу</w:t>
      </w:r>
      <w:proofErr w:type="spellEnd"/>
      <w:r w:rsidRPr="00C46FC6">
        <w:rPr>
          <w:rFonts w:eastAsia="Times New Roman"/>
          <w:color w:val="000000"/>
          <w:sz w:val="28"/>
          <w:szCs w:val="21"/>
          <w:lang w:val="uk-UA"/>
        </w:rPr>
        <w:t xml:space="preserve"> </w:t>
      </w:r>
      <w:r w:rsidRPr="00F940A7">
        <w:rPr>
          <w:rFonts w:eastAsia="Times New Roman"/>
          <w:color w:val="000000"/>
          <w:sz w:val="28"/>
          <w:szCs w:val="21"/>
        </w:rPr>
        <w:t>COVID</w:t>
      </w:r>
      <w:r w:rsidRPr="00C46FC6">
        <w:rPr>
          <w:rFonts w:eastAsia="Times New Roman"/>
          <w:color w:val="000000"/>
          <w:sz w:val="28"/>
          <w:szCs w:val="21"/>
          <w:lang w:val="uk-UA"/>
        </w:rPr>
        <w:t>-19;</w:t>
      </w:r>
    </w:p>
    <w:p w:rsidR="00B95140" w:rsidRPr="00F940A7" w:rsidRDefault="00B95140" w:rsidP="00B95140">
      <w:pPr>
        <w:shd w:val="clear" w:color="auto" w:fill="FFFFFF"/>
        <w:ind w:firstLine="360"/>
        <w:jc w:val="both"/>
        <w:rPr>
          <w:rFonts w:eastAsia="Times New Roman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t xml:space="preserve"> 1.4.</w:t>
      </w:r>
      <w:r w:rsidRPr="00F940A7">
        <w:rPr>
          <w:rFonts w:eastAsia="Times New Roman"/>
          <w:sz w:val="28"/>
          <w:szCs w:val="21"/>
          <w:lang w:val="uk-UA"/>
        </w:rPr>
        <w:t xml:space="preserve"> 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</w:t>
      </w:r>
      <w:r w:rsidRPr="00203091">
        <w:rPr>
          <w:rFonts w:eastAsia="Times New Roman"/>
          <w:sz w:val="28"/>
          <w:szCs w:val="21"/>
        </w:rPr>
        <w:t> </w:t>
      </w:r>
      <w:hyperlink r:id="rId7" w:tooltip="Про забезпечення виконання профілактичних і протиепідемічних заходів" w:history="1">
        <w:r w:rsidRPr="00F940A7">
          <w:rPr>
            <w:rFonts w:eastAsia="Times New Roman"/>
            <w:sz w:val="28"/>
            <w:szCs w:val="21"/>
            <w:bdr w:val="none" w:sz="0" w:space="0" w:color="auto" w:frame="1"/>
            <w:lang w:val="uk-UA"/>
          </w:rPr>
          <w:t>№ 1400</w:t>
        </w:r>
      </w:hyperlink>
      <w:r w:rsidRPr="00F940A7">
        <w:rPr>
          <w:rFonts w:eastAsia="Times New Roman"/>
          <w:sz w:val="28"/>
          <w:szCs w:val="21"/>
          <w:lang w:val="uk-UA"/>
        </w:rPr>
        <w:t>, зареєстрованого в Міністерстві юстиції України 14 грудня 2016 року за № 1623/29752;</w:t>
      </w:r>
    </w:p>
    <w:p w:rsidR="00B95140" w:rsidRPr="00D86D91" w:rsidRDefault="00B95140" w:rsidP="00B95140">
      <w:pPr>
        <w:shd w:val="clear" w:color="auto" w:fill="FFFFFF"/>
        <w:spacing w:before="30" w:after="150"/>
        <w:ind w:firstLine="360"/>
        <w:jc w:val="both"/>
        <w:rPr>
          <w:rFonts w:eastAsia="Times New Roman"/>
          <w:color w:val="000000"/>
          <w:sz w:val="28"/>
          <w:szCs w:val="21"/>
          <w:lang w:val="uk-UA"/>
        </w:rPr>
      </w:pPr>
      <w:r w:rsidRPr="00C46FC6">
        <w:rPr>
          <w:rFonts w:eastAsia="Times New Roman"/>
          <w:color w:val="000000"/>
          <w:sz w:val="28"/>
          <w:szCs w:val="28"/>
          <w:lang w:val="uk-UA"/>
        </w:rPr>
        <w:t xml:space="preserve">1.5. </w:t>
      </w:r>
      <w:r>
        <w:rPr>
          <w:rFonts w:eastAsia="Times New Roman"/>
          <w:color w:val="000000"/>
          <w:sz w:val="28"/>
          <w:szCs w:val="21"/>
          <w:lang w:val="uk-UA"/>
        </w:rPr>
        <w:t>З</w:t>
      </w:r>
      <w:r w:rsidRPr="00D86D91">
        <w:rPr>
          <w:rFonts w:eastAsia="Times New Roman"/>
          <w:color w:val="000000"/>
          <w:sz w:val="28"/>
          <w:szCs w:val="21"/>
          <w:lang w:val="uk-UA"/>
        </w:rPr>
        <w:t>апрова</w:t>
      </w:r>
      <w:r>
        <w:rPr>
          <w:rFonts w:eastAsia="Times New Roman"/>
          <w:color w:val="000000"/>
          <w:sz w:val="28"/>
          <w:szCs w:val="21"/>
          <w:lang w:val="uk-UA"/>
        </w:rPr>
        <w:t>дити</w:t>
      </w:r>
      <w:r w:rsidRPr="00D86D91">
        <w:rPr>
          <w:rFonts w:eastAsia="Times New Roman"/>
          <w:color w:val="000000"/>
          <w:sz w:val="28"/>
          <w:szCs w:val="21"/>
          <w:lang w:val="uk-UA"/>
        </w:rPr>
        <w:t xml:space="preserve"> гнучкого (дистанційного) режиму роботи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 працівників закладу</w:t>
      </w:r>
      <w:r w:rsidRPr="00D86D91">
        <w:rPr>
          <w:rFonts w:eastAsia="Times New Roman"/>
          <w:color w:val="000000"/>
          <w:sz w:val="28"/>
          <w:szCs w:val="21"/>
          <w:lang w:val="uk-UA"/>
        </w:rPr>
        <w:t xml:space="preserve"> освіти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359;</w:t>
      </w:r>
    </w:p>
    <w:p w:rsidR="00B95140" w:rsidRPr="00C46FC6" w:rsidRDefault="00B95140" w:rsidP="00B95140">
      <w:pPr>
        <w:shd w:val="clear" w:color="auto" w:fill="FFFFFF"/>
        <w:tabs>
          <w:tab w:val="left" w:pos="426"/>
        </w:tabs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  <w:t>1.6.</w:t>
      </w:r>
      <w:r w:rsidRPr="00C46FC6">
        <w:rPr>
          <w:rFonts w:eastAsia="Times New Roman"/>
          <w:color w:val="000000"/>
          <w:sz w:val="28"/>
          <w:szCs w:val="28"/>
          <w:lang w:val="uk-UA"/>
        </w:rPr>
        <w:t xml:space="preserve">Здійснювати листування з управлінням освіти і науки Сумської міської ради шляхом надсилання </w:t>
      </w:r>
      <w:proofErr w:type="spellStart"/>
      <w:r w:rsidRPr="00C46FC6">
        <w:rPr>
          <w:rFonts w:eastAsia="Times New Roman"/>
          <w:color w:val="000000"/>
          <w:sz w:val="28"/>
          <w:szCs w:val="28"/>
          <w:lang w:val="uk-UA"/>
        </w:rPr>
        <w:t>сканкопій</w:t>
      </w:r>
      <w:proofErr w:type="spellEnd"/>
      <w:r w:rsidRPr="00C46FC6">
        <w:rPr>
          <w:rFonts w:eastAsia="Times New Roman"/>
          <w:color w:val="000000"/>
          <w:sz w:val="28"/>
          <w:szCs w:val="28"/>
          <w:lang w:val="uk-UA"/>
        </w:rPr>
        <w:t xml:space="preserve"> листів на електронну адресу</w:t>
      </w:r>
      <w:r w:rsidRPr="00C46FC6">
        <w:rPr>
          <w:rFonts w:eastAsia="Times New Roman"/>
          <w:color w:val="000000"/>
          <w:sz w:val="28"/>
          <w:szCs w:val="28"/>
        </w:rPr>
        <w:t> </w:t>
      </w:r>
      <w:hyperlink r:id="rId8" w:history="1">
        <w:r w:rsidRPr="00C46FC6">
          <w:rPr>
            <w:rStyle w:val="a3"/>
            <w:rFonts w:eastAsia="Times New Roman"/>
            <w:bCs/>
            <w:sz w:val="28"/>
            <w:szCs w:val="28"/>
          </w:rPr>
          <w:t>sumyosvita</w:t>
        </w:r>
        <w:r w:rsidRPr="00C46FC6">
          <w:rPr>
            <w:rStyle w:val="a3"/>
            <w:rFonts w:eastAsia="Times New Roman"/>
            <w:bCs/>
            <w:sz w:val="28"/>
            <w:szCs w:val="28"/>
            <w:lang w:val="uk-UA"/>
          </w:rPr>
          <w:t>@</w:t>
        </w:r>
        <w:r w:rsidRPr="00C46FC6">
          <w:rPr>
            <w:rStyle w:val="a3"/>
            <w:rFonts w:eastAsia="Times New Roman"/>
            <w:bCs/>
            <w:sz w:val="28"/>
            <w:szCs w:val="28"/>
          </w:rPr>
          <w:t>ukr</w:t>
        </w:r>
        <w:r w:rsidRPr="00C46FC6">
          <w:rPr>
            <w:rStyle w:val="a3"/>
            <w:rFonts w:eastAsia="Times New Roman"/>
            <w:bCs/>
            <w:sz w:val="28"/>
            <w:szCs w:val="28"/>
            <w:lang w:val="uk-UA"/>
          </w:rPr>
          <w:t>.</w:t>
        </w:r>
        <w:r w:rsidRPr="00C46FC6">
          <w:rPr>
            <w:rStyle w:val="a3"/>
            <w:rFonts w:eastAsia="Times New Roman"/>
            <w:bCs/>
            <w:sz w:val="28"/>
            <w:szCs w:val="28"/>
          </w:rPr>
          <w:t>net</w:t>
        </w:r>
      </w:hyperlink>
      <w:r w:rsidRPr="00C46FC6">
        <w:rPr>
          <w:rFonts w:eastAsia="Times New Roman"/>
          <w:bCs/>
          <w:sz w:val="28"/>
          <w:szCs w:val="28"/>
          <w:lang w:val="uk-UA"/>
        </w:rPr>
        <w:t>;</w:t>
      </w:r>
    </w:p>
    <w:p w:rsidR="00B95140" w:rsidRPr="00C46FC6" w:rsidRDefault="00B95140" w:rsidP="00B95140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1.7</w:t>
      </w:r>
      <w:r w:rsidRPr="00C46FC6">
        <w:rPr>
          <w:rFonts w:eastAsia="Times New Roman"/>
          <w:color w:val="000000"/>
          <w:sz w:val="28"/>
          <w:szCs w:val="28"/>
          <w:lang w:val="uk-UA"/>
        </w:rPr>
        <w:t>. Проведення відповідними службами комплексу робіт щодо підтримання функціонування інженерних</w:t>
      </w:r>
      <w:r w:rsidRPr="00F51D3B">
        <w:rPr>
          <w:rFonts w:eastAsia="Times New Roman"/>
          <w:color w:val="000000"/>
          <w:sz w:val="28"/>
          <w:szCs w:val="21"/>
          <w:lang w:val="uk-UA"/>
        </w:rPr>
        <w:t xml:space="preserve"> споруд, мереж, комунікацій, а також необхідного температурного режиму у закладах освіти;</w:t>
      </w:r>
    </w:p>
    <w:p w:rsidR="00B95140" w:rsidRPr="00F51D3B" w:rsidRDefault="00B95140" w:rsidP="00B95140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1.8</w:t>
      </w:r>
      <w:r w:rsidRPr="00C46FC6">
        <w:rPr>
          <w:rFonts w:eastAsia="Times New Roman"/>
          <w:color w:val="000000"/>
          <w:sz w:val="28"/>
          <w:szCs w:val="28"/>
          <w:lang w:val="uk-UA"/>
        </w:rPr>
        <w:t>.</w:t>
      </w:r>
      <w:r w:rsidRPr="00C46FC6">
        <w:rPr>
          <w:rFonts w:eastAsia="Times New Roman"/>
          <w:color w:val="000000"/>
          <w:sz w:val="28"/>
          <w:szCs w:val="21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1"/>
          <w:lang w:val="uk-UA"/>
        </w:rPr>
        <w:t>В</w:t>
      </w:r>
      <w:r w:rsidRPr="00F51D3B">
        <w:rPr>
          <w:rFonts w:eastAsia="Times New Roman"/>
          <w:color w:val="000000"/>
          <w:sz w:val="28"/>
          <w:szCs w:val="21"/>
          <w:lang w:val="uk-UA"/>
        </w:rPr>
        <w:t>икон</w:t>
      </w:r>
      <w:r>
        <w:rPr>
          <w:rFonts w:eastAsia="Times New Roman"/>
          <w:color w:val="000000"/>
          <w:sz w:val="28"/>
          <w:szCs w:val="21"/>
          <w:lang w:val="uk-UA"/>
        </w:rPr>
        <w:t>увати рішення</w:t>
      </w:r>
      <w:r w:rsidRPr="00F51D3B">
        <w:rPr>
          <w:rFonts w:eastAsia="Times New Roman"/>
          <w:color w:val="000000"/>
          <w:sz w:val="28"/>
          <w:szCs w:val="21"/>
          <w:lang w:val="uk-UA"/>
        </w:rPr>
        <w:t xml:space="preserve"> тимчасових обласної та міської протиепідемічної комісії;</w:t>
      </w:r>
    </w:p>
    <w:p w:rsidR="00B95140" w:rsidRPr="00F51D3B" w:rsidRDefault="00B95140" w:rsidP="00B95140">
      <w:pPr>
        <w:shd w:val="clear" w:color="auto" w:fill="FFFFFF"/>
        <w:ind w:firstLine="357"/>
        <w:jc w:val="both"/>
        <w:rPr>
          <w:rFonts w:eastAsia="Times New Roman"/>
          <w:color w:val="000000"/>
          <w:sz w:val="28"/>
          <w:szCs w:val="21"/>
          <w:lang w:val="uk-UA"/>
        </w:rPr>
      </w:pPr>
      <w:r>
        <w:rPr>
          <w:rFonts w:eastAsia="Times New Roman"/>
          <w:color w:val="000000"/>
          <w:sz w:val="28"/>
          <w:szCs w:val="21"/>
          <w:lang w:val="uk-UA"/>
        </w:rPr>
        <w:t>1.9.</w:t>
      </w:r>
      <w:r w:rsidRPr="00C46FC6">
        <w:rPr>
          <w:rFonts w:eastAsia="Times New Roman"/>
          <w:color w:val="000000"/>
          <w:sz w:val="28"/>
          <w:szCs w:val="21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1"/>
          <w:lang w:val="uk-UA"/>
        </w:rPr>
        <w:t>Щоденно</w:t>
      </w:r>
      <w:r w:rsidRPr="00F51D3B">
        <w:rPr>
          <w:rFonts w:eastAsia="Times New Roman"/>
          <w:color w:val="000000"/>
          <w:sz w:val="28"/>
          <w:szCs w:val="21"/>
          <w:lang w:val="uk-UA"/>
        </w:rPr>
        <w:t xml:space="preserve"> інформува</w:t>
      </w:r>
      <w:r>
        <w:rPr>
          <w:rFonts w:eastAsia="Times New Roman"/>
          <w:color w:val="000000"/>
          <w:sz w:val="28"/>
          <w:szCs w:val="21"/>
          <w:lang w:val="uk-UA"/>
        </w:rPr>
        <w:t>ти</w:t>
      </w:r>
      <w:r w:rsidRPr="00F51D3B">
        <w:rPr>
          <w:rFonts w:eastAsia="Times New Roman"/>
          <w:color w:val="000000"/>
          <w:sz w:val="28"/>
          <w:szCs w:val="21"/>
          <w:lang w:val="uk-UA"/>
        </w:rPr>
        <w:t xml:space="preserve"> управління освіти і науки 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СМР </w:t>
      </w:r>
      <w:r w:rsidRPr="00F51D3B">
        <w:rPr>
          <w:rFonts w:eastAsia="Times New Roman"/>
          <w:color w:val="000000"/>
          <w:sz w:val="28"/>
          <w:szCs w:val="21"/>
          <w:lang w:val="uk-UA"/>
        </w:rPr>
        <w:t>щодо перебування працівників галузі «Освіта» на період карантинних заходів у відпустках та на лікарняному.</w:t>
      </w:r>
    </w:p>
    <w:p w:rsidR="00B95140" w:rsidRPr="000D57CA" w:rsidRDefault="00B95140" w:rsidP="00B95140">
      <w:pPr>
        <w:shd w:val="clear" w:color="auto" w:fill="FFFFFF"/>
        <w:ind w:firstLine="357"/>
        <w:jc w:val="both"/>
        <w:rPr>
          <w:rFonts w:eastAsia="Times New Roman"/>
          <w:color w:val="000000"/>
          <w:sz w:val="28"/>
          <w:szCs w:val="21"/>
        </w:rPr>
      </w:pPr>
      <w:r>
        <w:rPr>
          <w:rFonts w:eastAsia="Times New Roman"/>
          <w:color w:val="000000"/>
          <w:sz w:val="28"/>
          <w:szCs w:val="21"/>
          <w:lang w:val="uk-UA"/>
        </w:rPr>
        <w:t xml:space="preserve">1.9. </w:t>
      </w:r>
      <w:proofErr w:type="spellStart"/>
      <w:r>
        <w:rPr>
          <w:rFonts w:eastAsia="Times New Roman"/>
          <w:color w:val="000000"/>
          <w:sz w:val="28"/>
          <w:szCs w:val="21"/>
        </w:rPr>
        <w:t>З</w:t>
      </w:r>
      <w:r w:rsidRPr="00FC29FB">
        <w:rPr>
          <w:rFonts w:eastAsia="Times New Roman"/>
          <w:color w:val="000000"/>
          <w:sz w:val="28"/>
          <w:szCs w:val="21"/>
        </w:rPr>
        <w:t>апровадити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щоденний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температурний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скринінг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персона</w:t>
      </w:r>
      <w:r>
        <w:rPr>
          <w:rFonts w:eastAsia="Times New Roman"/>
          <w:color w:val="000000"/>
          <w:sz w:val="28"/>
          <w:szCs w:val="21"/>
        </w:rPr>
        <w:t xml:space="preserve">лу, </w:t>
      </w:r>
      <w:proofErr w:type="spellStart"/>
      <w:r>
        <w:rPr>
          <w:rFonts w:eastAsia="Times New Roman"/>
          <w:color w:val="000000"/>
          <w:sz w:val="28"/>
          <w:szCs w:val="21"/>
        </w:rPr>
        <w:t>негайно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відправляти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1"/>
        </w:rPr>
        <w:t>додому</w:t>
      </w:r>
      <w:proofErr w:type="spellEnd"/>
      <w:r>
        <w:rPr>
          <w:rFonts w:eastAsia="Times New Roman"/>
          <w:color w:val="000000"/>
          <w:sz w:val="28"/>
          <w:szCs w:val="21"/>
        </w:rPr>
        <w:t xml:space="preserve"> </w:t>
      </w:r>
      <w:bookmarkStart w:id="0" w:name="_GoBack"/>
      <w:bookmarkEnd w:id="0"/>
      <w:r w:rsidRPr="00FC29FB">
        <w:rPr>
          <w:rFonts w:eastAsia="Times New Roman"/>
          <w:color w:val="000000"/>
          <w:sz w:val="28"/>
          <w:szCs w:val="21"/>
        </w:rPr>
        <w:t xml:space="preserve">на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самоізоляцію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усіх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працівників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,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які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мають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ознаки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гострих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распіраторних</w:t>
      </w:r>
      <w:proofErr w:type="spellEnd"/>
      <w:r w:rsidRPr="00FC29FB">
        <w:rPr>
          <w:rFonts w:eastAsia="Times New Roman"/>
          <w:color w:val="000000"/>
          <w:sz w:val="28"/>
          <w:szCs w:val="21"/>
        </w:rPr>
        <w:t xml:space="preserve"> </w:t>
      </w:r>
      <w:proofErr w:type="spellStart"/>
      <w:r w:rsidRPr="00FC29FB">
        <w:rPr>
          <w:rFonts w:eastAsia="Times New Roman"/>
          <w:color w:val="000000"/>
          <w:sz w:val="28"/>
          <w:szCs w:val="21"/>
        </w:rPr>
        <w:t>захворювань</w:t>
      </w:r>
      <w:proofErr w:type="spellEnd"/>
      <w:r>
        <w:rPr>
          <w:rFonts w:eastAsia="Times New Roman"/>
          <w:color w:val="000000"/>
          <w:sz w:val="28"/>
          <w:szCs w:val="21"/>
        </w:rPr>
        <w:t>.</w:t>
      </w:r>
    </w:p>
    <w:p w:rsidR="00B95140" w:rsidRDefault="00B95140" w:rsidP="00B95140">
      <w:pPr>
        <w:shd w:val="clear" w:color="auto" w:fill="FFFFFF"/>
        <w:ind w:firstLine="357"/>
        <w:jc w:val="both"/>
        <w:rPr>
          <w:rFonts w:eastAsia="Times New Roman"/>
          <w:color w:val="000000"/>
          <w:sz w:val="28"/>
          <w:szCs w:val="21"/>
        </w:rPr>
      </w:pPr>
      <w:r>
        <w:rPr>
          <w:rFonts w:eastAsia="Times New Roman"/>
          <w:color w:val="000000"/>
          <w:sz w:val="28"/>
          <w:szCs w:val="21"/>
        </w:rPr>
        <w:t>2</w:t>
      </w:r>
      <w:r w:rsidRPr="000D57CA">
        <w:rPr>
          <w:rFonts w:eastAsia="Times New Roman"/>
          <w:color w:val="000000"/>
          <w:sz w:val="28"/>
          <w:szCs w:val="21"/>
        </w:rPr>
        <w:t xml:space="preserve">. 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 </w:t>
      </w:r>
      <w:r w:rsidRPr="000D57CA">
        <w:rPr>
          <w:rFonts w:eastAsia="Times New Roman"/>
          <w:color w:val="000000"/>
          <w:sz w:val="28"/>
          <w:szCs w:val="21"/>
        </w:rPr>
        <w:t xml:space="preserve">Контроль за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виконанням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наказу </w:t>
      </w:r>
      <w:proofErr w:type="spellStart"/>
      <w:r w:rsidRPr="000D57CA">
        <w:rPr>
          <w:rFonts w:eastAsia="Times New Roman"/>
          <w:color w:val="000000"/>
          <w:sz w:val="28"/>
          <w:szCs w:val="21"/>
        </w:rPr>
        <w:t>залишаю</w:t>
      </w:r>
      <w:proofErr w:type="spellEnd"/>
      <w:r w:rsidRPr="000D57CA">
        <w:rPr>
          <w:rFonts w:eastAsia="Times New Roman"/>
          <w:color w:val="000000"/>
          <w:sz w:val="28"/>
          <w:szCs w:val="21"/>
        </w:rPr>
        <w:t xml:space="preserve"> за собою.</w:t>
      </w:r>
    </w:p>
    <w:p w:rsidR="00B95140" w:rsidRDefault="00B95140" w:rsidP="00B95140">
      <w:pPr>
        <w:rPr>
          <w:rFonts w:eastAsia="Times New Roman"/>
          <w:color w:val="000000"/>
          <w:sz w:val="28"/>
          <w:szCs w:val="21"/>
          <w:lang w:val="uk-UA"/>
        </w:rPr>
      </w:pPr>
    </w:p>
    <w:p w:rsidR="00F60D02" w:rsidRDefault="00B95140" w:rsidP="00B95140">
      <w:r>
        <w:rPr>
          <w:rFonts w:eastAsia="Times New Roman"/>
          <w:color w:val="000000"/>
          <w:sz w:val="28"/>
          <w:szCs w:val="21"/>
          <w:lang w:val="uk-UA"/>
        </w:rPr>
        <w:t xml:space="preserve">Завідувач                                                 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                            </w:t>
      </w:r>
      <w:r>
        <w:rPr>
          <w:rFonts w:eastAsia="Times New Roman"/>
          <w:color w:val="000000"/>
          <w:sz w:val="28"/>
          <w:szCs w:val="21"/>
          <w:lang w:val="uk-UA"/>
        </w:rPr>
        <w:t xml:space="preserve">             С.О. </w:t>
      </w:r>
      <w:proofErr w:type="spellStart"/>
      <w:r>
        <w:rPr>
          <w:rFonts w:eastAsia="Times New Roman"/>
          <w:color w:val="000000"/>
          <w:sz w:val="28"/>
          <w:szCs w:val="21"/>
          <w:lang w:val="uk-UA"/>
        </w:rPr>
        <w:t>Азанієва</w:t>
      </w:r>
      <w:proofErr w:type="spellEnd"/>
    </w:p>
    <w:sectPr w:rsidR="00F6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69B"/>
    <w:multiLevelType w:val="multilevel"/>
    <w:tmpl w:val="4FB41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6"/>
    <w:rsid w:val="005436D6"/>
    <w:rsid w:val="00B95140"/>
    <w:rsid w:val="00F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0B6D"/>
  <w15:chartTrackingRefBased/>
  <w15:docId w15:val="{AB38A7B9-53A9-4CFA-8F9A-6B7790D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B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1"/>
    <w:next w:val="Normal1"/>
    <w:uiPriority w:val="99"/>
    <w:rsid w:val="00B95140"/>
    <w:pPr>
      <w:keepNext/>
      <w:jc w:val="center"/>
    </w:pPr>
    <w:rPr>
      <w:b/>
      <w:sz w:val="24"/>
      <w:lang w:val="en-US"/>
    </w:rPr>
  </w:style>
  <w:style w:type="character" w:styleId="a3">
    <w:name w:val="Hyperlink"/>
    <w:basedOn w:val="a0"/>
    <w:uiPriority w:val="99"/>
    <w:unhideWhenUsed/>
    <w:rsid w:val="00B951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yosvit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other/71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7157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2020-03-23T09:34:00Z</dcterms:created>
  <dcterms:modified xsi:type="dcterms:W3CDTF">2020-03-23T09:35:00Z</dcterms:modified>
</cp:coreProperties>
</file>