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10" w:rsidRPr="004603DC" w:rsidRDefault="00FF6410" w:rsidP="00FF6410">
      <w:pPr>
        <w:tabs>
          <w:tab w:val="left" w:pos="9639"/>
        </w:tabs>
        <w:spacing w:line="360" w:lineRule="auto"/>
        <w:jc w:val="center"/>
        <w:rPr>
          <w:noProof/>
          <w:sz w:val="20"/>
          <w:szCs w:val="20"/>
        </w:rPr>
      </w:pPr>
      <w:r w:rsidRPr="00F27E4C">
        <w:rPr>
          <w:noProof/>
          <w:sz w:val="20"/>
          <w:szCs w:val="20"/>
          <w:lang w:val="ru-RU" w:eastAsia="ru-RU"/>
        </w:rPr>
        <w:drawing>
          <wp:inline distT="0" distB="0" distL="0" distR="0" wp14:anchorId="6204AA88" wp14:editId="680EFC45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10" w:rsidRDefault="00FF6410" w:rsidP="00FF6410">
      <w:pPr>
        <w:keepNext/>
        <w:tabs>
          <w:tab w:val="left" w:pos="6663"/>
          <w:tab w:val="left" w:pos="9072"/>
        </w:tabs>
        <w:jc w:val="center"/>
        <w:outlineLvl w:val="0"/>
        <w:rPr>
          <w:szCs w:val="28"/>
        </w:rPr>
      </w:pPr>
      <w:r w:rsidRPr="00763432">
        <w:rPr>
          <w:szCs w:val="28"/>
        </w:rPr>
        <w:t>УПРАВЛІННЯ ОСВІТИ І НАУКИ СУМСЬКОЇ МІСЬКОЇ РАДИ</w:t>
      </w:r>
    </w:p>
    <w:p w:rsidR="00FF6410" w:rsidRPr="00F27E4C" w:rsidRDefault="00FF6410" w:rsidP="00FF6410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СУМСЬКИЙ ДОШКІЛЬНИЙ НАВЧАЛЬНИЙ ЗАКЛАД  (ЯСЛА-САДОК) </w:t>
      </w:r>
      <w:r>
        <w:rPr>
          <w:b/>
          <w:bCs/>
          <w:szCs w:val="28"/>
        </w:rPr>
        <w:t>№32</w:t>
      </w:r>
    </w:p>
    <w:p w:rsidR="00FF6410" w:rsidRPr="00F27E4C" w:rsidRDefault="00FF6410" w:rsidP="00FF6410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 «ЛАСТІВКА» М.СУМИ, СУМСЬКОЇ ОБЛАСТІ</w:t>
      </w:r>
    </w:p>
    <w:p w:rsidR="00FF6410" w:rsidRPr="004C23E8" w:rsidRDefault="00FF6410" w:rsidP="00FF6410">
      <w:pPr>
        <w:spacing w:line="360" w:lineRule="auto"/>
        <w:jc w:val="center"/>
        <w:rPr>
          <w:b/>
          <w:bCs/>
          <w:sz w:val="20"/>
          <w:szCs w:val="20"/>
        </w:rPr>
      </w:pPr>
      <w:r w:rsidRPr="004C23E8">
        <w:rPr>
          <w:b/>
          <w:bCs/>
          <w:sz w:val="20"/>
          <w:szCs w:val="20"/>
        </w:rPr>
        <w:t xml:space="preserve">                                                </w:t>
      </w:r>
      <w:r>
        <w:rPr>
          <w:b/>
          <w:bCs/>
          <w:sz w:val="20"/>
          <w:szCs w:val="20"/>
        </w:rPr>
        <w:t xml:space="preserve">          </w:t>
      </w:r>
      <w:r w:rsidRPr="004C23E8">
        <w:rPr>
          <w:b/>
          <w:bCs/>
          <w:sz w:val="20"/>
          <w:szCs w:val="20"/>
        </w:rPr>
        <w:t xml:space="preserve"> (Сумський ДНЗ № 32 м. Суми)       </w:t>
      </w:r>
      <w:r>
        <w:rPr>
          <w:b/>
          <w:bCs/>
          <w:sz w:val="20"/>
          <w:szCs w:val="20"/>
        </w:rPr>
        <w:t xml:space="preserve">         </w:t>
      </w:r>
      <w:r w:rsidRPr="00C639C4">
        <w:rPr>
          <w:bCs/>
          <w:sz w:val="20"/>
          <w:szCs w:val="20"/>
        </w:rPr>
        <w:t>Код ЄДРПОУ 21116571</w:t>
      </w:r>
    </w:p>
    <w:p w:rsidR="00FF6410" w:rsidRDefault="00FF6410" w:rsidP="00FF6410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F6410" w:rsidRDefault="00FF6410" w:rsidP="00FF6410">
      <w:pPr>
        <w:spacing w:line="360" w:lineRule="auto"/>
        <w:jc w:val="center"/>
        <w:rPr>
          <w:b/>
          <w:bCs/>
        </w:rPr>
      </w:pPr>
      <w:r w:rsidRPr="00F27E4C">
        <w:rPr>
          <w:rFonts w:eastAsia="Calibri"/>
          <w:sz w:val="28"/>
          <w:szCs w:val="28"/>
        </w:rPr>
        <w:t>НАКАЗ</w:t>
      </w:r>
    </w:p>
    <w:p w:rsidR="00FF6410" w:rsidRDefault="00FF6410" w:rsidP="00FF6410">
      <w:pPr>
        <w:spacing w:line="360" w:lineRule="auto"/>
        <w:jc w:val="both"/>
        <w:rPr>
          <w:sz w:val="28"/>
          <w:szCs w:val="28"/>
        </w:rPr>
      </w:pPr>
    </w:p>
    <w:p w:rsidR="00FF6410" w:rsidRPr="001B2CE2" w:rsidRDefault="00FF6410" w:rsidP="00FF6410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22.11.2021  </w:t>
      </w:r>
      <w:r w:rsidRPr="00C169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м. Суми                                                 </w:t>
      </w:r>
      <w:r>
        <w:rPr>
          <w:sz w:val="28"/>
          <w:szCs w:val="28"/>
        </w:rPr>
        <w:t xml:space="preserve">№ </w:t>
      </w:r>
      <w:r w:rsidRPr="00C16900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C16900">
        <w:rPr>
          <w:sz w:val="28"/>
          <w:szCs w:val="28"/>
        </w:rPr>
        <w:t xml:space="preserve">  </w:t>
      </w:r>
    </w:p>
    <w:p w:rsidR="00FF6410" w:rsidRDefault="00FF6410" w:rsidP="00FF6410">
      <w:pPr>
        <w:spacing w:before="186"/>
        <w:ind w:left="220" w:right="5379"/>
        <w:jc w:val="both"/>
        <w:rPr>
          <w:sz w:val="28"/>
        </w:rPr>
      </w:pPr>
      <w:r>
        <w:rPr>
          <w:sz w:val="28"/>
        </w:rPr>
        <w:t>Про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 ) та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</w:p>
    <w:p w:rsidR="00FF6410" w:rsidRDefault="00FF6410" w:rsidP="00FF6410">
      <w:pPr>
        <w:spacing w:line="321" w:lineRule="exact"/>
        <w:ind w:left="220"/>
        <w:rPr>
          <w:sz w:val="28"/>
        </w:rPr>
      </w:pPr>
      <w:r>
        <w:rPr>
          <w:sz w:val="28"/>
        </w:rPr>
        <w:t>протидію</w:t>
      </w:r>
      <w:r>
        <w:rPr>
          <w:spacing w:val="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64"/>
          <w:sz w:val="28"/>
        </w:rPr>
        <w:t xml:space="preserve"> </w:t>
      </w:r>
      <w:r>
        <w:rPr>
          <w:sz w:val="28"/>
        </w:rPr>
        <w:t>(цькування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ind w:left="716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до </w:t>
      </w:r>
      <w:hyperlink r:id="rId6" w:anchor="n2171">
        <w:r>
          <w:rPr>
            <w:sz w:val="28"/>
          </w:rPr>
          <w:t>абзацу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 xml:space="preserve">дев’ятого </w:t>
        </w:r>
      </w:hyperlink>
      <w:r>
        <w:rPr>
          <w:sz w:val="28"/>
        </w:rPr>
        <w:t>частини</w:t>
      </w:r>
      <w:r>
        <w:rPr>
          <w:spacing w:val="3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3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31"/>
          <w:sz w:val="28"/>
        </w:rPr>
        <w:t xml:space="preserve"> </w:t>
      </w:r>
      <w:r>
        <w:rPr>
          <w:sz w:val="28"/>
        </w:rPr>
        <w:t>64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5"/>
          <w:sz w:val="28"/>
        </w:rPr>
        <w:t xml:space="preserve"> </w:t>
      </w:r>
      <w:r>
        <w:rPr>
          <w:sz w:val="28"/>
        </w:rPr>
        <w:t>України</w:t>
      </w:r>
    </w:p>
    <w:p w:rsidR="00FF6410" w:rsidRDefault="00FF6410" w:rsidP="00FF6410">
      <w:pPr>
        <w:spacing w:before="3"/>
        <w:ind w:left="220" w:right="589"/>
        <w:jc w:val="both"/>
        <w:rPr>
          <w:sz w:val="28"/>
        </w:rPr>
      </w:pPr>
      <w:r>
        <w:rPr>
          <w:sz w:val="28"/>
        </w:rPr>
        <w:t xml:space="preserve">«Про освіту», згідно з </w:t>
      </w:r>
      <w:hyperlink r:id="rId7" w:anchor="n123">
        <w:r>
          <w:rPr>
            <w:sz w:val="28"/>
          </w:rPr>
          <w:t xml:space="preserve">пунктом 8 </w:t>
        </w:r>
      </w:hyperlink>
      <w:r>
        <w:rPr>
          <w:sz w:val="28"/>
        </w:rPr>
        <w:t>Положення про Міністерство освіти 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затвердженого постановою Кабінету Міністрів України від 16 жовтня</w:t>
      </w:r>
      <w:r>
        <w:rPr>
          <w:spacing w:val="-67"/>
          <w:sz w:val="28"/>
        </w:rPr>
        <w:t xml:space="preserve"> </w:t>
      </w:r>
      <w:r>
        <w:rPr>
          <w:sz w:val="28"/>
        </w:rPr>
        <w:t>2014 року № 630 (із змінами), наказу Міністерства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28.12.2019 №1646 «Деякі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освіти і науки України від 26.02.2020 №293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заходів, 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0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0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spacing w:before="1"/>
        <w:ind w:left="220"/>
        <w:rPr>
          <w:sz w:val="28"/>
        </w:rPr>
      </w:pPr>
      <w:r>
        <w:rPr>
          <w:sz w:val="28"/>
        </w:rPr>
        <w:t>НАКАЗУЮ: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001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2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39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3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 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85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37"/>
          <w:sz w:val="28"/>
        </w:rPr>
        <w:t xml:space="preserve"> </w:t>
      </w:r>
      <w:r>
        <w:rPr>
          <w:sz w:val="28"/>
        </w:rPr>
        <w:t>заяв</w:t>
      </w:r>
      <w:r>
        <w:rPr>
          <w:spacing w:val="41"/>
          <w:sz w:val="28"/>
        </w:rPr>
        <w:t xml:space="preserve"> </w:t>
      </w:r>
      <w:r>
        <w:rPr>
          <w:sz w:val="28"/>
        </w:rPr>
        <w:t>або</w:t>
      </w:r>
      <w:r>
        <w:rPr>
          <w:spacing w:val="4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41"/>
          <w:sz w:val="28"/>
        </w:rPr>
        <w:t xml:space="preserve"> </w:t>
      </w:r>
      <w:r>
        <w:rPr>
          <w:sz w:val="28"/>
        </w:rPr>
        <w:t>про</w:t>
      </w:r>
      <w:r>
        <w:rPr>
          <w:spacing w:val="37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6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12"/>
        </w:tabs>
        <w:ind w:right="589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8"/>
          <w:sz w:val="28"/>
        </w:rPr>
        <w:t xml:space="preserve"> </w:t>
      </w:r>
      <w:r>
        <w:rPr>
          <w:sz w:val="28"/>
        </w:rPr>
        <w:t>дій</w:t>
      </w:r>
      <w:r>
        <w:rPr>
          <w:spacing w:val="38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разі</w:t>
      </w:r>
      <w:r>
        <w:rPr>
          <w:spacing w:val="37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дитиною(додаток 3).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49"/>
          <w:tab w:val="left" w:pos="8813"/>
        </w:tabs>
        <w:ind w:right="588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74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85"/>
          <w:sz w:val="28"/>
        </w:rPr>
        <w:t xml:space="preserve"> </w:t>
      </w:r>
      <w:r>
        <w:rPr>
          <w:sz w:val="28"/>
        </w:rPr>
        <w:t>«Щодо</w:t>
      </w:r>
      <w:r>
        <w:rPr>
          <w:spacing w:val="7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79"/>
          <w:sz w:val="28"/>
        </w:rPr>
        <w:t xml:space="preserve"> </w:t>
      </w:r>
      <w:r>
        <w:rPr>
          <w:sz w:val="28"/>
        </w:rPr>
        <w:t>та</w:t>
      </w:r>
      <w:r>
        <w:rPr>
          <w:spacing w:val="76"/>
          <w:sz w:val="28"/>
        </w:rPr>
        <w:t xml:space="preserve"> </w:t>
      </w:r>
      <w:r>
        <w:rPr>
          <w:sz w:val="28"/>
        </w:rPr>
        <w:t>протидію</w:t>
      </w:r>
      <w:r>
        <w:rPr>
          <w:sz w:val="28"/>
        </w:rPr>
        <w:tab/>
      </w:r>
      <w:r>
        <w:rPr>
          <w:spacing w:val="-1"/>
          <w:sz w:val="28"/>
        </w:rPr>
        <w:t>булінгу</w:t>
      </w:r>
      <w:r>
        <w:rPr>
          <w:spacing w:val="-6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996"/>
        </w:tabs>
        <w:spacing w:before="1"/>
        <w:ind w:right="584" w:firstLine="563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1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71"/>
          <w:sz w:val="28"/>
        </w:rPr>
        <w:t xml:space="preserve"> </w:t>
      </w:r>
      <w:r>
        <w:rPr>
          <w:sz w:val="28"/>
        </w:rPr>
        <w:t>в 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Кащенко Людмилу Миколаївну,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217"/>
        </w:tabs>
        <w:ind w:right="585" w:firstLine="708"/>
        <w:jc w:val="both"/>
        <w:rPr>
          <w:sz w:val="28"/>
        </w:rPr>
      </w:pPr>
      <w:r>
        <w:rPr>
          <w:sz w:val="28"/>
        </w:rPr>
        <w:t>Затвердити комісію з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 випадків булінгу (цькування) у закладі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чоловік:</w:t>
      </w:r>
    </w:p>
    <w:p w:rsidR="00FF6410" w:rsidRDefault="00FF6410" w:rsidP="00FF6410">
      <w:pPr>
        <w:ind w:left="788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Жучкова</w:t>
      </w:r>
      <w:proofErr w:type="spellEnd"/>
      <w:r>
        <w:rPr>
          <w:sz w:val="28"/>
        </w:rPr>
        <w:t xml:space="preserve"> В.Г.,</w:t>
      </w:r>
      <w:r>
        <w:rPr>
          <w:spacing w:val="-3"/>
          <w:sz w:val="28"/>
        </w:rPr>
        <w:t xml:space="preserve"> </w:t>
      </w:r>
      <w:r>
        <w:rPr>
          <w:sz w:val="28"/>
        </w:rPr>
        <w:t>завідувач;</w:t>
      </w:r>
    </w:p>
    <w:p w:rsidR="00FF6410" w:rsidRDefault="00FF6410" w:rsidP="00FF6410">
      <w:pPr>
        <w:ind w:left="788"/>
        <w:jc w:val="both"/>
        <w:rPr>
          <w:sz w:val="28"/>
        </w:rPr>
      </w:pPr>
      <w:r>
        <w:rPr>
          <w:sz w:val="28"/>
        </w:rPr>
        <w:t xml:space="preserve">Члени: </w:t>
      </w:r>
      <w:proofErr w:type="spellStart"/>
      <w:r>
        <w:rPr>
          <w:sz w:val="28"/>
        </w:rPr>
        <w:t>Шутько</w:t>
      </w:r>
      <w:proofErr w:type="spellEnd"/>
      <w:r>
        <w:rPr>
          <w:sz w:val="28"/>
        </w:rPr>
        <w:t xml:space="preserve"> Л.В.,</w:t>
      </w:r>
      <w:r>
        <w:rPr>
          <w:spacing w:val="-5"/>
          <w:sz w:val="28"/>
        </w:rPr>
        <w:t xml:space="preserve"> </w:t>
      </w:r>
      <w:r>
        <w:rPr>
          <w:sz w:val="28"/>
        </w:rPr>
        <w:t>вихователь-методист,</w:t>
      </w:r>
      <w:r>
        <w:rPr>
          <w:spacing w:val="-2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комісії,</w:t>
      </w:r>
    </w:p>
    <w:p w:rsidR="00FF6410" w:rsidRDefault="00FF6410" w:rsidP="00FF6410">
      <w:pPr>
        <w:jc w:val="both"/>
        <w:rPr>
          <w:sz w:val="28"/>
        </w:rPr>
        <w:sectPr w:rsidR="00FF6410" w:rsidSect="00FF6410">
          <w:pgSz w:w="11910" w:h="16840"/>
          <w:pgMar w:top="1180" w:right="120" w:bottom="280" w:left="1480" w:header="720" w:footer="720" w:gutter="0"/>
          <w:cols w:space="720"/>
        </w:sectPr>
      </w:pPr>
    </w:p>
    <w:p w:rsidR="00FF6410" w:rsidRDefault="00FF6410" w:rsidP="00FF6410">
      <w:pPr>
        <w:pStyle w:val="a3"/>
        <w:spacing w:before="7"/>
        <w:ind w:left="0" w:firstLine="0"/>
        <w:rPr>
          <w:sz w:val="10"/>
        </w:rPr>
      </w:pPr>
    </w:p>
    <w:p w:rsidR="00FF6410" w:rsidRDefault="00FF6410" w:rsidP="00FF6410">
      <w:pPr>
        <w:spacing w:before="89"/>
        <w:ind w:left="284"/>
        <w:rPr>
          <w:sz w:val="28"/>
        </w:rPr>
      </w:pPr>
      <w:r>
        <w:rPr>
          <w:sz w:val="28"/>
        </w:rPr>
        <w:t xml:space="preserve">Борисова М.В., вихователь; 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Губар</w:t>
      </w:r>
      <w:proofErr w:type="spellEnd"/>
      <w:r>
        <w:rPr>
          <w:spacing w:val="-3"/>
          <w:sz w:val="28"/>
        </w:rPr>
        <w:t xml:space="preserve"> Н.О., вихователь; </w:t>
      </w:r>
      <w:r>
        <w:rPr>
          <w:sz w:val="28"/>
        </w:rPr>
        <w:t>Кащенко Л.М.,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психолог,</w:t>
      </w:r>
      <w:r w:rsidRPr="00771113">
        <w:rPr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комісії.</w:t>
      </w:r>
      <w:r>
        <w:rPr>
          <w:spacing w:val="-5"/>
          <w:sz w:val="28"/>
        </w:rPr>
        <w:t xml:space="preserve"> 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001"/>
        </w:tabs>
        <w:ind w:left="1000"/>
        <w:jc w:val="left"/>
        <w:rPr>
          <w:sz w:val="28"/>
        </w:rPr>
      </w:pP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7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tabs>
          <w:tab w:val="left" w:pos="6956"/>
        </w:tabs>
        <w:ind w:left="220"/>
        <w:rPr>
          <w:sz w:val="28"/>
        </w:rPr>
      </w:pPr>
      <w:r>
        <w:rPr>
          <w:sz w:val="28"/>
        </w:rPr>
        <w:t>Завідувач</w:t>
      </w:r>
      <w:r>
        <w:rPr>
          <w:sz w:val="28"/>
        </w:rPr>
        <w:tab/>
        <w:t xml:space="preserve">        Віта ЖУЧКОВА </w:t>
      </w: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З наказом ознайомлені: 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>_________ Людмила ШУТЬКО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>_________ Марина БОРИСОВА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>_________ Наталія ГУБАР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>_________ Людмила КАЩЕНКО</w:t>
      </w:r>
    </w:p>
    <w:p w:rsidR="00FF6410" w:rsidRDefault="00FF6410" w:rsidP="00FF6410">
      <w:pPr>
        <w:rPr>
          <w:sz w:val="28"/>
        </w:rPr>
        <w:sectPr w:rsidR="00FF6410">
          <w:headerReference w:type="default" r:id="rId8"/>
          <w:pgSz w:w="11910" w:h="16840"/>
          <w:pgMar w:top="1180" w:right="120" w:bottom="280" w:left="1480" w:header="710" w:footer="0" w:gutter="0"/>
          <w:pgNumType w:start="2"/>
          <w:cols w:space="720"/>
        </w:sectPr>
      </w:pPr>
      <w:r>
        <w:rPr>
          <w:sz w:val="28"/>
        </w:rPr>
        <w:t>_________</w:t>
      </w:r>
      <w:bookmarkStart w:id="0" w:name="_GoBack"/>
      <w:bookmarkEnd w:id="0"/>
    </w:p>
    <w:p w:rsidR="0012239F" w:rsidRDefault="00FF6410"/>
    <w:sectPr w:rsidR="0012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4D" w:rsidRDefault="00FF6410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B4D" w:rsidRDefault="00FF6410">
                          <w:pPr>
                            <w:pStyle w:val="a3"/>
                            <w:spacing w:before="10"/>
                            <w:ind w:left="6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5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" filled="f" stroked="f">
              <v:textbox inset="0,0,0,0">
                <w:txbxContent>
                  <w:p w:rsidR="00304B4D" w:rsidRDefault="00FF6410">
                    <w:pPr>
                      <w:pStyle w:val="a3"/>
                      <w:spacing w:before="10"/>
                      <w:ind w:left="6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F"/>
    <w:rsid w:val="001517EF"/>
    <w:rsid w:val="006A48C8"/>
    <w:rsid w:val="00FD1F64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EF90"/>
  <w15:chartTrackingRefBased/>
  <w15:docId w15:val="{625378A6-3F9C-45CD-8B21-EDDB11A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410"/>
    <w:pPr>
      <w:spacing w:before="148"/>
      <w:ind w:left="220" w:firstLine="45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41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FF6410"/>
    <w:pPr>
      <w:ind w:left="220" w:firstLine="4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30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2021-11-26T09:55:00Z</dcterms:created>
  <dcterms:modified xsi:type="dcterms:W3CDTF">2021-11-26T09:55:00Z</dcterms:modified>
</cp:coreProperties>
</file>