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2C" w:rsidRDefault="002C17AE">
      <w:pPr>
        <w:pStyle w:val="a5"/>
        <w:framePr w:w="3192" w:h="604" w:hRule="exact" w:wrap="none" w:vAnchor="page" w:hAnchor="page" w:x="12940" w:y="1070"/>
        <w:shd w:val="clear" w:color="auto" w:fill="auto"/>
      </w:pPr>
      <w:bookmarkStart w:id="0" w:name="_GoBack"/>
      <w:bookmarkEnd w:id="0"/>
      <w:r>
        <w:t>Додаток 4</w:t>
      </w:r>
    </w:p>
    <w:p w:rsidR="00470D2C" w:rsidRDefault="002C17AE">
      <w:pPr>
        <w:pStyle w:val="a5"/>
        <w:framePr w:w="3192" w:h="604" w:hRule="exact" w:wrap="none" w:vAnchor="page" w:hAnchor="page" w:x="12940" w:y="1070"/>
        <w:shd w:val="clear" w:color="auto" w:fill="auto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8294"/>
        <w:gridCol w:w="1570"/>
        <w:gridCol w:w="1963"/>
      </w:tblGrid>
      <w:tr w:rsidR="00470D2C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3754" w:type="dxa"/>
            <w:shd w:val="clear" w:color="auto" w:fill="FFFFFF"/>
          </w:tcPr>
          <w:p w:rsidR="00470D2C" w:rsidRDefault="00470D2C">
            <w:pPr>
              <w:framePr w:w="15581" w:h="3067" w:wrap="none" w:vAnchor="page" w:hAnchor="page" w:x="599" w:y="1671"/>
              <w:rPr>
                <w:sz w:val="10"/>
                <w:szCs w:val="10"/>
              </w:rPr>
            </w:pPr>
          </w:p>
        </w:tc>
        <w:tc>
          <w:tcPr>
            <w:tcW w:w="8294" w:type="dxa"/>
            <w:shd w:val="clear" w:color="auto" w:fill="FFFFFF"/>
            <w:vAlign w:val="center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Звіт</w:t>
            </w:r>
          </w:p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про надходження і використання інших надходжень спеціального фонду</w:t>
            </w:r>
          </w:p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(форма </w:t>
            </w:r>
            <w:r>
              <w:rPr>
                <w:rStyle w:val="211pt"/>
                <w:lang w:val="en-US" w:eastAsia="en-US" w:bidi="en-US"/>
              </w:rPr>
              <w:t xml:space="preserve">N </w:t>
            </w:r>
            <w:r>
              <w:rPr>
                <w:rStyle w:val="211pt"/>
              </w:rPr>
              <w:t>4-3м)</w:t>
            </w:r>
          </w:p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  <w:jc w:val="center"/>
            </w:pPr>
            <w:r>
              <w:rPr>
                <w:rStyle w:val="21"/>
              </w:rPr>
              <w:t>за 2022 рік</w:t>
            </w:r>
          </w:p>
        </w:tc>
        <w:tc>
          <w:tcPr>
            <w:tcW w:w="1570" w:type="dxa"/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39" w:lineRule="exact"/>
              <w:ind w:left="340"/>
            </w:pPr>
            <w:r>
              <w:rPr>
                <w:rStyle w:val="26pt"/>
              </w:rPr>
              <w:t>страхування (пункт 1 розділу II)</w:t>
            </w:r>
          </w:p>
        </w:tc>
        <w:tc>
          <w:tcPr>
            <w:tcW w:w="1963" w:type="dxa"/>
            <w:shd w:val="clear" w:color="auto" w:fill="FFFFFF"/>
          </w:tcPr>
          <w:p w:rsidR="00470D2C" w:rsidRDefault="00470D2C">
            <w:pPr>
              <w:framePr w:w="15581" w:h="3067" w:wrap="none" w:vAnchor="page" w:hAnchor="page" w:x="599" w:y="1671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54" w:type="dxa"/>
            <w:shd w:val="clear" w:color="auto" w:fill="FFFFFF"/>
          </w:tcPr>
          <w:p w:rsidR="00470D2C" w:rsidRDefault="00470D2C">
            <w:pPr>
              <w:framePr w:w="15581" w:h="3067" w:wrap="none" w:vAnchor="page" w:hAnchor="page" w:x="599" w:y="1671"/>
              <w:rPr>
                <w:sz w:val="10"/>
                <w:szCs w:val="10"/>
              </w:rPr>
            </w:pPr>
          </w:p>
        </w:tc>
        <w:tc>
          <w:tcPr>
            <w:tcW w:w="8294" w:type="dxa"/>
            <w:shd w:val="clear" w:color="auto" w:fill="FFFFFF"/>
          </w:tcPr>
          <w:p w:rsidR="00470D2C" w:rsidRDefault="00470D2C">
            <w:pPr>
              <w:framePr w:w="15581" w:h="3067" w:wrap="none" w:vAnchor="page" w:hAnchor="page" w:x="599" w:y="1671"/>
              <w:rPr>
                <w:sz w:val="10"/>
                <w:szCs w:val="10"/>
              </w:rPr>
            </w:pPr>
          </w:p>
        </w:tc>
        <w:tc>
          <w:tcPr>
            <w:tcW w:w="1570" w:type="dxa"/>
            <w:shd w:val="clear" w:color="auto" w:fill="FFFFFF"/>
          </w:tcPr>
          <w:p w:rsidR="00470D2C" w:rsidRDefault="00470D2C">
            <w:pPr>
              <w:framePr w:w="15581" w:h="3067" w:wrap="none" w:vAnchor="page" w:hAnchor="page" w:x="599" w:y="167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КОДИ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754" w:type="dxa"/>
            <w:shd w:val="clear" w:color="auto" w:fill="FFFFFF"/>
            <w:vAlign w:val="bottom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</w:pPr>
            <w:r>
              <w:rPr>
                <w:rStyle w:val="22"/>
              </w:rPr>
              <w:t>Установа</w:t>
            </w:r>
          </w:p>
        </w:tc>
        <w:tc>
          <w:tcPr>
            <w:tcW w:w="8294" w:type="dxa"/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206" w:lineRule="exact"/>
              <w:ind w:left="800"/>
            </w:pPr>
            <w:r>
              <w:rPr>
                <w:rStyle w:val="21"/>
              </w:rPr>
              <w:t>Сумський дошкільний навчальний заклад (ясла-садок) №32 "Ластівка" м.Суми, Сумської області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  <w:ind w:left="340"/>
            </w:pPr>
            <w:r>
              <w:rPr>
                <w:rStyle w:val="22"/>
              </w:rPr>
              <w:t>за ЄДРПОУ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21116571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54" w:type="dxa"/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</w:pPr>
            <w:r>
              <w:rPr>
                <w:rStyle w:val="22"/>
              </w:rPr>
              <w:t>Територія</w:t>
            </w:r>
          </w:p>
        </w:tc>
        <w:tc>
          <w:tcPr>
            <w:tcW w:w="8294" w:type="dxa"/>
            <w:tcBorders>
              <w:top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  <w:ind w:left="800"/>
            </w:pPr>
            <w:r>
              <w:rPr>
                <w:rStyle w:val="21"/>
              </w:rPr>
              <w:t>Ковпаківський</w:t>
            </w:r>
          </w:p>
        </w:tc>
        <w:tc>
          <w:tcPr>
            <w:tcW w:w="1570" w:type="dxa"/>
            <w:tcBorders>
              <w:top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  <w:ind w:left="340"/>
            </w:pPr>
            <w:r>
              <w:rPr>
                <w:rStyle w:val="22"/>
              </w:rPr>
              <w:t>за КАТОТТГ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</w:pPr>
            <w:r>
              <w:rPr>
                <w:rStyle w:val="22"/>
                <w:lang w:val="en-US" w:eastAsia="en-US" w:bidi="en-US"/>
              </w:rPr>
              <w:t>UA59080270010287243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54" w:type="dxa"/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</w:pPr>
            <w:r>
              <w:rPr>
                <w:rStyle w:val="22"/>
              </w:rPr>
              <w:t>Організаційно-правова форма господарювання</w:t>
            </w:r>
          </w:p>
        </w:tc>
        <w:tc>
          <w:tcPr>
            <w:tcW w:w="8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  <w:ind w:left="800"/>
            </w:pPr>
            <w:r>
              <w:rPr>
                <w:rStyle w:val="21"/>
              </w:rPr>
              <w:t>Комунальна організація (установа, заклад)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  <w:ind w:left="340"/>
            </w:pPr>
            <w:r>
              <w:rPr>
                <w:rStyle w:val="22"/>
              </w:rPr>
              <w:t>за КОПФГ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581" w:h="3067" w:wrap="none" w:vAnchor="page" w:hAnchor="page" w:x="599" w:y="1671"/>
              <w:shd w:val="clear" w:color="auto" w:fill="auto"/>
              <w:spacing w:line="170" w:lineRule="exact"/>
              <w:jc w:val="center"/>
            </w:pPr>
            <w:r>
              <w:rPr>
                <w:rStyle w:val="22"/>
              </w:rPr>
              <w:t>430</w:t>
            </w:r>
          </w:p>
        </w:tc>
      </w:tr>
    </w:tbl>
    <w:p w:rsidR="00470D2C" w:rsidRDefault="002C17AE">
      <w:pPr>
        <w:pStyle w:val="20"/>
        <w:framePr w:w="15710" w:h="1782" w:hRule="exact" w:wrap="none" w:vAnchor="page" w:hAnchor="page" w:x="566" w:y="4673"/>
        <w:shd w:val="clear" w:color="auto" w:fill="auto"/>
        <w:ind w:right="4460"/>
      </w:pPr>
      <w:r>
        <w:t xml:space="preserve">Код та назва відомчої класифікації видатків та кредитування державного бюджету </w:t>
      </w:r>
      <w:r>
        <w:rPr>
          <w:rStyle w:val="23"/>
        </w:rPr>
        <w:t xml:space="preserve">- </w:t>
      </w:r>
      <w:r>
        <w:t xml:space="preserve">Код та назва програмної класифікації видатків та кредитування державного бюджету </w:t>
      </w:r>
      <w:r>
        <w:rPr>
          <w:rStyle w:val="23"/>
        </w:rPr>
        <w:t>-</w:t>
      </w:r>
    </w:p>
    <w:p w:rsidR="00470D2C" w:rsidRDefault="002C17AE">
      <w:pPr>
        <w:pStyle w:val="20"/>
        <w:framePr w:w="15710" w:h="1782" w:hRule="exact" w:wrap="none" w:vAnchor="page" w:hAnchor="page" w:x="566" w:y="4673"/>
        <w:shd w:val="clear" w:color="auto" w:fill="auto"/>
      </w:pPr>
      <w:r>
        <w:t xml:space="preserve">Код та назва типової відомчої класифікації видатків та кредитування місцевих бюджетів </w:t>
      </w:r>
      <w:r>
        <w:rPr>
          <w:rStyle w:val="23"/>
        </w:rPr>
        <w:t>006 - Орган з питань освіти і науки</w:t>
      </w:r>
    </w:p>
    <w:p w:rsidR="00470D2C" w:rsidRDefault="002C17AE">
      <w:pPr>
        <w:pStyle w:val="20"/>
        <w:framePr w:w="15710" w:h="1782" w:hRule="exact" w:wrap="none" w:vAnchor="page" w:hAnchor="page" w:x="566" w:y="4673"/>
        <w:shd w:val="clear" w:color="auto" w:fill="auto"/>
      </w:pPr>
      <w:r>
        <w:t>Код та назва програмної класифікації видатків та кр</w:t>
      </w:r>
      <w:r>
        <w:t>едитування місцевих бюджетів (код та назва Типової програмної класифікації видатків та</w:t>
      </w:r>
    </w:p>
    <w:p w:rsidR="00470D2C" w:rsidRDefault="002C17AE">
      <w:pPr>
        <w:pStyle w:val="10"/>
        <w:framePr w:w="15710" w:h="1782" w:hRule="exact" w:wrap="none" w:vAnchor="page" w:hAnchor="page" w:x="566" w:y="4673"/>
        <w:shd w:val="clear" w:color="auto" w:fill="auto"/>
        <w:spacing w:after="51" w:line="170" w:lineRule="exact"/>
      </w:pPr>
      <w:bookmarkStart w:id="1" w:name="bookmark0"/>
      <w:r>
        <w:rPr>
          <w:rStyle w:val="11"/>
        </w:rPr>
        <w:t xml:space="preserve">кредитування місцевих бюджетів) </w:t>
      </w:r>
      <w:r>
        <w:t>0611010 - Надання дошкільної освіти</w:t>
      </w:r>
      <w:bookmarkEnd w:id="1"/>
    </w:p>
    <w:p w:rsidR="00470D2C" w:rsidRDefault="002C17AE">
      <w:pPr>
        <w:pStyle w:val="20"/>
        <w:framePr w:w="15710" w:h="1782" w:hRule="exact" w:wrap="none" w:vAnchor="page" w:hAnchor="page" w:x="566" w:y="4673"/>
        <w:shd w:val="clear" w:color="auto" w:fill="auto"/>
        <w:spacing w:line="206" w:lineRule="exact"/>
        <w:ind w:right="4460"/>
      </w:pPr>
      <w:r>
        <w:t xml:space="preserve">Періодичність: </w:t>
      </w:r>
      <w:r>
        <w:rPr>
          <w:rStyle w:val="23"/>
        </w:rPr>
        <w:t xml:space="preserve">річна </w:t>
      </w:r>
      <w:r>
        <w:t xml:space="preserve">Одиниця виміру: </w:t>
      </w:r>
      <w:r>
        <w:rPr>
          <w:rStyle w:val="23"/>
        </w:rPr>
        <w:t>грн. коп.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998"/>
        <w:gridCol w:w="998"/>
        <w:gridCol w:w="994"/>
        <w:gridCol w:w="998"/>
        <w:gridCol w:w="998"/>
        <w:gridCol w:w="998"/>
        <w:gridCol w:w="998"/>
        <w:gridCol w:w="998"/>
        <w:gridCol w:w="998"/>
        <w:gridCol w:w="1003"/>
      </w:tblGrid>
      <w:tr w:rsidR="00470D2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39" w:lineRule="exact"/>
              <w:jc w:val="center"/>
            </w:pPr>
            <w:r>
              <w:rPr>
                <w:rStyle w:val="26pt"/>
              </w:rPr>
              <w:t>Залишок на початок звітного року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Касові</w:t>
            </w:r>
          </w:p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 xml:space="preserve">за </w:t>
            </w:r>
            <w:r>
              <w:rPr>
                <w:rStyle w:val="26pt"/>
              </w:rPr>
              <w:t>звітний період (рік)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Залишок</w:t>
            </w:r>
          </w:p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</w:pPr>
            <w:r>
              <w:rPr>
                <w:rStyle w:val="26pt"/>
              </w:rPr>
              <w:t>на кінець звітного періоду (року)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34" w:lineRule="exact"/>
              <w:jc w:val="center"/>
            </w:pPr>
            <w:r>
              <w:rPr>
                <w:rStyle w:val="26pt"/>
              </w:rPr>
              <w:t>Надійшло коштів за звітний період (рік)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2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470D2C">
            <w:pPr>
              <w:framePr w:w="15710" w:h="3168" w:wrap="none" w:vAnchor="page" w:hAnchor="page" w:x="566" w:y="6504"/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447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Показники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58" w:lineRule="exact"/>
              <w:ind w:left="160"/>
            </w:pPr>
            <w:r>
              <w:rPr>
                <w:rStyle w:val="26pt"/>
              </w:rPr>
              <w:t>КЕКВ</w:t>
            </w:r>
          </w:p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58" w:lineRule="exact"/>
              <w:ind w:left="160"/>
            </w:pPr>
            <w:r>
              <w:rPr>
                <w:rStyle w:val="26pt"/>
              </w:rPr>
              <w:t>та/або</w:t>
            </w:r>
          </w:p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58" w:lineRule="exact"/>
              <w:jc w:val="center"/>
            </w:pPr>
            <w:r>
              <w:rPr>
                <w:rStyle w:val="26pt"/>
              </w:rPr>
              <w:t>ККК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after="60" w:line="120" w:lineRule="exact"/>
              <w:ind w:left="200"/>
            </w:pPr>
            <w:r>
              <w:rPr>
                <w:rStyle w:val="26pt"/>
              </w:rPr>
              <w:t>Код</w:t>
            </w:r>
          </w:p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before="60" w:line="120" w:lineRule="exact"/>
            </w:pPr>
            <w:r>
              <w:rPr>
                <w:rStyle w:val="26pt"/>
              </w:rPr>
              <w:t>рядка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39" w:lineRule="exact"/>
              <w:jc w:val="center"/>
            </w:pPr>
            <w:r>
              <w:rPr>
                <w:rStyle w:val="26pt"/>
              </w:rPr>
              <w:t>Затверджено на звітний рік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39" w:lineRule="exact"/>
              <w:jc w:val="center"/>
            </w:pPr>
            <w:r>
              <w:rPr>
                <w:rStyle w:val="26pt"/>
              </w:rPr>
              <w:t>Затверджено на звітний період (рік)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усього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39" w:lineRule="exact"/>
              <w:jc w:val="center"/>
            </w:pPr>
            <w:r>
              <w:rPr>
                <w:rStyle w:val="26pt"/>
              </w:rPr>
              <w:t xml:space="preserve">у тому числі на рахунках в </w:t>
            </w:r>
            <w:r>
              <w:rPr>
                <w:rStyle w:val="26pt"/>
              </w:rPr>
              <w:t>установах банків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after="60" w:line="120" w:lineRule="exact"/>
            </w:pPr>
            <w:r>
              <w:rPr>
                <w:rStyle w:val="26pt"/>
              </w:rPr>
              <w:t>Перераховано</w:t>
            </w:r>
          </w:p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before="60" w:line="120" w:lineRule="exact"/>
              <w:jc w:val="center"/>
            </w:pPr>
            <w:r>
              <w:rPr>
                <w:rStyle w:val="26pt"/>
              </w:rPr>
              <w:t>залишок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усього</w:t>
            </w: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34" w:lineRule="exact"/>
              <w:jc w:val="center"/>
            </w:pPr>
            <w:r>
              <w:rPr>
                <w:rStyle w:val="26pt"/>
              </w:rPr>
              <w:t>у тому числі перераховані з рах</w:t>
            </w:r>
            <w:r>
              <w:rPr>
                <w:rStyle w:val="25pt"/>
              </w:rPr>
              <w:t>у</w:t>
            </w:r>
            <w:r>
              <w:rPr>
                <w:rStyle w:val="26pt"/>
              </w:rPr>
              <w:t>нків в установах банків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усього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34" w:lineRule="exact"/>
              <w:jc w:val="center"/>
            </w:pPr>
            <w:r>
              <w:rPr>
                <w:rStyle w:val="26pt"/>
              </w:rPr>
              <w:t>у тому числі на рахунках в установах банків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13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Видатки та надання кредитів - усього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63" w:lineRule="exact"/>
              <w:jc w:val="center"/>
            </w:pPr>
            <w:r>
              <w:rPr>
                <w:rStyle w:val="26pt"/>
              </w:rPr>
              <w:t>у тому числі: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ind w:left="200"/>
            </w:pPr>
            <w:r>
              <w:rPr>
                <w:rStyle w:val="26pt"/>
              </w:rPr>
              <w:t>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</w:pPr>
            <w:r>
              <w:rPr>
                <w:rStyle w:val="26pt0"/>
              </w:rPr>
              <w:t>Оплата праці і нарахування на заробітну плату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ind w:left="200"/>
            </w:pPr>
            <w:r>
              <w:rPr>
                <w:rStyle w:val="26pt0"/>
              </w:rPr>
              <w:t>030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</w:pPr>
            <w:r>
              <w:rPr>
                <w:rStyle w:val="26pt1"/>
              </w:rPr>
              <w:t>Оплата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3168" w:wrap="none" w:vAnchor="page" w:hAnchor="page" w:x="566" w:y="6504"/>
              <w:shd w:val="clear" w:color="auto" w:fill="auto"/>
              <w:spacing w:line="120" w:lineRule="exact"/>
              <w:ind w:left="200"/>
            </w:pPr>
            <w:r>
              <w:rPr>
                <w:rStyle w:val="26pt0"/>
              </w:rPr>
              <w:t>040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3168" w:wrap="none" w:vAnchor="page" w:hAnchor="page" w:x="566" w:y="6504"/>
              <w:rPr>
                <w:sz w:val="10"/>
                <w:szCs w:val="10"/>
              </w:rPr>
            </w:pPr>
          </w:p>
        </w:tc>
      </w:tr>
    </w:tbl>
    <w:p w:rsidR="00470D2C" w:rsidRDefault="002C17AE">
      <w:pPr>
        <w:framePr w:wrap="none" w:vAnchor="page" w:hAnchor="page" w:x="14975" w:y="98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r:href="rId7"/>
          </v:shape>
        </w:pict>
      </w:r>
      <w:r>
        <w:fldChar w:fldCharType="end"/>
      </w:r>
    </w:p>
    <w:p w:rsidR="00470D2C" w:rsidRDefault="002C17AE">
      <w:pPr>
        <w:pStyle w:val="a7"/>
        <w:framePr w:wrap="none" w:vAnchor="page" w:hAnchor="page" w:x="590" w:y="11060"/>
        <w:shd w:val="clear" w:color="auto" w:fill="auto"/>
        <w:spacing w:line="120" w:lineRule="exact"/>
      </w:pPr>
      <w:r>
        <w:rPr>
          <w:rStyle w:val="a8"/>
          <w:i/>
          <w:iCs/>
        </w:rPr>
        <w:t>202300000036609009</w:t>
      </w:r>
    </w:p>
    <w:p w:rsidR="00470D2C" w:rsidRDefault="002C17AE">
      <w:pPr>
        <w:pStyle w:val="a7"/>
        <w:framePr w:wrap="none" w:vAnchor="page" w:hAnchor="page" w:x="6100" w:y="11050"/>
        <w:shd w:val="clear" w:color="auto" w:fill="auto"/>
        <w:spacing w:line="120" w:lineRule="exact"/>
      </w:pPr>
      <w:r>
        <w:rPr>
          <w:rStyle w:val="a8"/>
          <w:i/>
          <w:iCs/>
        </w:rPr>
        <w:t>АС " Є-ЗВІТНІСТЬ "</w:t>
      </w:r>
    </w:p>
    <w:p w:rsidR="00470D2C" w:rsidRDefault="002C17AE">
      <w:pPr>
        <w:pStyle w:val="a7"/>
        <w:framePr w:wrap="none" w:vAnchor="page" w:hAnchor="page" w:x="9547" w:y="11060"/>
        <w:shd w:val="clear" w:color="auto" w:fill="auto"/>
        <w:spacing w:line="120" w:lineRule="exact"/>
      </w:pPr>
      <w:r>
        <w:rPr>
          <w:rStyle w:val="a8"/>
          <w:i/>
          <w:iCs/>
        </w:rPr>
        <w:t>Кошти на реєстраційному рахунку</w:t>
      </w:r>
    </w:p>
    <w:p w:rsidR="00470D2C" w:rsidRDefault="002C17AE">
      <w:pPr>
        <w:pStyle w:val="a7"/>
        <w:framePr w:wrap="none" w:vAnchor="page" w:hAnchor="page" w:x="14692" w:y="11060"/>
        <w:shd w:val="clear" w:color="auto" w:fill="auto"/>
        <w:spacing w:line="120" w:lineRule="exact"/>
      </w:pPr>
      <w:r>
        <w:rPr>
          <w:rStyle w:val="a8"/>
          <w:i/>
          <w:iCs/>
        </w:rPr>
        <w:t>ст. 1 з 4</w:t>
      </w:r>
    </w:p>
    <w:p w:rsidR="00470D2C" w:rsidRDefault="00470D2C">
      <w:pPr>
        <w:rPr>
          <w:sz w:val="2"/>
          <w:szCs w:val="2"/>
        </w:rPr>
        <w:sectPr w:rsidR="00470D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998"/>
        <w:gridCol w:w="998"/>
        <w:gridCol w:w="994"/>
        <w:gridCol w:w="998"/>
        <w:gridCol w:w="998"/>
        <w:gridCol w:w="998"/>
        <w:gridCol w:w="998"/>
        <w:gridCol w:w="998"/>
        <w:gridCol w:w="998"/>
        <w:gridCol w:w="1003"/>
      </w:tblGrid>
      <w:tr w:rsidR="00470D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13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Заробітна </w:t>
            </w:r>
            <w:r>
              <w:rPr>
                <w:rStyle w:val="26pt"/>
              </w:rPr>
              <w:t>плата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Грошове забезпечення військовослужбовців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Суддівська винагорода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Нарахування на оплату праці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080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0"/>
              </w:rPr>
              <w:t>Використання товарів і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090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 xml:space="preserve">Предмети, </w:t>
            </w:r>
            <w:r>
              <w:rPr>
                <w:rStyle w:val="26pt1"/>
              </w:rPr>
              <w:t>матеріали, обладнання та інвентар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Медикаменти та перев’язувальні матеріали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Продукти харчування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Оплата послуг (крім комунальних)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Видатки на відрядження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2250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Видатки та заходи спеціального призначення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2260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Оплата комунальних послуг та енергоносіїв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2270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160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теплопостачання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водопостачання та водовідведення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електроенергії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190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природного газу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інших енергоносіїв та інших комунальних послуг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Оплата енергосервісу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2276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63" w:lineRule="exact"/>
            </w:pPr>
            <w:r>
              <w:rPr>
                <w:rStyle w:val="26pt1"/>
              </w:rPr>
              <w:t xml:space="preserve">Дослідження і розробки, окремі заходи по реалізації державних (регіональних) </w:t>
            </w:r>
            <w:r>
              <w:rPr>
                <w:rStyle w:val="26pt1"/>
              </w:rPr>
              <w:t>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2280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58" w:lineRule="exact"/>
            </w:pPr>
            <w:r>
              <w:rPr>
                <w:rStyle w:val="26pt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2281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58" w:lineRule="exact"/>
            </w:pPr>
            <w:r>
              <w:rPr>
                <w:rStyle w:val="26pt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2282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250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0"/>
              </w:rPr>
              <w:t>Обслуговування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Обслуговування внутрішніх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2410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Обслуговування зовнішніх боргових зобов’язань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2420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0"/>
              </w:rPr>
              <w:t>Поточні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63" w:lineRule="exact"/>
            </w:pPr>
            <w:r>
              <w:rPr>
                <w:rStyle w:val="26pt1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2610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2620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63" w:lineRule="exact"/>
            </w:pPr>
            <w:r>
              <w:rPr>
                <w:rStyle w:val="26pt1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2630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0"/>
              </w:rPr>
              <w:t>Соціальне забезпечення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Виплата пенсій і допомоги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2710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Стипендії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2720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Інші виплати 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2730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8515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0"/>
              </w:rPr>
              <w:t>Інші поточні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2800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Капітальні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8515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</w:tbl>
    <w:p w:rsidR="00470D2C" w:rsidRDefault="002C17AE">
      <w:pPr>
        <w:framePr w:wrap="none" w:vAnchor="page" w:hAnchor="page" w:x="14975" w:y="98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8pt">
            <v:imagedata r:id="rId8" r:href="rId9"/>
          </v:shape>
        </w:pict>
      </w:r>
      <w:r>
        <w:fldChar w:fldCharType="end"/>
      </w:r>
    </w:p>
    <w:p w:rsidR="00470D2C" w:rsidRDefault="002C17AE">
      <w:pPr>
        <w:pStyle w:val="a7"/>
        <w:framePr w:wrap="none" w:vAnchor="page" w:hAnchor="page" w:x="590" w:y="11132"/>
        <w:shd w:val="clear" w:color="auto" w:fill="auto"/>
        <w:spacing w:line="120" w:lineRule="exact"/>
      </w:pPr>
      <w:r>
        <w:rPr>
          <w:rStyle w:val="a8"/>
          <w:i/>
          <w:iCs/>
          <w:lang w:val="ru-RU" w:eastAsia="ru-RU" w:bidi="ru-RU"/>
        </w:rPr>
        <w:t>202300000036609009</w:t>
      </w:r>
    </w:p>
    <w:p w:rsidR="00470D2C" w:rsidRDefault="002C17AE">
      <w:pPr>
        <w:pStyle w:val="a7"/>
        <w:framePr w:wrap="none" w:vAnchor="page" w:hAnchor="page" w:x="6100" w:y="11122"/>
        <w:shd w:val="clear" w:color="auto" w:fill="auto"/>
        <w:spacing w:line="120" w:lineRule="exact"/>
      </w:pPr>
      <w:r>
        <w:rPr>
          <w:rStyle w:val="a8"/>
          <w:i/>
          <w:iCs/>
          <w:lang w:val="ru-RU" w:eastAsia="ru-RU" w:bidi="ru-RU"/>
        </w:rPr>
        <w:t xml:space="preserve">АС ” </w:t>
      </w:r>
      <w:r>
        <w:rPr>
          <w:rStyle w:val="a8"/>
          <w:i/>
          <w:iCs/>
        </w:rPr>
        <w:t xml:space="preserve">Є-ЗВІТНІСТЬ </w:t>
      </w:r>
      <w:r>
        <w:rPr>
          <w:rStyle w:val="a8"/>
          <w:i/>
          <w:iCs/>
          <w:lang w:val="ru-RU" w:eastAsia="ru-RU" w:bidi="ru-RU"/>
        </w:rPr>
        <w:t>”</w:t>
      </w:r>
    </w:p>
    <w:p w:rsidR="00470D2C" w:rsidRDefault="002C17AE">
      <w:pPr>
        <w:pStyle w:val="a7"/>
        <w:framePr w:wrap="none" w:vAnchor="page" w:hAnchor="page" w:x="9547" w:y="11132"/>
        <w:shd w:val="clear" w:color="auto" w:fill="auto"/>
        <w:spacing w:line="120" w:lineRule="exact"/>
      </w:pPr>
      <w:r>
        <w:rPr>
          <w:rStyle w:val="a8"/>
          <w:i/>
          <w:iCs/>
        </w:rPr>
        <w:t>Кошти на реєстраційному рахунку</w:t>
      </w:r>
    </w:p>
    <w:p w:rsidR="00470D2C" w:rsidRDefault="002C17AE">
      <w:pPr>
        <w:pStyle w:val="a7"/>
        <w:framePr w:wrap="none" w:vAnchor="page" w:hAnchor="page" w:x="14692" w:y="11132"/>
        <w:shd w:val="clear" w:color="auto" w:fill="auto"/>
        <w:spacing w:line="120" w:lineRule="exact"/>
      </w:pPr>
      <w:r>
        <w:rPr>
          <w:rStyle w:val="a8"/>
          <w:i/>
          <w:iCs/>
        </w:rPr>
        <w:t>ст. 2 з 4</w:t>
      </w:r>
    </w:p>
    <w:p w:rsidR="00470D2C" w:rsidRDefault="00470D2C">
      <w:pPr>
        <w:rPr>
          <w:sz w:val="2"/>
          <w:szCs w:val="2"/>
        </w:rPr>
        <w:sectPr w:rsidR="00470D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998"/>
        <w:gridCol w:w="998"/>
        <w:gridCol w:w="994"/>
        <w:gridCol w:w="998"/>
        <w:gridCol w:w="998"/>
        <w:gridCol w:w="998"/>
        <w:gridCol w:w="998"/>
        <w:gridCol w:w="998"/>
        <w:gridCol w:w="998"/>
        <w:gridCol w:w="1003"/>
      </w:tblGrid>
      <w:tr w:rsidR="00470D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13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0"/>
              </w:rPr>
              <w:t>Придбання основного капіталу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400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Капітальне будівництво (придбання)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3120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410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Капітальне будівництво </w:t>
            </w:r>
            <w:r>
              <w:rPr>
                <w:rStyle w:val="26pt"/>
              </w:rPr>
              <w:t>(придбання) житла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Капітальне будівництво (придбання)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Капітальний ремонт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3130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440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</w:rPr>
              <w:t>100000,00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Капітальний ремонт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Капітальний ремонт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100000,00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Реконструкція та реставрація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3140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470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Реконструкція житлового фонду (приміщень)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3141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Реконструкція та реставрація інших об’єктів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 xml:space="preserve">Реставрація пам’яток культури, історії та </w:t>
            </w:r>
            <w:r>
              <w:rPr>
                <w:rStyle w:val="26pt"/>
              </w:rPr>
              <w:t>архітектури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3143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Створення державних запасів і резервів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510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Придбання землі та нематеріальних активів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520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0"/>
              </w:rPr>
              <w:t>Капітальні трансферти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3200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0"/>
              </w:rPr>
              <w:t>530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 xml:space="preserve">Капітальні трансферти підприємствам (установам, </w:t>
            </w:r>
            <w:r>
              <w:rPr>
                <w:rStyle w:val="26pt1"/>
              </w:rPr>
              <w:t>організаціям)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3220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550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63" w:lineRule="exact"/>
            </w:pPr>
            <w:r>
              <w:rPr>
                <w:rStyle w:val="26pt1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3230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560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1"/>
              </w:rPr>
              <w:t>Капітальні трансферти населенню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3240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1"/>
              </w:rPr>
              <w:t>570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Внутрішнє кредитування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Надання внутрішніх кредитів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Надання кредитів органам державного управління інших рівнів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Надання кредитів підприємствам, установам, організаціям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4112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Надання інших внутрішніх кредитів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4113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Зовнішнє кредитування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</w:pPr>
            <w:r>
              <w:rPr>
                <w:rStyle w:val="26pt"/>
              </w:rPr>
              <w:t>Надання зовнішніх кредитів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4210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6110" w:wrap="none" w:vAnchor="page" w:hAnchor="page" w:x="566" w:y="1152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6110" w:wrap="none" w:vAnchor="page" w:hAnchor="page" w:x="566" w:y="1152"/>
              <w:rPr>
                <w:sz w:val="10"/>
                <w:szCs w:val="10"/>
              </w:rPr>
            </w:pPr>
          </w:p>
        </w:tc>
      </w:tr>
    </w:tbl>
    <w:p w:rsidR="00470D2C" w:rsidRDefault="002C17AE">
      <w:pPr>
        <w:framePr w:wrap="none" w:vAnchor="page" w:hAnchor="page" w:x="14975" w:y="740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48pt;height:48pt">
            <v:imagedata r:id="rId6" r:href="rId10"/>
          </v:shape>
        </w:pict>
      </w:r>
      <w:r>
        <w:fldChar w:fldCharType="end"/>
      </w:r>
    </w:p>
    <w:p w:rsidR="00470D2C" w:rsidRDefault="002C17AE">
      <w:pPr>
        <w:pStyle w:val="a7"/>
        <w:framePr w:wrap="none" w:vAnchor="page" w:hAnchor="page" w:x="590" w:y="11132"/>
        <w:shd w:val="clear" w:color="auto" w:fill="auto"/>
        <w:spacing w:line="120" w:lineRule="exact"/>
      </w:pPr>
      <w:r>
        <w:rPr>
          <w:rStyle w:val="a8"/>
          <w:i/>
          <w:iCs/>
          <w:lang w:val="ru-RU" w:eastAsia="ru-RU" w:bidi="ru-RU"/>
        </w:rPr>
        <w:t>202300000036609009</w:t>
      </w:r>
    </w:p>
    <w:p w:rsidR="00470D2C" w:rsidRDefault="002C17AE">
      <w:pPr>
        <w:pStyle w:val="a7"/>
        <w:framePr w:wrap="none" w:vAnchor="page" w:hAnchor="page" w:x="6100" w:y="11122"/>
        <w:shd w:val="clear" w:color="auto" w:fill="auto"/>
        <w:spacing w:line="120" w:lineRule="exact"/>
      </w:pPr>
      <w:r>
        <w:rPr>
          <w:rStyle w:val="a8"/>
          <w:i/>
          <w:iCs/>
          <w:lang w:val="ru-RU" w:eastAsia="ru-RU" w:bidi="ru-RU"/>
        </w:rPr>
        <w:t xml:space="preserve">АС ” </w:t>
      </w:r>
      <w:r>
        <w:rPr>
          <w:rStyle w:val="a8"/>
          <w:i/>
          <w:iCs/>
        </w:rPr>
        <w:t xml:space="preserve">Є-ЗВІТНІСТЬ </w:t>
      </w:r>
      <w:r>
        <w:rPr>
          <w:rStyle w:val="a8"/>
          <w:i/>
          <w:iCs/>
          <w:lang w:val="ru-RU" w:eastAsia="ru-RU" w:bidi="ru-RU"/>
        </w:rPr>
        <w:t>”</w:t>
      </w:r>
    </w:p>
    <w:p w:rsidR="00470D2C" w:rsidRDefault="002C17AE">
      <w:pPr>
        <w:pStyle w:val="a7"/>
        <w:framePr w:wrap="none" w:vAnchor="page" w:hAnchor="page" w:x="9547" w:y="11132"/>
        <w:shd w:val="clear" w:color="auto" w:fill="auto"/>
        <w:spacing w:line="120" w:lineRule="exact"/>
      </w:pPr>
      <w:r>
        <w:rPr>
          <w:rStyle w:val="a8"/>
          <w:i/>
          <w:iCs/>
        </w:rPr>
        <w:t>Кошти на реєстраційному рахунку</w:t>
      </w:r>
    </w:p>
    <w:p w:rsidR="00470D2C" w:rsidRDefault="002C17AE">
      <w:pPr>
        <w:pStyle w:val="a7"/>
        <w:framePr w:wrap="none" w:vAnchor="page" w:hAnchor="page" w:x="14692" w:y="11132"/>
        <w:shd w:val="clear" w:color="auto" w:fill="auto"/>
        <w:spacing w:line="120" w:lineRule="exact"/>
      </w:pPr>
      <w:r>
        <w:rPr>
          <w:rStyle w:val="a8"/>
          <w:i/>
          <w:iCs/>
        </w:rPr>
        <w:t>ст. 3 з 4</w:t>
      </w:r>
    </w:p>
    <w:p w:rsidR="00470D2C" w:rsidRDefault="00470D2C">
      <w:pPr>
        <w:rPr>
          <w:sz w:val="2"/>
          <w:szCs w:val="2"/>
        </w:rPr>
        <w:sectPr w:rsidR="00470D2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682"/>
        <w:gridCol w:w="566"/>
        <w:gridCol w:w="998"/>
        <w:gridCol w:w="998"/>
        <w:gridCol w:w="994"/>
        <w:gridCol w:w="998"/>
        <w:gridCol w:w="998"/>
        <w:gridCol w:w="998"/>
        <w:gridCol w:w="998"/>
        <w:gridCol w:w="998"/>
        <w:gridCol w:w="998"/>
        <w:gridCol w:w="1003"/>
      </w:tblGrid>
      <w:tr w:rsidR="00470D2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0D2C" w:rsidRDefault="00470D2C">
            <w:pPr>
              <w:framePr w:w="15710" w:h="504" w:wrap="none" w:vAnchor="page" w:hAnchor="page" w:x="566" w:y="1128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  <w:jc w:val="center"/>
            </w:pPr>
            <w:r>
              <w:rPr>
                <w:rStyle w:val="25pt"/>
              </w:rPr>
              <w:t>13</w:t>
            </w:r>
          </w:p>
        </w:tc>
      </w:tr>
      <w:tr w:rsidR="00470D2C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00" w:lineRule="exact"/>
            </w:pPr>
            <w:r>
              <w:rPr>
                <w:rStyle w:val="25pt"/>
              </w:rPr>
              <w:t>Інші видатки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5000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center"/>
            </w:pPr>
            <w:r>
              <w:rPr>
                <w:rStyle w:val="26pt"/>
              </w:rPr>
              <w:t>650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D2C" w:rsidRDefault="002C17AE">
            <w:pPr>
              <w:pStyle w:val="20"/>
              <w:framePr w:w="15710" w:h="504" w:wrap="none" w:vAnchor="page" w:hAnchor="page" w:x="566" w:y="1128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X</w:t>
            </w:r>
          </w:p>
        </w:tc>
      </w:tr>
    </w:tbl>
    <w:p w:rsidR="00470D2C" w:rsidRDefault="002C17AE">
      <w:pPr>
        <w:pStyle w:val="25"/>
        <w:framePr w:wrap="none" w:vAnchor="page" w:hAnchor="page" w:x="590" w:y="1733"/>
        <w:shd w:val="clear" w:color="auto" w:fill="auto"/>
        <w:spacing w:line="100" w:lineRule="exact"/>
      </w:pPr>
      <w:r>
        <w:rPr>
          <w:vertAlign w:val="superscript"/>
          <w:lang w:val="ru-RU" w:eastAsia="ru-RU" w:bidi="ru-RU"/>
        </w:rPr>
        <w:t>1</w:t>
      </w:r>
      <w:r>
        <w:rPr>
          <w:lang w:val="ru-RU" w:eastAsia="ru-RU" w:bidi="ru-RU"/>
        </w:rPr>
        <w:t xml:space="preserve"> </w:t>
      </w:r>
      <w:r>
        <w:t>Заповнюється розпорядниками бюджетних коштів.</w:t>
      </w:r>
    </w:p>
    <w:p w:rsidR="00470D2C" w:rsidRDefault="002C17AE">
      <w:pPr>
        <w:pStyle w:val="20"/>
        <w:framePr w:wrap="none" w:vAnchor="page" w:hAnchor="page" w:x="5131" w:y="2241"/>
        <w:shd w:val="clear" w:color="auto" w:fill="auto"/>
        <w:spacing w:line="170" w:lineRule="exact"/>
      </w:pPr>
      <w:r>
        <w:t>Керівник</w:t>
      </w:r>
    </w:p>
    <w:p w:rsidR="00470D2C" w:rsidRDefault="002C17AE">
      <w:pPr>
        <w:pStyle w:val="27"/>
        <w:framePr w:wrap="none" w:vAnchor="page" w:hAnchor="page" w:x="10900" w:y="2241"/>
        <w:shd w:val="clear" w:color="auto" w:fill="auto"/>
        <w:spacing w:line="170" w:lineRule="exact"/>
      </w:pPr>
      <w:bookmarkStart w:id="2" w:name="bookmark1"/>
      <w:r>
        <w:rPr>
          <w:rStyle w:val="28"/>
          <w:i/>
          <w:iCs/>
        </w:rPr>
        <w:t xml:space="preserve">Віта </w:t>
      </w:r>
      <w:r>
        <w:rPr>
          <w:rStyle w:val="28"/>
          <w:i/>
          <w:iCs/>
          <w:lang w:val="ru-RU" w:eastAsia="ru-RU" w:bidi="ru-RU"/>
        </w:rPr>
        <w:t>ЖУЧКОВА</w:t>
      </w:r>
      <w:bookmarkEnd w:id="2"/>
    </w:p>
    <w:p w:rsidR="00470D2C" w:rsidRDefault="002C17AE">
      <w:pPr>
        <w:pStyle w:val="20"/>
        <w:framePr w:wrap="none" w:vAnchor="page" w:hAnchor="page" w:x="5131" w:y="3234"/>
        <w:shd w:val="clear" w:color="auto" w:fill="auto"/>
        <w:spacing w:line="170" w:lineRule="exact"/>
      </w:pPr>
      <w:r>
        <w:t>Головний бухгалтер</w:t>
      </w:r>
    </w:p>
    <w:p w:rsidR="00470D2C" w:rsidRDefault="002C17AE">
      <w:pPr>
        <w:pStyle w:val="27"/>
        <w:framePr w:wrap="none" w:vAnchor="page" w:hAnchor="page" w:x="10915" w:y="3240"/>
        <w:shd w:val="clear" w:color="auto" w:fill="auto"/>
        <w:spacing w:line="170" w:lineRule="exact"/>
      </w:pPr>
      <w:bookmarkStart w:id="3" w:name="bookmark2"/>
      <w:r>
        <w:rPr>
          <w:rStyle w:val="28"/>
          <w:i/>
          <w:iCs/>
        </w:rPr>
        <w:t>Світлана ОЛЕЙНІКОВА</w:t>
      </w:r>
      <w:bookmarkEnd w:id="3"/>
    </w:p>
    <w:p w:rsidR="00470D2C" w:rsidRDefault="002C17AE">
      <w:pPr>
        <w:pStyle w:val="27"/>
        <w:framePr w:wrap="none" w:vAnchor="page" w:hAnchor="page" w:x="5155" w:y="3801"/>
        <w:shd w:val="clear" w:color="auto" w:fill="auto"/>
        <w:spacing w:line="170" w:lineRule="exact"/>
      </w:pPr>
      <w:bookmarkStart w:id="4" w:name="bookmark3"/>
      <w:r>
        <w:t>" 06 " січня 2023р.</w:t>
      </w:r>
      <w:bookmarkEnd w:id="4"/>
    </w:p>
    <w:p w:rsidR="00470D2C" w:rsidRDefault="002C17AE">
      <w:pPr>
        <w:framePr w:wrap="none" w:vAnchor="page" w:hAnchor="page" w:x="14879" w:y="409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7pt;height:57pt">
            <v:imagedata r:id="rId11" r:href="rId12"/>
          </v:shape>
        </w:pict>
      </w:r>
      <w:r>
        <w:fldChar w:fldCharType="end"/>
      </w:r>
    </w:p>
    <w:p w:rsidR="00470D2C" w:rsidRDefault="002C17AE">
      <w:pPr>
        <w:pStyle w:val="a7"/>
        <w:framePr w:wrap="none" w:vAnchor="page" w:hAnchor="page" w:x="590" w:y="11108"/>
        <w:shd w:val="clear" w:color="auto" w:fill="auto"/>
        <w:spacing w:line="120" w:lineRule="exact"/>
      </w:pPr>
      <w:r>
        <w:rPr>
          <w:rStyle w:val="a8"/>
          <w:i/>
          <w:iCs/>
        </w:rPr>
        <w:t>202300000036609009</w:t>
      </w:r>
    </w:p>
    <w:p w:rsidR="00470D2C" w:rsidRDefault="002C17AE">
      <w:pPr>
        <w:pStyle w:val="a7"/>
        <w:framePr w:wrap="none" w:vAnchor="page" w:hAnchor="page" w:x="6100" w:y="11098"/>
        <w:shd w:val="clear" w:color="auto" w:fill="auto"/>
        <w:spacing w:line="120" w:lineRule="exact"/>
      </w:pPr>
      <w:r>
        <w:rPr>
          <w:rStyle w:val="a8"/>
          <w:i/>
          <w:iCs/>
        </w:rPr>
        <w:t>АС " Є-ЗВІТНІСТЬ "</w:t>
      </w:r>
    </w:p>
    <w:p w:rsidR="00470D2C" w:rsidRDefault="002C17AE">
      <w:pPr>
        <w:pStyle w:val="a7"/>
        <w:framePr w:wrap="none" w:vAnchor="page" w:hAnchor="page" w:x="9547" w:y="11108"/>
        <w:shd w:val="clear" w:color="auto" w:fill="auto"/>
        <w:spacing w:line="120" w:lineRule="exact"/>
      </w:pPr>
      <w:r>
        <w:rPr>
          <w:rStyle w:val="a8"/>
          <w:i/>
          <w:iCs/>
        </w:rPr>
        <w:t>Кошти на реєстраційному рахунку</w:t>
      </w:r>
    </w:p>
    <w:p w:rsidR="00470D2C" w:rsidRDefault="002C17AE">
      <w:pPr>
        <w:pStyle w:val="a7"/>
        <w:framePr w:wrap="none" w:vAnchor="page" w:hAnchor="page" w:x="14692" w:y="11108"/>
        <w:shd w:val="clear" w:color="auto" w:fill="auto"/>
        <w:spacing w:line="120" w:lineRule="exact"/>
      </w:pPr>
      <w:r>
        <w:rPr>
          <w:rStyle w:val="a8"/>
          <w:i/>
          <w:iCs/>
        </w:rPr>
        <w:t>ст. 4</w:t>
      </w:r>
      <w:r>
        <w:rPr>
          <w:rStyle w:val="FranklinGothicHeavy5pt"/>
        </w:rPr>
        <w:t xml:space="preserve"> з </w:t>
      </w:r>
      <w:r>
        <w:rPr>
          <w:rStyle w:val="a8"/>
          <w:i/>
          <w:iCs/>
        </w:rPr>
        <w:t>4</w:t>
      </w:r>
    </w:p>
    <w:p w:rsidR="00470D2C" w:rsidRDefault="00470D2C">
      <w:pPr>
        <w:rPr>
          <w:sz w:val="2"/>
          <w:szCs w:val="2"/>
        </w:rPr>
      </w:pPr>
    </w:p>
    <w:sectPr w:rsidR="00470D2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AE" w:rsidRDefault="002C17AE">
      <w:r>
        <w:separator/>
      </w:r>
    </w:p>
  </w:endnote>
  <w:endnote w:type="continuationSeparator" w:id="0">
    <w:p w:rsidR="002C17AE" w:rsidRDefault="002C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AE" w:rsidRDefault="002C17AE"/>
  </w:footnote>
  <w:footnote w:type="continuationSeparator" w:id="0">
    <w:p w:rsidR="002C17AE" w:rsidRDefault="002C17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0D2C"/>
    <w:rsid w:val="002C17AE"/>
    <w:rsid w:val="00470D2C"/>
    <w:rsid w:val="00A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E739-AAF6-411F-A0CC-59F4B227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6pt0">
    <w:name w:val="Основной текст (2) + 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6pt1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FranklinGothicHeavy5pt">
    <w:name w:val="Колонтитул + Franklin Gothic Heavy;5 pt;Не курсив"/>
    <w:basedOn w:val="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image" Target="file:///C:\Users\User\AppData\Local\Temp\FineReader12.00\media\image4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file:///C:\Users\User\AppData\Local\Temp\FineReader12.00\media\image3.jpeg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2023-01-31T12:24:00Z</dcterms:created>
  <dcterms:modified xsi:type="dcterms:W3CDTF">2023-01-31T12:25:00Z</dcterms:modified>
</cp:coreProperties>
</file>